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B44CD" w14:textId="77777777" w:rsidR="00A71DD7" w:rsidRPr="00E27E51" w:rsidRDefault="00A71DD7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E27E5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D4946" wp14:editId="2B80BE99">
                <wp:simplePos x="0" y="0"/>
                <wp:positionH relativeFrom="column">
                  <wp:posOffset>2880360</wp:posOffset>
                </wp:positionH>
                <wp:positionV relativeFrom="paragraph">
                  <wp:posOffset>-150495</wp:posOffset>
                </wp:positionV>
                <wp:extent cx="3695700" cy="3524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99049" w14:textId="77777777"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14:paraId="46711C9B" w14:textId="77777777"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14:paraId="7C634936" w14:textId="77777777" w:rsidR="00422E8D" w:rsidRPr="008F4219" w:rsidRDefault="003A2B3D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11" w:history="1">
                              <w:r w:rsidR="008F4219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color w:val="auto"/>
                                  <w:spacing w:val="-4"/>
                                  <w:sz w:val="15"/>
                                  <w:szCs w:val="15"/>
                                  <w:u w:val="none"/>
                                </w:rPr>
                                <w:t>www.cngc.com</w:t>
                              </w:r>
                            </w:hyperlink>
                          </w:p>
                          <w:p w14:paraId="07FC93D5" w14:textId="77777777" w:rsidR="008F4219" w:rsidRPr="008F4219" w:rsidRDefault="008F4219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D49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6.8pt;margin-top:-11.85pt;width:29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psAIAAL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" filled="f" stroked="f">
                <v:textbox inset=",0,,0">
                  <w:txbxContent>
                    <w:p w14:paraId="66899049" w14:textId="77777777"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14:paraId="46711C9B" w14:textId="77777777"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14:paraId="7C634936" w14:textId="77777777" w:rsidR="00422E8D" w:rsidRPr="008F4219" w:rsidRDefault="009B21BE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12" w:history="1">
                        <w:r w:rsidR="008F4219" w:rsidRPr="008F4219">
                          <w:rPr>
                            <w:rStyle w:val="Hyperlink"/>
                            <w:rFonts w:ascii="Arial" w:hAnsi="Arial" w:cs="Arial"/>
                            <w:iCs/>
                            <w:color w:val="auto"/>
                            <w:spacing w:val="-4"/>
                            <w:sz w:val="15"/>
                            <w:szCs w:val="15"/>
                            <w:u w:val="none"/>
                          </w:rPr>
                          <w:t>www.cngc.com</w:t>
                        </w:r>
                      </w:hyperlink>
                    </w:p>
                    <w:p w14:paraId="07FC93D5" w14:textId="77777777" w:rsidR="008F4219" w:rsidRPr="008F4219" w:rsidRDefault="008F4219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E51">
        <w:rPr>
          <w:rFonts w:asciiTheme="minorHAnsi" w:hAnsiTheme="minorHAnsi"/>
          <w:noProof/>
          <w:sz w:val="22"/>
          <w:szCs w:val="22"/>
        </w:rPr>
        <w:drawing>
          <wp:anchor distT="0" distB="274320" distL="114300" distR="114300" simplePos="0" relativeHeight="251660288" behindDoc="0" locked="0" layoutInCell="1" allowOverlap="1" wp14:anchorId="051CC7F5" wp14:editId="3C2FA359">
            <wp:simplePos x="0" y="0"/>
            <wp:positionH relativeFrom="column">
              <wp:posOffset>-269875</wp:posOffset>
            </wp:positionH>
            <wp:positionV relativeFrom="paragraph">
              <wp:posOffset>-284480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B2BDE" w14:textId="77777777" w:rsidR="00A71DD7" w:rsidRPr="00E27E51" w:rsidRDefault="00A71DD7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6C8E8A62" w14:textId="34B1F222" w:rsidR="006817F1" w:rsidRPr="00E27E51" w:rsidRDefault="007B68AD" w:rsidP="00A813A3">
      <w:pPr>
        <w:tabs>
          <w:tab w:val="right" w:pos="9360"/>
        </w:tabs>
        <w:rPr>
          <w:rFonts w:asciiTheme="minorHAnsi" w:hAnsiTheme="minorHAnsi"/>
          <w:b/>
          <w:iCs/>
          <w:spacing w:val="-4"/>
          <w:sz w:val="22"/>
          <w:szCs w:val="22"/>
        </w:rPr>
      </w:pPr>
      <w:r w:rsidRPr="00E27E5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C375F90" wp14:editId="735A1989">
            <wp:simplePos x="0" y="0"/>
            <wp:positionH relativeFrom="column">
              <wp:posOffset>1663700</wp:posOffset>
            </wp:positionH>
            <wp:positionV relativeFrom="paragraph">
              <wp:posOffset>8369935</wp:posOffset>
            </wp:positionV>
            <wp:extent cx="2441575" cy="243840"/>
            <wp:effectExtent l="0" t="0" r="0" b="3810"/>
            <wp:wrapNone/>
            <wp:docPr id="7" name="Picture 7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315">
        <w:rPr>
          <w:rFonts w:asciiTheme="minorHAnsi" w:hAnsiTheme="minorHAnsi"/>
          <w:iCs/>
          <w:spacing w:val="-4"/>
          <w:sz w:val="22"/>
          <w:szCs w:val="22"/>
        </w:rPr>
        <w:t>January 13, 2017</w:t>
      </w:r>
    </w:p>
    <w:p w14:paraId="335FCE49" w14:textId="77777777" w:rsidR="000E5C17" w:rsidRPr="00E27E51" w:rsidRDefault="000E5C17" w:rsidP="00A813A3">
      <w:pPr>
        <w:rPr>
          <w:rFonts w:asciiTheme="minorHAnsi" w:hAnsiTheme="minorHAnsi"/>
          <w:b/>
          <w:iCs/>
          <w:spacing w:val="-4"/>
          <w:sz w:val="22"/>
          <w:szCs w:val="22"/>
        </w:rPr>
      </w:pPr>
    </w:p>
    <w:p w14:paraId="7D798395" w14:textId="77777777" w:rsidR="006817F1" w:rsidRPr="00E27E51" w:rsidRDefault="006817F1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39B9ECC1" w14:textId="77777777" w:rsidR="003D16DD" w:rsidRPr="00E27E51" w:rsidRDefault="003D16DD" w:rsidP="00A813A3">
      <w:pPr>
        <w:rPr>
          <w:rFonts w:asciiTheme="minorHAnsi" w:hAnsiTheme="minorHAnsi"/>
          <w:sz w:val="22"/>
          <w:szCs w:val="22"/>
        </w:rPr>
      </w:pPr>
      <w:r w:rsidRPr="00E27E51">
        <w:rPr>
          <w:rFonts w:asciiTheme="minorHAnsi" w:hAnsiTheme="minorHAnsi"/>
          <w:sz w:val="22"/>
          <w:szCs w:val="22"/>
        </w:rPr>
        <w:t>Records Center</w:t>
      </w:r>
    </w:p>
    <w:p w14:paraId="2CBC8B3F" w14:textId="77777777" w:rsidR="003D16DD" w:rsidRPr="00E27E51" w:rsidRDefault="003D16DD" w:rsidP="00A813A3">
      <w:pPr>
        <w:rPr>
          <w:rFonts w:asciiTheme="minorHAnsi" w:hAnsiTheme="minorHAnsi"/>
          <w:sz w:val="22"/>
          <w:szCs w:val="22"/>
        </w:rPr>
      </w:pPr>
      <w:r w:rsidRPr="00E27E51">
        <w:rPr>
          <w:rFonts w:asciiTheme="minorHAnsi" w:hAnsiTheme="minorHAnsi"/>
          <w:sz w:val="22"/>
          <w:szCs w:val="22"/>
        </w:rPr>
        <w:t>Washington Utilities and Transportation Commission</w:t>
      </w:r>
    </w:p>
    <w:p w14:paraId="5836AF46" w14:textId="77777777" w:rsidR="003D16DD" w:rsidRPr="00E27E51" w:rsidRDefault="003D16DD" w:rsidP="00A813A3">
      <w:pPr>
        <w:rPr>
          <w:rFonts w:asciiTheme="minorHAnsi" w:hAnsiTheme="minorHAnsi"/>
          <w:sz w:val="22"/>
          <w:szCs w:val="22"/>
        </w:rPr>
      </w:pPr>
      <w:r w:rsidRPr="00E27E51">
        <w:rPr>
          <w:rFonts w:asciiTheme="minorHAnsi" w:hAnsiTheme="minorHAnsi"/>
          <w:sz w:val="22"/>
          <w:szCs w:val="22"/>
        </w:rPr>
        <w:t>1300 S. Evergreen Park Drive SW</w:t>
      </w:r>
    </w:p>
    <w:p w14:paraId="44EF03E5" w14:textId="77777777" w:rsidR="003D16DD" w:rsidRPr="00E27E51" w:rsidRDefault="003D16DD" w:rsidP="00A813A3">
      <w:pPr>
        <w:rPr>
          <w:rFonts w:asciiTheme="minorHAnsi" w:hAnsiTheme="minorHAnsi"/>
          <w:sz w:val="22"/>
          <w:szCs w:val="22"/>
        </w:rPr>
      </w:pPr>
      <w:r w:rsidRPr="00E27E51">
        <w:rPr>
          <w:rFonts w:asciiTheme="minorHAnsi" w:hAnsiTheme="minorHAnsi"/>
          <w:sz w:val="22"/>
          <w:szCs w:val="22"/>
        </w:rPr>
        <w:t>Olympia, WA  98504</w:t>
      </w:r>
    </w:p>
    <w:p w14:paraId="20753E83" w14:textId="77777777" w:rsidR="006817F1" w:rsidRPr="00E27E51" w:rsidRDefault="006817F1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4CEBE4A8" w14:textId="77777777" w:rsidR="00696DED" w:rsidRPr="00E27E51" w:rsidRDefault="00696DED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10AFDC4C" w14:textId="11EF82BD" w:rsidR="00434E0F" w:rsidRPr="00E27E51" w:rsidRDefault="000E5C17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 w:rsidRPr="00E27E51">
        <w:rPr>
          <w:rFonts w:asciiTheme="minorHAnsi" w:hAnsiTheme="minorHAnsi"/>
          <w:b/>
          <w:spacing w:val="-2"/>
          <w:sz w:val="22"/>
          <w:szCs w:val="22"/>
        </w:rPr>
        <w:t xml:space="preserve">Re: </w:t>
      </w:r>
      <w:r w:rsidR="00EB4D1D" w:rsidRPr="00E27E51">
        <w:rPr>
          <w:rFonts w:asciiTheme="minorHAnsi" w:hAnsiTheme="minorHAnsi"/>
          <w:b/>
          <w:spacing w:val="-2"/>
          <w:sz w:val="22"/>
          <w:szCs w:val="22"/>
        </w:rPr>
        <w:tab/>
      </w:r>
      <w:r w:rsidR="00453315">
        <w:rPr>
          <w:rFonts w:asciiTheme="minorHAnsi" w:hAnsiTheme="minorHAnsi"/>
          <w:b/>
          <w:spacing w:val="-2"/>
          <w:sz w:val="22"/>
          <w:szCs w:val="22"/>
        </w:rPr>
        <w:t>Washington Energy Assistance Fund (WEAF) Program 2015-2016 Annual Report</w:t>
      </w:r>
    </w:p>
    <w:p w14:paraId="6E3198B0" w14:textId="3F85308E" w:rsidR="00EB4D1D" w:rsidRPr="00E27E51" w:rsidRDefault="00EB4D1D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 w:rsidRPr="00E27E51">
        <w:rPr>
          <w:rFonts w:asciiTheme="minorHAnsi" w:hAnsiTheme="minorHAnsi"/>
          <w:b/>
          <w:spacing w:val="-2"/>
          <w:sz w:val="22"/>
          <w:szCs w:val="22"/>
        </w:rPr>
        <w:tab/>
        <w:t>UG-152286 Compliance Filing</w:t>
      </w:r>
    </w:p>
    <w:p w14:paraId="45A30C3A" w14:textId="77777777" w:rsidR="00696DED" w:rsidRPr="00E27E51" w:rsidRDefault="00696DED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65F5DB9B" w14:textId="278775FF" w:rsidR="00B06065" w:rsidRPr="00E27E51" w:rsidRDefault="00453315" w:rsidP="00453315">
      <w:pPr>
        <w:tabs>
          <w:tab w:val="left" w:pos="954"/>
          <w:tab w:val="left" w:pos="5083"/>
        </w:tabs>
        <w:suppressAutoHyphens/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In compliance with the terms established in </w:t>
      </w:r>
      <w:r w:rsidR="00553F88">
        <w:rPr>
          <w:rFonts w:asciiTheme="minorHAnsi" w:hAnsiTheme="minorHAnsi"/>
          <w:spacing w:val="-2"/>
          <w:sz w:val="22"/>
          <w:szCs w:val="22"/>
        </w:rPr>
        <w:t xml:space="preserve">the Company’s last general rate case (UG-152286) </w:t>
      </w:r>
      <w:r>
        <w:rPr>
          <w:rFonts w:asciiTheme="minorHAnsi" w:hAnsiTheme="minorHAnsi"/>
          <w:spacing w:val="-2"/>
          <w:sz w:val="22"/>
          <w:szCs w:val="22"/>
        </w:rPr>
        <w:t xml:space="preserve">as well as </w:t>
      </w:r>
      <w:r w:rsidR="00630984" w:rsidRPr="00E27E51">
        <w:rPr>
          <w:rFonts w:asciiTheme="minorHAnsi" w:hAnsiTheme="minorHAnsi"/>
          <w:spacing w:val="-2"/>
          <w:sz w:val="22"/>
          <w:szCs w:val="22"/>
        </w:rPr>
        <w:t>Cascade Natural Gas Corporation</w:t>
      </w:r>
      <w:r>
        <w:rPr>
          <w:rFonts w:asciiTheme="minorHAnsi" w:hAnsiTheme="minorHAnsi"/>
          <w:spacing w:val="-2"/>
          <w:sz w:val="22"/>
          <w:szCs w:val="22"/>
        </w:rPr>
        <w:t>’s</w:t>
      </w:r>
      <w:r w:rsidR="00630984" w:rsidRPr="00E27E51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51585F" w:rsidRPr="00E27E51">
        <w:rPr>
          <w:rFonts w:asciiTheme="minorHAnsi" w:hAnsiTheme="minorHAnsi"/>
          <w:spacing w:val="-2"/>
          <w:sz w:val="22"/>
          <w:szCs w:val="22"/>
        </w:rPr>
        <w:t>(</w:t>
      </w:r>
      <w:r w:rsidR="00346DCC" w:rsidRPr="00E27E51">
        <w:rPr>
          <w:rFonts w:asciiTheme="minorHAnsi" w:hAnsiTheme="minorHAnsi"/>
          <w:spacing w:val="-2"/>
          <w:sz w:val="22"/>
          <w:szCs w:val="22"/>
        </w:rPr>
        <w:t xml:space="preserve">Cascade or the </w:t>
      </w:r>
      <w:r w:rsidR="0051585F" w:rsidRPr="00E27E51">
        <w:rPr>
          <w:rFonts w:asciiTheme="minorHAnsi" w:hAnsiTheme="minorHAnsi"/>
          <w:spacing w:val="-2"/>
          <w:sz w:val="22"/>
          <w:szCs w:val="22"/>
        </w:rPr>
        <w:t xml:space="preserve">Company) </w:t>
      </w:r>
      <w:r>
        <w:rPr>
          <w:rFonts w:asciiTheme="minorHAnsi" w:hAnsiTheme="minorHAnsi"/>
          <w:spacing w:val="-2"/>
          <w:sz w:val="22"/>
          <w:szCs w:val="22"/>
        </w:rPr>
        <w:t xml:space="preserve">Schedule 303, Cascade herewith </w:t>
      </w:r>
      <w:r w:rsidR="00803DB0" w:rsidRPr="00E27E51">
        <w:rPr>
          <w:rFonts w:asciiTheme="minorHAnsi" w:hAnsiTheme="minorHAnsi"/>
          <w:spacing w:val="-2"/>
          <w:sz w:val="22"/>
          <w:szCs w:val="22"/>
        </w:rPr>
        <w:t>files</w:t>
      </w:r>
      <w:r w:rsidR="00434E0F" w:rsidRPr="00E27E51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 xml:space="preserve">its </w:t>
      </w:r>
      <w:r w:rsidRPr="00453315">
        <w:rPr>
          <w:rFonts w:asciiTheme="minorHAnsi" w:hAnsiTheme="minorHAnsi"/>
          <w:spacing w:val="-2"/>
          <w:sz w:val="22"/>
          <w:szCs w:val="22"/>
        </w:rPr>
        <w:t>Washington Energy Assistance Fund (WEAF) Program 2015-2016 Annual Report</w:t>
      </w:r>
      <w:r>
        <w:rPr>
          <w:rFonts w:asciiTheme="minorHAnsi" w:hAnsiTheme="minorHAnsi"/>
          <w:spacing w:val="-2"/>
          <w:sz w:val="22"/>
          <w:szCs w:val="22"/>
        </w:rPr>
        <w:t xml:space="preserve">.  </w:t>
      </w:r>
      <w:r w:rsidR="00553F88">
        <w:rPr>
          <w:rFonts w:asciiTheme="minorHAnsi" w:hAnsiTheme="minorHAnsi"/>
          <w:spacing w:val="-2"/>
          <w:sz w:val="22"/>
          <w:szCs w:val="22"/>
        </w:rPr>
        <w:t xml:space="preserve">The programmatic changes adopted in UG-152286 became effective at the beginning of the 2016-2017 program year--- not the </w:t>
      </w:r>
      <w:r>
        <w:rPr>
          <w:rFonts w:asciiTheme="minorHAnsi" w:hAnsiTheme="minorHAnsi"/>
          <w:spacing w:val="-2"/>
          <w:sz w:val="22"/>
          <w:szCs w:val="22"/>
        </w:rPr>
        <w:t xml:space="preserve">2015-2016 program year, which is the </w:t>
      </w:r>
      <w:r w:rsidR="00553F88">
        <w:rPr>
          <w:rFonts w:asciiTheme="minorHAnsi" w:hAnsiTheme="minorHAnsi"/>
          <w:spacing w:val="-2"/>
          <w:sz w:val="22"/>
          <w:szCs w:val="22"/>
        </w:rPr>
        <w:t>timeframe of th</w:t>
      </w:r>
      <w:r>
        <w:rPr>
          <w:rFonts w:asciiTheme="minorHAnsi" w:hAnsiTheme="minorHAnsi"/>
          <w:spacing w:val="-2"/>
          <w:sz w:val="22"/>
          <w:szCs w:val="22"/>
        </w:rPr>
        <w:t>e attached report</w:t>
      </w:r>
      <w:r w:rsidR="00553F88">
        <w:rPr>
          <w:rFonts w:asciiTheme="minorHAnsi" w:hAnsiTheme="minorHAnsi"/>
          <w:spacing w:val="-2"/>
          <w:sz w:val="22"/>
          <w:szCs w:val="22"/>
        </w:rPr>
        <w:t>.</w:t>
      </w:r>
    </w:p>
    <w:p w14:paraId="23F6C83D" w14:textId="77777777" w:rsidR="00B06065" w:rsidRPr="00E27E51" w:rsidRDefault="00B06065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3AF88EB1" w14:textId="40727A91" w:rsidR="006B46AB" w:rsidRPr="00E27E51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E27E51">
        <w:rPr>
          <w:rFonts w:asciiTheme="minorHAnsi" w:hAnsiTheme="minorHAnsi"/>
          <w:iCs/>
          <w:spacing w:val="-4"/>
          <w:sz w:val="22"/>
          <w:szCs w:val="22"/>
        </w:rPr>
        <w:t xml:space="preserve">If </w:t>
      </w:r>
      <w:r w:rsidR="0051585F" w:rsidRPr="00E27E51">
        <w:rPr>
          <w:rFonts w:asciiTheme="minorHAnsi" w:hAnsiTheme="minorHAnsi"/>
          <w:iCs/>
          <w:spacing w:val="-4"/>
          <w:sz w:val="22"/>
          <w:szCs w:val="22"/>
        </w:rPr>
        <w:t>you have</w:t>
      </w:r>
      <w:r w:rsidRPr="00E27E51">
        <w:rPr>
          <w:rFonts w:asciiTheme="minorHAnsi" w:hAnsiTheme="minorHAnsi"/>
          <w:iCs/>
          <w:spacing w:val="-4"/>
          <w:sz w:val="22"/>
          <w:szCs w:val="22"/>
        </w:rPr>
        <w:t xml:space="preserve"> any questions regardin</w:t>
      </w:r>
      <w:r w:rsidR="00832B88" w:rsidRPr="00E27E51">
        <w:rPr>
          <w:rFonts w:asciiTheme="minorHAnsi" w:hAnsiTheme="minorHAnsi"/>
          <w:iCs/>
          <w:spacing w:val="-4"/>
          <w:sz w:val="22"/>
          <w:szCs w:val="22"/>
        </w:rPr>
        <w:t>g this filing, please cont</w:t>
      </w:r>
      <w:r w:rsidR="0039176C" w:rsidRPr="00E27E51">
        <w:rPr>
          <w:rFonts w:asciiTheme="minorHAnsi" w:hAnsiTheme="minorHAnsi"/>
          <w:iCs/>
          <w:spacing w:val="-4"/>
          <w:sz w:val="22"/>
          <w:szCs w:val="22"/>
        </w:rPr>
        <w:t xml:space="preserve">act </w:t>
      </w:r>
      <w:r w:rsidR="00453315">
        <w:rPr>
          <w:rFonts w:asciiTheme="minorHAnsi" w:hAnsiTheme="minorHAnsi"/>
          <w:iCs/>
          <w:spacing w:val="-4"/>
          <w:sz w:val="22"/>
          <w:szCs w:val="22"/>
        </w:rPr>
        <w:t>Jennifer Gross</w:t>
      </w:r>
      <w:r w:rsidR="00685641" w:rsidRPr="00E27E51">
        <w:rPr>
          <w:rFonts w:asciiTheme="minorHAnsi" w:hAnsiTheme="minorHAnsi"/>
          <w:iCs/>
          <w:spacing w:val="-4"/>
          <w:sz w:val="22"/>
          <w:szCs w:val="22"/>
        </w:rPr>
        <w:t xml:space="preserve"> at </w:t>
      </w:r>
      <w:r w:rsidR="00453315">
        <w:rPr>
          <w:rFonts w:asciiTheme="minorHAnsi" w:hAnsiTheme="minorHAnsi"/>
          <w:iCs/>
          <w:spacing w:val="-4"/>
          <w:sz w:val="22"/>
          <w:szCs w:val="22"/>
        </w:rPr>
        <w:t>509-734-4635.</w:t>
      </w:r>
    </w:p>
    <w:p w14:paraId="6C870247" w14:textId="77777777" w:rsidR="006B46AB" w:rsidRPr="00E27E51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126F3FCD" w14:textId="77777777" w:rsidR="006B46AB" w:rsidRPr="00E27E51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E27E51">
        <w:rPr>
          <w:rFonts w:asciiTheme="minorHAnsi" w:hAnsiTheme="minorHAnsi"/>
          <w:iCs/>
          <w:spacing w:val="-4"/>
          <w:sz w:val="22"/>
          <w:szCs w:val="22"/>
        </w:rPr>
        <w:t>Sincerely,</w:t>
      </w:r>
    </w:p>
    <w:p w14:paraId="50EF656D" w14:textId="77777777" w:rsidR="006B46AB" w:rsidRPr="00E27E51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6FD407DD" w14:textId="77777777" w:rsidR="006B46AB" w:rsidRDefault="006B46AB" w:rsidP="00A813A3">
      <w:pPr>
        <w:rPr>
          <w:rFonts w:asciiTheme="minorHAnsi" w:hAnsiTheme="minorHAnsi"/>
          <w:i/>
          <w:iCs/>
          <w:spacing w:val="-4"/>
          <w:sz w:val="22"/>
          <w:szCs w:val="22"/>
        </w:rPr>
      </w:pPr>
    </w:p>
    <w:p w14:paraId="0D2B667D" w14:textId="77777777" w:rsidR="003A2B3D" w:rsidRPr="00E27E51" w:rsidRDefault="003A2B3D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bookmarkStart w:id="0" w:name="_GoBack"/>
      <w:bookmarkEnd w:id="0"/>
    </w:p>
    <w:p w14:paraId="343E9B2D" w14:textId="77777777" w:rsidR="006B46AB" w:rsidRPr="00E27E51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E27E51">
        <w:rPr>
          <w:rFonts w:asciiTheme="minorHAnsi" w:hAnsiTheme="minorHAnsi"/>
          <w:iCs/>
          <w:spacing w:val="-4"/>
          <w:sz w:val="22"/>
          <w:szCs w:val="22"/>
        </w:rPr>
        <w:t>Michael Parvinen</w:t>
      </w:r>
    </w:p>
    <w:p w14:paraId="60D3EAC8" w14:textId="77777777" w:rsidR="006B46AB" w:rsidRPr="00E27E51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E27E51">
        <w:rPr>
          <w:rFonts w:asciiTheme="minorHAnsi" w:hAnsiTheme="minorHAnsi"/>
          <w:iCs/>
          <w:spacing w:val="-4"/>
          <w:sz w:val="22"/>
          <w:szCs w:val="22"/>
        </w:rPr>
        <w:t>Director, Regulatory Affairs</w:t>
      </w:r>
    </w:p>
    <w:p w14:paraId="3CE2E7E7" w14:textId="77777777" w:rsidR="009F4BE5" w:rsidRPr="00E27E51" w:rsidRDefault="009F4BE5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67E75C50" w14:textId="77777777" w:rsidR="009F4BE5" w:rsidRDefault="009F4BE5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E27E51">
        <w:rPr>
          <w:rFonts w:asciiTheme="minorHAnsi" w:hAnsiTheme="minorHAnsi"/>
          <w:iCs/>
          <w:spacing w:val="-4"/>
          <w:sz w:val="22"/>
          <w:szCs w:val="22"/>
        </w:rPr>
        <w:t>Attachment</w:t>
      </w:r>
    </w:p>
    <w:p w14:paraId="26B17FA4" w14:textId="77777777" w:rsidR="00410052" w:rsidRDefault="00410052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46BB5E19" w14:textId="1C06BA27" w:rsidR="00151A04" w:rsidRPr="00E27E51" w:rsidRDefault="00151A04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sectPr w:rsidR="00151A04" w:rsidRPr="00E27E51" w:rsidSect="009B21BE">
      <w:headerReference w:type="default" r:id="rId14"/>
      <w:pgSz w:w="12240" w:h="15840" w:code="1"/>
      <w:pgMar w:top="1440" w:right="1440" w:bottom="1080" w:left="1440" w:header="5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F977B" w14:textId="77777777" w:rsidR="0041595A" w:rsidRDefault="0041595A" w:rsidP="0041595A">
      <w:r>
        <w:separator/>
      </w:r>
    </w:p>
  </w:endnote>
  <w:endnote w:type="continuationSeparator" w:id="0">
    <w:p w14:paraId="7F5F36CF" w14:textId="77777777" w:rsidR="0041595A" w:rsidRDefault="0041595A" w:rsidP="0041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CD760" w14:textId="77777777" w:rsidR="0041595A" w:rsidRDefault="0041595A" w:rsidP="0041595A">
      <w:r>
        <w:separator/>
      </w:r>
    </w:p>
  </w:footnote>
  <w:footnote w:type="continuationSeparator" w:id="0">
    <w:p w14:paraId="4CB6397C" w14:textId="77777777" w:rsidR="0041595A" w:rsidRDefault="0041595A" w:rsidP="0041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D9E37" w14:textId="77777777" w:rsidR="009B21BE" w:rsidRDefault="009B21BE" w:rsidP="009B21BE">
    <w:pPr>
      <w:pStyle w:val="Header"/>
      <w:rPr>
        <w:rFonts w:asciiTheme="minorHAnsi" w:hAnsiTheme="minorHAnsi"/>
        <w:sz w:val="22"/>
        <w:szCs w:val="22"/>
      </w:rPr>
    </w:pPr>
  </w:p>
  <w:p w14:paraId="7E4777A3" w14:textId="16C5B0D0" w:rsidR="009B21BE" w:rsidRPr="009B21BE" w:rsidRDefault="009B21BE" w:rsidP="009B21BE">
    <w:pPr>
      <w:pStyle w:val="Header"/>
      <w:rPr>
        <w:rFonts w:asciiTheme="minorHAnsi" w:hAnsiTheme="minorHAnsi"/>
        <w:sz w:val="22"/>
        <w:szCs w:val="22"/>
      </w:rPr>
    </w:pPr>
    <w:r w:rsidRPr="009B21BE">
      <w:rPr>
        <w:rFonts w:asciiTheme="minorHAnsi" w:hAnsiTheme="minorHAnsi"/>
        <w:sz w:val="22"/>
        <w:szCs w:val="22"/>
      </w:rPr>
      <w:t>Advice No. CNG/16-12-01</w:t>
    </w:r>
  </w:p>
  <w:sdt>
    <w:sdtPr>
      <w:rPr>
        <w:rFonts w:asciiTheme="minorHAnsi" w:hAnsiTheme="minorHAnsi"/>
        <w:sz w:val="22"/>
        <w:szCs w:val="22"/>
      </w:rPr>
      <w:id w:val="2133987079"/>
      <w:docPartObj>
        <w:docPartGallery w:val="Page Numbers (Top of Page)"/>
        <w:docPartUnique/>
      </w:docPartObj>
    </w:sdtPr>
    <w:sdtEndPr/>
    <w:sdtContent>
      <w:p w14:paraId="5DCAD76B" w14:textId="77777777" w:rsidR="009B21BE" w:rsidRDefault="009B21BE" w:rsidP="009B21BE">
        <w:pPr>
          <w:pStyle w:val="Header"/>
          <w:rPr>
            <w:rFonts w:asciiTheme="minorHAnsi" w:hAnsiTheme="minorHAnsi"/>
            <w:b/>
            <w:bCs/>
            <w:sz w:val="22"/>
            <w:szCs w:val="22"/>
          </w:rPr>
        </w:pPr>
        <w:r w:rsidRPr="009B21BE">
          <w:rPr>
            <w:rFonts w:asciiTheme="minorHAnsi" w:hAnsiTheme="minorHAnsi"/>
            <w:sz w:val="22"/>
            <w:szCs w:val="22"/>
          </w:rPr>
          <w:t xml:space="preserve">Page 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begin"/>
        </w:r>
        <w:r w:rsidRPr="009B21BE">
          <w:rPr>
            <w:rFonts w:asciiTheme="minorHAnsi" w:hAnsiTheme="minorHAnsi"/>
            <w:bCs/>
            <w:sz w:val="22"/>
            <w:szCs w:val="22"/>
          </w:rPr>
          <w:instrText xml:space="preserve"> PAGE </w:instrTex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separate"/>
        </w:r>
        <w:r w:rsidR="00453315">
          <w:rPr>
            <w:rFonts w:asciiTheme="minorHAnsi" w:hAnsiTheme="minorHAnsi"/>
            <w:bCs/>
            <w:noProof/>
            <w:sz w:val="22"/>
            <w:szCs w:val="22"/>
          </w:rPr>
          <w:t>2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end"/>
        </w:r>
        <w:r w:rsidRPr="009B21BE">
          <w:rPr>
            <w:rFonts w:asciiTheme="minorHAnsi" w:hAnsiTheme="minorHAnsi"/>
            <w:sz w:val="22"/>
            <w:szCs w:val="22"/>
          </w:rPr>
          <w:t xml:space="preserve"> of 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begin"/>
        </w:r>
        <w:r w:rsidRPr="009B21BE">
          <w:rPr>
            <w:rFonts w:asciiTheme="minorHAnsi" w:hAnsiTheme="minorHAnsi"/>
            <w:bCs/>
            <w:sz w:val="22"/>
            <w:szCs w:val="22"/>
          </w:rPr>
          <w:instrText xml:space="preserve"> NUMPAGES  </w:instrTex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separate"/>
        </w:r>
        <w:r w:rsidR="00453315">
          <w:rPr>
            <w:rFonts w:asciiTheme="minorHAnsi" w:hAnsiTheme="minorHAnsi"/>
            <w:bCs/>
            <w:noProof/>
            <w:sz w:val="22"/>
            <w:szCs w:val="22"/>
          </w:rPr>
          <w:t>4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end"/>
        </w:r>
      </w:p>
      <w:p w14:paraId="14B4FC80" w14:textId="49B6F970" w:rsidR="009B21BE" w:rsidRPr="009B21BE" w:rsidRDefault="003A2B3D" w:rsidP="009B21BE">
        <w:pPr>
          <w:pStyle w:val="Header"/>
          <w:rPr>
            <w:rFonts w:asciiTheme="minorHAnsi" w:hAnsiTheme="minorHAnsi"/>
            <w:sz w:val="22"/>
            <w:szCs w:val="22"/>
          </w:rPr>
        </w:pPr>
      </w:p>
    </w:sdtContent>
  </w:sdt>
  <w:p w14:paraId="6BFCCCED" w14:textId="327A30F5" w:rsidR="0041595A" w:rsidRPr="00B06065" w:rsidRDefault="0041595A">
    <w:pPr>
      <w:pStyle w:val="Head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70E0"/>
    <w:multiLevelType w:val="hybridMultilevel"/>
    <w:tmpl w:val="31B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13"/>
    <w:multiLevelType w:val="hybridMultilevel"/>
    <w:tmpl w:val="5A6EBD0C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A8A7CA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738F"/>
    <w:multiLevelType w:val="hybridMultilevel"/>
    <w:tmpl w:val="66B22DE8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1BBE"/>
    <w:multiLevelType w:val="hybridMultilevel"/>
    <w:tmpl w:val="701C57AA"/>
    <w:lvl w:ilvl="0" w:tplc="F79220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0DB1"/>
    <w:multiLevelType w:val="hybridMultilevel"/>
    <w:tmpl w:val="08D06D5A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5F27"/>
    <w:multiLevelType w:val="hybridMultilevel"/>
    <w:tmpl w:val="48288E3E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A8A7CA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A3988"/>
    <w:multiLevelType w:val="hybridMultilevel"/>
    <w:tmpl w:val="AF3E6936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80F08"/>
    <w:multiLevelType w:val="hybridMultilevel"/>
    <w:tmpl w:val="DAE41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DA3B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1000"/>
    <w:multiLevelType w:val="hybridMultilevel"/>
    <w:tmpl w:val="1B34EC1C"/>
    <w:lvl w:ilvl="0" w:tplc="7A8A7CA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CE35F0"/>
    <w:multiLevelType w:val="hybridMultilevel"/>
    <w:tmpl w:val="746E3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36E3B"/>
    <w:multiLevelType w:val="hybridMultilevel"/>
    <w:tmpl w:val="1690F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FA77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D4B6E"/>
    <w:multiLevelType w:val="hybridMultilevel"/>
    <w:tmpl w:val="EA288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73BCC"/>
    <w:multiLevelType w:val="hybridMultilevel"/>
    <w:tmpl w:val="7416E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89"/>
    <w:rsid w:val="00020174"/>
    <w:rsid w:val="000A0C0F"/>
    <w:rsid w:val="000D000F"/>
    <w:rsid w:val="000E5C17"/>
    <w:rsid w:val="00127D86"/>
    <w:rsid w:val="00130C27"/>
    <w:rsid w:val="00142885"/>
    <w:rsid w:val="00151A04"/>
    <w:rsid w:val="00155F6C"/>
    <w:rsid w:val="00170301"/>
    <w:rsid w:val="00180BE4"/>
    <w:rsid w:val="001819AD"/>
    <w:rsid w:val="0018227E"/>
    <w:rsid w:val="002114D8"/>
    <w:rsid w:val="002733A0"/>
    <w:rsid w:val="002A50EA"/>
    <w:rsid w:val="002B5AE6"/>
    <w:rsid w:val="002C1018"/>
    <w:rsid w:val="002D1A92"/>
    <w:rsid w:val="002F610D"/>
    <w:rsid w:val="003025B5"/>
    <w:rsid w:val="00322F4B"/>
    <w:rsid w:val="0034503D"/>
    <w:rsid w:val="00346DCC"/>
    <w:rsid w:val="003630D4"/>
    <w:rsid w:val="0039176C"/>
    <w:rsid w:val="00394C18"/>
    <w:rsid w:val="00396FAA"/>
    <w:rsid w:val="003A2B3D"/>
    <w:rsid w:val="003D16DD"/>
    <w:rsid w:val="00410052"/>
    <w:rsid w:val="0041595A"/>
    <w:rsid w:val="00422E8D"/>
    <w:rsid w:val="00434E0F"/>
    <w:rsid w:val="00453315"/>
    <w:rsid w:val="0046341A"/>
    <w:rsid w:val="0047134E"/>
    <w:rsid w:val="004926A2"/>
    <w:rsid w:val="00495E42"/>
    <w:rsid w:val="004A49F3"/>
    <w:rsid w:val="004D3D15"/>
    <w:rsid w:val="00503435"/>
    <w:rsid w:val="0051102A"/>
    <w:rsid w:val="0051585F"/>
    <w:rsid w:val="00553F88"/>
    <w:rsid w:val="00554A74"/>
    <w:rsid w:val="00570304"/>
    <w:rsid w:val="00576A35"/>
    <w:rsid w:val="005B1848"/>
    <w:rsid w:val="005D056F"/>
    <w:rsid w:val="00615080"/>
    <w:rsid w:val="00623BFC"/>
    <w:rsid w:val="00630984"/>
    <w:rsid w:val="006817F1"/>
    <w:rsid w:val="00685641"/>
    <w:rsid w:val="00695C11"/>
    <w:rsid w:val="00696DED"/>
    <w:rsid w:val="006B1679"/>
    <w:rsid w:val="006B23D9"/>
    <w:rsid w:val="006B46AB"/>
    <w:rsid w:val="006C5312"/>
    <w:rsid w:val="006D6099"/>
    <w:rsid w:val="006F176A"/>
    <w:rsid w:val="006F4D46"/>
    <w:rsid w:val="007134E5"/>
    <w:rsid w:val="0071548F"/>
    <w:rsid w:val="00735A13"/>
    <w:rsid w:val="007B1305"/>
    <w:rsid w:val="007B68AD"/>
    <w:rsid w:val="00803DB0"/>
    <w:rsid w:val="00832B88"/>
    <w:rsid w:val="008438D4"/>
    <w:rsid w:val="00891939"/>
    <w:rsid w:val="008A5E89"/>
    <w:rsid w:val="008D0850"/>
    <w:rsid w:val="008D27CC"/>
    <w:rsid w:val="008D41BE"/>
    <w:rsid w:val="008D791E"/>
    <w:rsid w:val="008E0818"/>
    <w:rsid w:val="008F4219"/>
    <w:rsid w:val="00906812"/>
    <w:rsid w:val="00921079"/>
    <w:rsid w:val="009242E2"/>
    <w:rsid w:val="00931794"/>
    <w:rsid w:val="009841EA"/>
    <w:rsid w:val="00987355"/>
    <w:rsid w:val="009B21BE"/>
    <w:rsid w:val="009E5AD9"/>
    <w:rsid w:val="009F4BE5"/>
    <w:rsid w:val="00A030BE"/>
    <w:rsid w:val="00A63CD8"/>
    <w:rsid w:val="00A64955"/>
    <w:rsid w:val="00A71DD7"/>
    <w:rsid w:val="00A813A3"/>
    <w:rsid w:val="00AF4BB2"/>
    <w:rsid w:val="00B01837"/>
    <w:rsid w:val="00B06065"/>
    <w:rsid w:val="00B364C1"/>
    <w:rsid w:val="00B509DA"/>
    <w:rsid w:val="00B53311"/>
    <w:rsid w:val="00B7721C"/>
    <w:rsid w:val="00B82994"/>
    <w:rsid w:val="00BB467C"/>
    <w:rsid w:val="00BB5E08"/>
    <w:rsid w:val="00C24960"/>
    <w:rsid w:val="00C344A7"/>
    <w:rsid w:val="00CA4C2B"/>
    <w:rsid w:val="00CC5283"/>
    <w:rsid w:val="00D04656"/>
    <w:rsid w:val="00D42820"/>
    <w:rsid w:val="00D777C1"/>
    <w:rsid w:val="00D87610"/>
    <w:rsid w:val="00DD4F89"/>
    <w:rsid w:val="00E110EC"/>
    <w:rsid w:val="00E2263C"/>
    <w:rsid w:val="00E27E51"/>
    <w:rsid w:val="00E71805"/>
    <w:rsid w:val="00EA3989"/>
    <w:rsid w:val="00EB4D1D"/>
    <w:rsid w:val="00EC47AB"/>
    <w:rsid w:val="00F01844"/>
    <w:rsid w:val="00F12BB2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EFCE"/>
  <w15:docId w15:val="{927F5456-A24A-4B83-8B47-7A56A719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434E0F"/>
    <w:rPr>
      <w:rFonts w:ascii="CG Times" w:hAnsi="CG Times"/>
      <w:sz w:val="24"/>
    </w:rPr>
  </w:style>
  <w:style w:type="character" w:styleId="CommentReference">
    <w:name w:val="annotation reference"/>
    <w:basedOn w:val="DefaultParagraphFont"/>
    <w:semiHidden/>
    <w:unhideWhenUsed/>
    <w:rsid w:val="00155F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F6C"/>
  </w:style>
  <w:style w:type="character" w:customStyle="1" w:styleId="CommentTextChar">
    <w:name w:val="Comment Text Char"/>
    <w:basedOn w:val="DefaultParagraphFont"/>
    <w:link w:val="CommentText"/>
    <w:semiHidden/>
    <w:rsid w:val="00155F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F6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5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55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95A"/>
  </w:style>
  <w:style w:type="paragraph" w:styleId="Footer">
    <w:name w:val="footer"/>
    <w:basedOn w:val="Normal"/>
    <w:link w:val="FooterChar"/>
    <w:unhideWhenUsed/>
    <w:rsid w:val="00415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595A"/>
  </w:style>
  <w:style w:type="paragraph" w:styleId="FootnoteText">
    <w:name w:val="footnote text"/>
    <w:basedOn w:val="Normal"/>
    <w:link w:val="FootnoteTextChar"/>
    <w:semiHidden/>
    <w:unhideWhenUsed/>
    <w:rsid w:val="00322F4B"/>
  </w:style>
  <w:style w:type="character" w:customStyle="1" w:styleId="FootnoteTextChar">
    <w:name w:val="Footnote Text Char"/>
    <w:basedOn w:val="DefaultParagraphFont"/>
    <w:link w:val="FootnoteText"/>
    <w:semiHidden/>
    <w:rsid w:val="00322F4B"/>
  </w:style>
  <w:style w:type="character" w:styleId="FootnoteReference">
    <w:name w:val="footnote reference"/>
    <w:basedOn w:val="DefaultParagraphFont"/>
    <w:semiHidden/>
    <w:unhideWhenUsed/>
    <w:rsid w:val="00322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16DD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576A3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gc.com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ngc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152286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F19525-4344-4866-A094-47483E2DE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D8A15-4E79-4134-A952-468201F37AFF}">
  <ds:schemaRefs>
    <ds:schemaRef ds:uri="44922e33-cd7e-4ca9-8d95-47b41d98fc86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DABA17-025F-4BDF-9045-3890A8DEA741}"/>
</file>

<file path=customXml/itemProps4.xml><?xml version="1.0" encoding="utf-8"?>
<ds:datastoreItem xmlns:ds="http://schemas.openxmlformats.org/officeDocument/2006/customXml" ds:itemID="{36328867-BB8C-4F22-9FA4-ACB8076F1C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E1D1DE-3376-4AD2-BEEE-7E324475D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CNG Letterhead - Kennewick</vt:lpstr>
    </vt:vector>
  </TitlesOfParts>
  <Company>Montana-Dakota Utilities Co.</Company>
  <LinksUpToDate>false</LinksUpToDate>
  <CharactersWithSpaces>893</CharactersWithSpaces>
  <SharedDoc>false</SharedDoc>
  <HLinks>
    <vt:vector size="6" baseType="variant">
      <vt:variant>
        <vt:i4>5177415</vt:i4>
      </vt:variant>
      <vt:variant>
        <vt:i4>-1</vt:i4>
      </vt:variant>
      <vt:variant>
        <vt:i4>1028</vt:i4>
      </vt:variant>
      <vt:variant>
        <vt:i4>1</vt:i4>
      </vt:variant>
      <vt:variant>
        <vt:lpwstr>http://wss.mduresources.com/sites/mdu/officeservices/printing/Lists/WBI%20Logos/Attachments/61/WillistonBasin.jpg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CNG Letterhead - Kennewick</dc:title>
  <dc:creator>Montana-Dakota Utilities Co.</dc:creator>
  <cp:lastModifiedBy>Gross, Jennifer</cp:lastModifiedBy>
  <cp:revision>24</cp:revision>
  <cp:lastPrinted>2016-12-21T21:28:00Z</cp:lastPrinted>
  <dcterms:created xsi:type="dcterms:W3CDTF">2016-12-21T00:52:00Z</dcterms:created>
  <dcterms:modified xsi:type="dcterms:W3CDTF">2017-01-10T23:46:00Z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