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24" w:rsidRDefault="00AA7524">
      <w:pPr>
        <w:tabs>
          <w:tab w:val="center" w:pos="4680"/>
        </w:tabs>
        <w:jc w:val="center"/>
        <w:rPr>
          <w:b/>
          <w:bCs/>
        </w:rPr>
      </w:pPr>
      <w:bookmarkStart w:id="0" w:name="_GoBack"/>
      <w:bookmarkEnd w:id="0"/>
      <w:r>
        <w:rPr>
          <w:b/>
          <w:bCs/>
        </w:rPr>
        <w:t>BEFORE THE</w:t>
      </w:r>
    </w:p>
    <w:p w:rsidR="00AA7524" w:rsidRDefault="00AA7524">
      <w:pPr>
        <w:tabs>
          <w:tab w:val="center" w:pos="4680"/>
        </w:tabs>
        <w:jc w:val="center"/>
        <w:rPr>
          <w:b/>
          <w:bCs/>
        </w:rPr>
      </w:pPr>
      <w:smartTag w:uri="urn:schemas-microsoft-com:office:smarttags" w:element="State">
        <w:smartTag w:uri="urn:schemas-microsoft-com:office:smarttags" w:element="place">
          <w:r>
            <w:rPr>
              <w:b/>
              <w:bCs/>
            </w:rPr>
            <w:t>WASHINGTON</w:t>
          </w:r>
        </w:smartTag>
      </w:smartTag>
      <w:r>
        <w:rPr>
          <w:b/>
          <w:bCs/>
        </w:rPr>
        <w:t xml:space="preserve"> UTILITIES AND TRANSPORTATION COMMISSION</w:t>
      </w:r>
    </w:p>
    <w:p w:rsidR="00AA7524" w:rsidRDefault="00AA7524">
      <w:pPr>
        <w:jc w:val="both"/>
      </w:pPr>
    </w:p>
    <w:tbl>
      <w:tblPr>
        <w:tblW w:w="0" w:type="auto"/>
        <w:tblBorders>
          <w:insideH w:val="single" w:sz="4" w:space="0" w:color="auto"/>
          <w:insideV w:val="single" w:sz="4" w:space="0" w:color="auto"/>
        </w:tblBorders>
        <w:tblLayout w:type="fixed"/>
        <w:tblLook w:val="0000"/>
      </w:tblPr>
      <w:tblGrid>
        <w:gridCol w:w="4698"/>
        <w:gridCol w:w="4770"/>
      </w:tblGrid>
      <w:tr w:rsidR="00AA7524" w:rsidRPr="00FA76F6" w:rsidTr="0084488A">
        <w:tc>
          <w:tcPr>
            <w:tcW w:w="4698" w:type="dxa"/>
            <w:tcBorders>
              <w:top w:val="nil"/>
            </w:tcBorders>
          </w:tcPr>
          <w:p w:rsidR="00AA7524" w:rsidRPr="00FA76F6" w:rsidRDefault="00AA7524" w:rsidP="0084488A">
            <w:pPr>
              <w:spacing w:line="276" w:lineRule="auto"/>
            </w:pPr>
            <w:bookmarkStart w:id="1" w:name="_zzmpFIXED_CaptionTable"/>
            <w:smartTag w:uri="urn:schemas-microsoft-com:office:smarttags" w:element="State">
              <w:smartTag w:uri="urn:schemas-microsoft-com:office:smarttags" w:element="place">
                <w:r w:rsidRPr="00FA76F6">
                  <w:t>WASHINGTON</w:t>
                </w:r>
              </w:smartTag>
            </w:smartTag>
            <w:r w:rsidRPr="00FA76F6">
              <w:t xml:space="preserve"> UTILITIES AND TRANSPORTATION COMMISSION,</w:t>
            </w:r>
          </w:p>
          <w:p w:rsidR="00AA7524" w:rsidRPr="00FA76F6" w:rsidRDefault="00AA7524" w:rsidP="0084488A">
            <w:pPr>
              <w:spacing w:line="276" w:lineRule="auto"/>
            </w:pPr>
          </w:p>
          <w:p w:rsidR="00AA7524" w:rsidRPr="00FA76F6" w:rsidRDefault="00AA7524" w:rsidP="0084488A">
            <w:pPr>
              <w:spacing w:line="276" w:lineRule="auto"/>
              <w:jc w:val="center"/>
            </w:pPr>
            <w:r w:rsidRPr="00FA76F6">
              <w:t>Complainant,</w:t>
            </w:r>
          </w:p>
          <w:p w:rsidR="00AA7524" w:rsidRPr="00FA76F6" w:rsidRDefault="00AA7524" w:rsidP="0084488A">
            <w:pPr>
              <w:spacing w:line="276" w:lineRule="auto"/>
            </w:pPr>
          </w:p>
          <w:p w:rsidR="00AA7524" w:rsidRPr="00FA76F6" w:rsidRDefault="00AA7524" w:rsidP="0084488A">
            <w:pPr>
              <w:spacing w:line="276" w:lineRule="auto"/>
              <w:jc w:val="center"/>
            </w:pPr>
            <w:r w:rsidRPr="00FA76F6">
              <w:t>v.</w:t>
            </w:r>
          </w:p>
          <w:p w:rsidR="00AA7524" w:rsidRPr="00FA76F6" w:rsidRDefault="00AA7524" w:rsidP="0084488A">
            <w:pPr>
              <w:spacing w:line="276" w:lineRule="auto"/>
              <w:jc w:val="center"/>
            </w:pPr>
          </w:p>
          <w:p w:rsidR="00AA7524" w:rsidRPr="00FA76F6" w:rsidRDefault="00AA7524" w:rsidP="0084488A">
            <w:pPr>
              <w:spacing w:line="276" w:lineRule="auto"/>
            </w:pPr>
            <w:r w:rsidRPr="00FA76F6">
              <w:fldChar w:fldCharType="begin"/>
            </w:r>
            <w:r w:rsidRPr="00FA76F6">
              <w:instrText xml:space="preserve"> ASK company1_name "Enter Full Company 1 Name</w:instrText>
            </w:r>
            <w:r w:rsidRPr="00FA76F6">
              <w:fldChar w:fldCharType="separate"/>
            </w:r>
            <w:bookmarkStart w:id="2" w:name="company1_name"/>
            <w:r w:rsidRPr="00FA76F6">
              <w:t>Puget Sound Energy</w:t>
            </w:r>
            <w:bookmarkEnd w:id="2"/>
            <w:r w:rsidRPr="00FA76F6">
              <w:fldChar w:fldCharType="end"/>
            </w:r>
            <w:fldSimple w:instr=" REF company1_name \* UPPER \* MERGEFORMAT ">
              <w:r w:rsidRPr="00FA76F6">
                <w:t>PUGET SOUND ENERGY</w:t>
              </w:r>
            </w:fldSimple>
            <w:r w:rsidRPr="00FA76F6">
              <w:t>,</w:t>
            </w:r>
          </w:p>
          <w:p w:rsidR="00AA7524" w:rsidRPr="00FA76F6" w:rsidRDefault="00AA7524" w:rsidP="0084488A">
            <w:pPr>
              <w:spacing w:line="276" w:lineRule="auto"/>
              <w:jc w:val="center"/>
            </w:pPr>
            <w:r w:rsidRPr="00FA76F6">
              <w:fldChar w:fldCharType="begin"/>
            </w:r>
            <w:r w:rsidRPr="00FA76F6">
              <w:instrText xml:space="preserve"> ASK acronym1 "Enter company 1's Short Name" \* MERGEFORMAT </w:instrText>
            </w:r>
            <w:r w:rsidRPr="00FA76F6">
              <w:fldChar w:fldCharType="separate"/>
            </w:r>
            <w:bookmarkStart w:id="3" w:name="acronym1"/>
            <w:r w:rsidRPr="00FA76F6">
              <w:t>PSE</w:t>
            </w:r>
            <w:bookmarkEnd w:id="3"/>
            <w:r w:rsidRPr="00FA76F6">
              <w:fldChar w:fldCharType="end"/>
            </w:r>
          </w:p>
          <w:p w:rsidR="00AA7524" w:rsidRPr="00FA76F6" w:rsidRDefault="00AA7524" w:rsidP="0084488A">
            <w:pPr>
              <w:spacing w:line="276" w:lineRule="auto"/>
              <w:jc w:val="center"/>
            </w:pPr>
            <w:r w:rsidRPr="00FA76F6">
              <w:t>Respondent.</w:t>
            </w:r>
          </w:p>
          <w:p w:rsidR="00AA7524" w:rsidRPr="00E16149" w:rsidRDefault="00AA7524" w:rsidP="0084488A">
            <w:pPr>
              <w:pStyle w:val="Caption"/>
            </w:pPr>
          </w:p>
        </w:tc>
        <w:tc>
          <w:tcPr>
            <w:tcW w:w="4770" w:type="dxa"/>
          </w:tcPr>
          <w:p w:rsidR="00AA7524" w:rsidRDefault="00AA7524" w:rsidP="0084488A">
            <w:pPr>
              <w:pStyle w:val="Caption"/>
              <w:tabs>
                <w:tab w:val="left" w:pos="1238"/>
              </w:tabs>
              <w:spacing w:before="240" w:after="240"/>
              <w:ind w:left="259" w:right="115"/>
            </w:pPr>
            <w:r w:rsidRPr="000A006E">
              <w:t>No. UE-151871 and UG-151872</w:t>
            </w:r>
            <w:r>
              <w:t xml:space="preserve"> (Consolidated)</w:t>
            </w:r>
          </w:p>
          <w:p w:rsidR="00AA7524" w:rsidRPr="00C350F8" w:rsidRDefault="00AA7524" w:rsidP="006214DB">
            <w:pPr>
              <w:pStyle w:val="DocumentTitle"/>
              <w:rPr>
                <w:b/>
              </w:rPr>
            </w:pPr>
            <w:r>
              <w:rPr>
                <w:b/>
              </w:rPr>
              <w:t xml:space="preserve">DECLARATION OF JAMES L. KING, JR., IN SUPPORT OF THE </w:t>
            </w:r>
            <w:r w:rsidRPr="00E229DB">
              <w:rPr>
                <w:rFonts w:ascii="Times New Roman Bold" w:hAnsi="Times New Roman Bold"/>
                <w:b/>
                <w:caps/>
              </w:rPr>
              <w:t>Washington State Heating, Ventilation &amp; Air Conditioning Contractors Association</w:t>
            </w:r>
            <w:r>
              <w:rPr>
                <w:b/>
              </w:rPr>
              <w:t xml:space="preserve">’S RESPONSE TO </w:t>
            </w:r>
            <w:r w:rsidRPr="00C350F8">
              <w:rPr>
                <w:b/>
              </w:rPr>
              <w:t xml:space="preserve">PUGET SOUND ENERGY’S </w:t>
            </w:r>
            <w:r>
              <w:rPr>
                <w:b/>
              </w:rPr>
              <w:t xml:space="preserve">MOTION TO COMPEL THE </w:t>
            </w:r>
            <w:r w:rsidRPr="00E229DB">
              <w:rPr>
                <w:rFonts w:ascii="Times New Roman Bold" w:hAnsi="Times New Roman Bold"/>
                <w:b/>
                <w:caps/>
              </w:rPr>
              <w:t>Washington State Heating, Ventilation &amp; Air Conditioning Contractors Association</w:t>
            </w:r>
            <w:r>
              <w:rPr>
                <w:b/>
              </w:rPr>
              <w:t xml:space="preserve"> TO RESPOND TO DATA REQUESTS</w:t>
            </w:r>
          </w:p>
        </w:tc>
      </w:tr>
      <w:bookmarkEnd w:id="1"/>
    </w:tbl>
    <w:p w:rsidR="00AA7524" w:rsidRPr="006769AD" w:rsidRDefault="00AA7524" w:rsidP="006769AD">
      <w:pPr>
        <w:pStyle w:val="Header"/>
        <w:tabs>
          <w:tab w:val="left" w:pos="720"/>
        </w:tabs>
        <w:autoSpaceDE w:val="0"/>
        <w:autoSpaceDN w:val="0"/>
        <w:adjustRightInd w:val="0"/>
        <w:spacing w:line="480" w:lineRule="auto"/>
        <w:jc w:val="both"/>
        <w:rPr>
          <w:bCs/>
        </w:rPr>
      </w:pPr>
    </w:p>
    <w:p w:rsidR="00AA7524" w:rsidRPr="006769AD" w:rsidRDefault="00AA7524" w:rsidP="006769AD">
      <w:pPr>
        <w:pStyle w:val="Header"/>
        <w:tabs>
          <w:tab w:val="left" w:pos="720"/>
        </w:tabs>
        <w:autoSpaceDE w:val="0"/>
        <w:autoSpaceDN w:val="0"/>
        <w:adjustRightInd w:val="0"/>
        <w:spacing w:line="480" w:lineRule="auto"/>
        <w:ind w:left="240"/>
        <w:jc w:val="both"/>
        <w:rPr>
          <w:bCs/>
        </w:rPr>
      </w:pPr>
      <w:r>
        <w:t>I, James L. King, Jr., declare as follows.</w:t>
      </w:r>
    </w:p>
    <w:p w:rsidR="00AA7524" w:rsidRDefault="00AA7524" w:rsidP="00A83BBF">
      <w:pPr>
        <w:pStyle w:val="Header"/>
        <w:numPr>
          <w:ilvl w:val="0"/>
          <w:numId w:val="13"/>
        </w:numPr>
        <w:tabs>
          <w:tab w:val="left" w:pos="720"/>
        </w:tabs>
        <w:autoSpaceDE w:val="0"/>
        <w:autoSpaceDN w:val="0"/>
        <w:adjustRightInd w:val="0"/>
        <w:spacing w:line="480" w:lineRule="auto"/>
        <w:jc w:val="both"/>
        <w:rPr>
          <w:bCs/>
        </w:rPr>
      </w:pPr>
      <w:r>
        <w:rPr>
          <w:bCs/>
        </w:rPr>
        <w:tab/>
        <w:t>I am over the age of 21 and am competent to testify herein.</w:t>
      </w:r>
    </w:p>
    <w:p w:rsidR="00AA7524" w:rsidRPr="002C0CD0" w:rsidRDefault="00AA7524" w:rsidP="002C0CD0">
      <w:pPr>
        <w:pStyle w:val="Header"/>
        <w:numPr>
          <w:ilvl w:val="0"/>
          <w:numId w:val="13"/>
        </w:numPr>
        <w:tabs>
          <w:tab w:val="left" w:pos="720"/>
        </w:tabs>
        <w:autoSpaceDE w:val="0"/>
        <w:autoSpaceDN w:val="0"/>
        <w:adjustRightInd w:val="0"/>
        <w:spacing w:line="480" w:lineRule="auto"/>
        <w:jc w:val="both"/>
        <w:rPr>
          <w:bCs/>
        </w:rPr>
      </w:pPr>
      <w:r>
        <w:rPr>
          <w:bCs/>
        </w:rPr>
        <w:tab/>
      </w:r>
      <w:r w:rsidRPr="006769AD">
        <w:rPr>
          <w:bCs/>
        </w:rPr>
        <w:t xml:space="preserve">I am </w:t>
      </w:r>
      <w:r>
        <w:rPr>
          <w:bCs/>
        </w:rPr>
        <w:t>the government affairs director of the Washington State Heating, Ventilation and Air Conditioning Contractors Association (WSHVACCA) and am</w:t>
      </w:r>
      <w:r w:rsidRPr="006769AD">
        <w:rPr>
          <w:bCs/>
        </w:rPr>
        <w:t xml:space="preserve"> representing </w:t>
      </w:r>
      <w:r>
        <w:rPr>
          <w:bCs/>
        </w:rPr>
        <w:t>that association</w:t>
      </w:r>
      <w:r w:rsidRPr="006769AD">
        <w:rPr>
          <w:bCs/>
        </w:rPr>
        <w:t xml:space="preserve"> in the above-captioned action.  Unless otherwise indicated, I have personal knowledge of the matters described herein, and if called to testify, I could testify competently thereto.</w:t>
      </w:r>
    </w:p>
    <w:p w:rsidR="00AA7524" w:rsidRDefault="00AA7524" w:rsidP="00470A11">
      <w:pPr>
        <w:pStyle w:val="Header"/>
        <w:numPr>
          <w:ilvl w:val="0"/>
          <w:numId w:val="13"/>
        </w:numPr>
        <w:tabs>
          <w:tab w:val="clear" w:pos="240"/>
          <w:tab w:val="num" w:pos="720"/>
        </w:tabs>
        <w:autoSpaceDE w:val="0"/>
        <w:autoSpaceDN w:val="0"/>
        <w:adjustRightInd w:val="0"/>
        <w:spacing w:line="480" w:lineRule="auto"/>
        <w:jc w:val="both"/>
      </w:pPr>
      <w:r>
        <w:tab/>
        <w:t>At 5pm on Friday, April 15, 2016, PSE served Data Requests Nos. 001 through 022 on WSHVACCA.   WSHVACCA officers and board members were immediately notified of PSE’s very broad discovery attempt, including trying to reach to WSHVACCA’s members.  One WSHVACCA board member described the PSE effort as comparable to a Strategic Lawsuit Against Public Participation.  Many expressed the opinion that this PSE effort would add to the perception by many in the HVAC industry that PSE would bully, intimidate, harass, and retaliate to get what it wanted.  I was instructed to protect the association members.</w:t>
      </w:r>
    </w:p>
    <w:p w:rsidR="00AA7524" w:rsidRDefault="00AA7524" w:rsidP="00470A11">
      <w:pPr>
        <w:pStyle w:val="Header"/>
        <w:numPr>
          <w:ilvl w:val="0"/>
          <w:numId w:val="13"/>
        </w:numPr>
        <w:tabs>
          <w:tab w:val="clear" w:pos="240"/>
          <w:tab w:val="num" w:pos="720"/>
        </w:tabs>
        <w:autoSpaceDE w:val="0"/>
        <w:autoSpaceDN w:val="0"/>
        <w:adjustRightInd w:val="0"/>
        <w:spacing w:line="480" w:lineRule="auto"/>
        <w:jc w:val="both"/>
      </w:pPr>
      <w:r>
        <w:t>Apparently PSE misunderstands</w:t>
      </w:r>
      <w:r w:rsidRPr="00B60545">
        <w:t xml:space="preserve"> WSHVACCA’s participation in this matter</w:t>
      </w:r>
      <w:r>
        <w:t xml:space="preserve"> as </w:t>
      </w:r>
      <w:r w:rsidRPr="00B95A64">
        <w:t>being “to contribute to the consideration of the market for water heating and HVAC equipment and to determine the effect of the proposed tariff on PSE customers,”</w:t>
      </w:r>
      <w:r>
        <w:t xml:space="preserve"> and apparently takes that to mean that WSHVACCA should be an unlimited source of data-mining for PSE’s purposes. While PSE claims </w:t>
      </w:r>
      <w:r w:rsidRPr="00B95A64">
        <w:t>that “PSE’s data requests on WSHVACCA were aimed at obtaining from WSHVACCA information that would help inform this inquiry”, PSE had, prior to the filing of its motion to compel, consistently refused to clarify or explain how these data requests could possibly yield information that would help inform this adjudicative proceeding, rather than yield information from the HVAC industry to inform possible future efforts to enter the HVAC market, information the HVAC industry has been unwilling to provide voluntarily to PSE for either its current proposal or for future proposals.</w:t>
      </w:r>
      <w:r>
        <w:t xml:space="preserve">  PSE also sought information relating to affirmative statements made by WSHVACCA in its petition to intervene, which may or may not be formally introduced in response testimony on June 7, 2016.  </w:t>
      </w:r>
    </w:p>
    <w:p w:rsidR="00AA7524" w:rsidRDefault="00AA7524" w:rsidP="005F3CF3">
      <w:pPr>
        <w:pStyle w:val="Header"/>
        <w:numPr>
          <w:ilvl w:val="0"/>
          <w:numId w:val="13"/>
        </w:numPr>
        <w:tabs>
          <w:tab w:val="left" w:pos="720"/>
        </w:tabs>
        <w:spacing w:line="480" w:lineRule="auto"/>
        <w:jc w:val="both"/>
      </w:pPr>
      <w:r>
        <w:tab/>
      </w:r>
      <w:r w:rsidRPr="00211704">
        <w:t>On April 29, 2016, WSHVACCA responded to each of PSE’s data requests using a uniform set of objections for each data request, based upon the overreaching</w:t>
      </w:r>
      <w:r>
        <w:t xml:space="preserve"> definitions and instructions.  D</w:t>
      </w:r>
      <w:r w:rsidRPr="00211704">
        <w:t>ue to the inability to get beyond PSE’s overreaching definitions and instructions, WSHVACCA’s responses did not include any substantive respon</w:t>
      </w:r>
      <w:r>
        <w:t xml:space="preserve">ses to any of PSE’s requests, nor has WSHVACCA </w:t>
      </w:r>
      <w:r w:rsidRPr="00211704">
        <w:t>provided any documents in response to PSE’s requests.</w:t>
      </w:r>
    </w:p>
    <w:p w:rsidR="00AA7524" w:rsidRPr="00211704" w:rsidRDefault="00AA7524" w:rsidP="005F3CF3">
      <w:pPr>
        <w:pStyle w:val="Header"/>
        <w:numPr>
          <w:ilvl w:val="0"/>
          <w:numId w:val="13"/>
        </w:numPr>
        <w:tabs>
          <w:tab w:val="clear" w:pos="240"/>
          <w:tab w:val="left" w:pos="720"/>
        </w:tabs>
        <w:spacing w:line="480" w:lineRule="auto"/>
        <w:ind w:left="245" w:hanging="821"/>
        <w:jc w:val="both"/>
      </w:pPr>
      <w:r>
        <w:t xml:space="preserve">On May 4, 2016, PSE </w:t>
      </w:r>
      <w:r w:rsidRPr="00853B5B">
        <w:t>served its third set of data requests upon WSHVACCA, again with its overly broad definitions and instructions, confirming WSHVACCA’s belief that PSE intended throughout discovery to ignore WSHVACCA’s legitimate objections.</w:t>
      </w:r>
      <w:r>
        <w:t xml:space="preserve">  Attached as </w:t>
      </w:r>
      <w:r w:rsidRPr="00853B5B">
        <w:t xml:space="preserve">Exhibit </w:t>
      </w:r>
      <w:r>
        <w:t>A</w:t>
      </w:r>
      <w:r w:rsidRPr="00853B5B">
        <w:t xml:space="preserve"> is a true and accurate copy of PSE’s third set of data requests to WSHVACCA.</w:t>
      </w:r>
    </w:p>
    <w:p w:rsidR="00AA7524" w:rsidRPr="002C0CD0" w:rsidRDefault="00AA7524" w:rsidP="00EE3241">
      <w:pPr>
        <w:pStyle w:val="Header"/>
        <w:numPr>
          <w:ilvl w:val="0"/>
          <w:numId w:val="13"/>
        </w:numPr>
        <w:tabs>
          <w:tab w:val="clear" w:pos="240"/>
          <w:tab w:val="left" w:pos="720"/>
        </w:tabs>
        <w:spacing w:line="480" w:lineRule="auto"/>
        <w:ind w:left="245" w:hanging="821"/>
        <w:jc w:val="both"/>
      </w:pPr>
      <w:r>
        <w:tab/>
        <w:t>On May 9, 2016, Mr. Steele contacted me to arrange a call to discuss with me PSE’s concerns with WSHVACCA’s discovery responses.   To expedite matters, I  agreed to be available at 2pm the next day.</w:t>
      </w:r>
    </w:p>
    <w:p w:rsidR="00AA7524" w:rsidRPr="00B95A64" w:rsidRDefault="00AA7524" w:rsidP="005F3CF3">
      <w:pPr>
        <w:pStyle w:val="Header"/>
        <w:numPr>
          <w:ilvl w:val="0"/>
          <w:numId w:val="13"/>
        </w:numPr>
        <w:tabs>
          <w:tab w:val="clear" w:pos="240"/>
          <w:tab w:val="left" w:pos="720"/>
        </w:tabs>
        <w:spacing w:line="480" w:lineRule="auto"/>
        <w:ind w:left="245" w:hanging="821"/>
        <w:jc w:val="both"/>
      </w:pPr>
      <w:r>
        <w:tab/>
        <w:t>On May 10, 2016, PSE counsel Sheree Strom Carson and Mr. Steele called me  During the call, at no time were Ms. Carson or Mr. Steele willing to consider the validity of any of WSHVACCA’s objections, but spent most of the twenty minutes on the phone lecturing me on WSHVACCA’s duty to PSE as an intervener to provide whatever market information PSE requested.  I tried to explain to Ms. Carson and Mr. Steele how the over-arching preamble (they call them “definitions” and “instructions”, and I will accept that terminology) serve to modify each of their individual data requests and was a fundamental basis of objection that had to be dealt with.  Unfortunately, Ms. Carson and Mr. Steele refused to discuss any of WSHVACCA’s objections.  Instead, Ms. Carson would consistently return to lecture mode and demand that WSHVACCA provide any information that PSE requested.   During the call, I repeatedly tried illuminate WSHVACCA’s concerns over PSE’s overreach in its definitions and instructions, and repeatedly requested that they drop those sections, but Ms. Carson and Mr. Steele expressed no interest in doing so.  Ms. Carson and Mr. Steele refused any compromise on the definitions and instructions, only saying that, despite the plain (if expansive) language of the definitions and instructions, the language did not reach to things, such as attorney-client privilege, clearly implied within the plain meaning of the language of the definitions and instructions sections</w:t>
      </w:r>
      <w:r w:rsidRPr="00B95A64">
        <w:t>. I made clear that in WSHVACCA’s reading of the language of the definitions and instructions, PSE was reaching for such information as it was not entitled to, such as information protected by attorney client privilege, etc.- points also made by both the Sheet Metal Contractors Association of North America- Western Washington Chapter</w:t>
      </w:r>
      <w:r>
        <w:t>(SMACNA-WW)</w:t>
      </w:r>
      <w:r w:rsidRPr="00B95A64">
        <w:t>, and Public Counsel, in their repeated objections to PSE’s data request.</w:t>
      </w:r>
      <w:r>
        <w:t xml:space="preserve">  Attached as Exhibit B</w:t>
      </w:r>
      <w:r w:rsidRPr="00853B5B">
        <w:t xml:space="preserve"> is a true and accurate copy of PSE’s first se</w:t>
      </w:r>
      <w:r>
        <w:t>t of data requests to SMACNA-WW.  Attached as Exhibit C</w:t>
      </w:r>
      <w:r w:rsidRPr="00853B5B">
        <w:t xml:space="preserve"> is a true and accurate copy of SMACNA-WW’s responses to PSE’s first set of data requests.</w:t>
      </w:r>
      <w:r>
        <w:t xml:space="preserve">  Attached as Exhibit D</w:t>
      </w:r>
      <w:r w:rsidRPr="00853B5B">
        <w:t xml:space="preserve"> is a true and accurate copy of PSE’s first set of </w:t>
      </w:r>
      <w:r>
        <w:t>data requests to Public Counsel.  Attached as Exhibit E</w:t>
      </w:r>
      <w:r w:rsidRPr="00853B5B">
        <w:t xml:space="preserve"> is a true and accurate copy of Public Counsel’s responses to</w:t>
      </w:r>
      <w:r>
        <w:t xml:space="preserve"> </w:t>
      </w:r>
      <w:r w:rsidRPr="00853B5B">
        <w:t>PSE’s first set of data requests.</w:t>
      </w:r>
    </w:p>
    <w:p w:rsidR="00AA7524" w:rsidRDefault="00AA7524" w:rsidP="007A4000">
      <w:pPr>
        <w:pStyle w:val="Header"/>
        <w:numPr>
          <w:ilvl w:val="0"/>
          <w:numId w:val="13"/>
        </w:numPr>
        <w:tabs>
          <w:tab w:val="clear" w:pos="240"/>
          <w:tab w:val="left" w:pos="720"/>
        </w:tabs>
        <w:spacing w:line="480" w:lineRule="auto"/>
        <w:ind w:left="245" w:hanging="821"/>
        <w:jc w:val="both"/>
      </w:pPr>
      <w:r>
        <w:t xml:space="preserve">   There was no spirit of compromise, no offer to narrow the scope of WSHVACCA’s responses to only information in the possession of WSHVACCA and not its members, and only an offer to provide WSHVACCA with a one week extension to respond, until May 18, 2016.  That offer was rejected as meaningless, no agreement having even been considered </w:t>
      </w:r>
      <w:r w:rsidRPr="00853B5B">
        <w:t>regarding WSHVACCA’s objections.</w:t>
      </w:r>
    </w:p>
    <w:p w:rsidR="00AA7524" w:rsidRPr="00B95A64" w:rsidRDefault="00AA7524" w:rsidP="007A4000">
      <w:pPr>
        <w:pStyle w:val="Header"/>
        <w:numPr>
          <w:ilvl w:val="0"/>
          <w:numId w:val="13"/>
        </w:numPr>
        <w:tabs>
          <w:tab w:val="clear" w:pos="240"/>
          <w:tab w:val="left" w:pos="720"/>
        </w:tabs>
        <w:spacing w:line="480" w:lineRule="auto"/>
        <w:ind w:left="245" w:hanging="821"/>
        <w:jc w:val="both"/>
      </w:pPr>
      <w:r>
        <w:t>During the phone call, i</w:t>
      </w:r>
      <w:r w:rsidRPr="00853B5B">
        <w:t xml:space="preserve">n its motion to compel and </w:t>
      </w:r>
      <w:r>
        <w:t xml:space="preserve">in </w:t>
      </w:r>
      <w:r w:rsidRPr="00853B5B">
        <w:t xml:space="preserve">Mr. Steele’s accompanying declaration PSE complained that “on April 26, 2016, WSHVACCA responded to data requests served by WUTC Staff, many of which were similar to PSE’s requests, and sought information relating to WSHVACCA and its members, to which WSHVACCA responded.”  </w:t>
      </w:r>
      <w:r>
        <w:t>PSE further charged that “</w:t>
      </w:r>
      <w:r w:rsidRPr="00DF3A26">
        <w:t xml:space="preserve">WSHVACCA did not raise any objection to WUTC Staff’s request for information relating to its members.” </w:t>
      </w:r>
      <w:r>
        <w:t xml:space="preserve"> </w:t>
      </w:r>
    </w:p>
    <w:p w:rsidR="00AA7524" w:rsidRDefault="00AA7524" w:rsidP="007A4000">
      <w:pPr>
        <w:pStyle w:val="Header"/>
        <w:numPr>
          <w:ilvl w:val="0"/>
          <w:numId w:val="13"/>
        </w:numPr>
        <w:tabs>
          <w:tab w:val="clear" w:pos="240"/>
          <w:tab w:val="left" w:pos="720"/>
        </w:tabs>
        <w:spacing w:line="480" w:lineRule="auto"/>
        <w:ind w:left="245" w:hanging="821"/>
        <w:jc w:val="both"/>
      </w:pPr>
      <w:r w:rsidRPr="00D535F6">
        <w:t xml:space="preserve">Contrary to </w:t>
      </w:r>
      <w:r>
        <w:t>PSE’s complaints</w:t>
      </w:r>
      <w:r w:rsidRPr="00D535F6">
        <w:t xml:space="preserve">, neither </w:t>
      </w:r>
      <w:r>
        <w:t>WUTC Staff’s Cover Letter or actual data requests include</w:t>
      </w:r>
      <w:r w:rsidRPr="00D535F6">
        <w:t xml:space="preserve"> any language similar to PSE’s definitions or instructions, nor are the actual data requests at all as broad and expansive as those of PSE.  </w:t>
      </w:r>
      <w:r>
        <w:t>Attached as Exhibit F</w:t>
      </w:r>
      <w:r w:rsidRPr="00853B5B">
        <w:t xml:space="preserve"> is a true and accurate copy of </w:t>
      </w:r>
      <w:r>
        <w:t>WUTC Staff’s Cover Letter conveying WUTC Staff’s  Data Requests to WSHVACCA</w:t>
      </w:r>
      <w:r w:rsidRPr="00853B5B">
        <w:t>.</w:t>
      </w:r>
      <w:r>
        <w:t xml:space="preserve">  Attached as Exhibit G</w:t>
      </w:r>
      <w:r w:rsidRPr="00853B5B">
        <w:t xml:space="preserve"> is a true and accurate copy of </w:t>
      </w:r>
      <w:r>
        <w:t>WUTC Staff</w:t>
      </w:r>
      <w:r w:rsidRPr="00853B5B">
        <w:t xml:space="preserve">’s </w:t>
      </w:r>
      <w:r>
        <w:t>data requests to WSHVACCA.</w:t>
      </w:r>
    </w:p>
    <w:p w:rsidR="00AA7524" w:rsidRDefault="00AA7524" w:rsidP="007A4000">
      <w:pPr>
        <w:pStyle w:val="Header"/>
        <w:numPr>
          <w:ilvl w:val="0"/>
          <w:numId w:val="13"/>
        </w:numPr>
        <w:tabs>
          <w:tab w:val="clear" w:pos="240"/>
          <w:tab w:val="left" w:pos="720"/>
        </w:tabs>
        <w:spacing w:line="480" w:lineRule="auto"/>
        <w:ind w:left="245" w:hanging="821"/>
        <w:jc w:val="both"/>
      </w:pPr>
      <w:r w:rsidRPr="00D535F6">
        <w:t xml:space="preserve">Contrary to </w:t>
      </w:r>
      <w:r>
        <w:t>PSE’s complaints</w:t>
      </w:r>
      <w:r w:rsidRPr="00D535F6">
        <w:t xml:space="preserve"> that “WSHVACCA did not raise any objection to WUTC Staff’s request for information relating to its members,”  WSHVACCA did object to WUTC Staff’s data requests, but was able to work out a compromise with which WSHVACCA was able to accommodate.</w:t>
      </w:r>
      <w:r>
        <w:t xml:space="preserve">  That was explained to Ms. Carson and Mr. Steele during the phone call thusly: WUTC Staff, after conferring with WSHVACCA, understood and agreed to the limitations under which WSHVACCA must work, and after explaining that they needed to receive the information from WSHVACCA as a response to the data request, and could not settle for voluntary responses directly from WSHVACCA members, WSHVACCA agreed to request WSHVACCA members voluntarily provide limited information regarding </w:t>
      </w:r>
      <w:r w:rsidRPr="00630D63">
        <w:t>financing, which WSHVACCA would cut and paste into a response from WSHVACCA to the WUTC Staff Data Request No. 3, but WSHVACCA would keep no record so it could not be accused of possessing competitive information for the benefit of its members.</w:t>
      </w:r>
      <w:r>
        <w:t xml:space="preserve">  Attached as </w:t>
      </w:r>
      <w:r w:rsidRPr="00D535F6">
        <w:t>Exhibit H is a true and accurate copy of WSHVACCA’s original responses to Public Counsel’s data requests.</w:t>
      </w:r>
    </w:p>
    <w:p w:rsidR="00AA7524" w:rsidRDefault="00AA7524" w:rsidP="007A4000">
      <w:pPr>
        <w:pStyle w:val="Header"/>
        <w:numPr>
          <w:ilvl w:val="0"/>
          <w:numId w:val="13"/>
        </w:numPr>
        <w:tabs>
          <w:tab w:val="clear" w:pos="240"/>
          <w:tab w:val="left" w:pos="720"/>
        </w:tabs>
        <w:spacing w:line="480" w:lineRule="auto"/>
        <w:ind w:left="245" w:hanging="821"/>
        <w:jc w:val="both"/>
      </w:pPr>
      <w:r w:rsidRPr="007A4000">
        <w:t>PSE further complained that “As to information WSHVACCA produced to WUTC Staff, it redacted the copy of the response that was provided to counsel for PSE.  We requested this information be provided and to date, WSHVACCA has not disclosed this information to me or Ms. Carson, even though we executed the required confidentiality agreements under the Protective Order.”  Neither agreement</w:t>
      </w:r>
      <w:r>
        <w:t xml:space="preserve"> had been signed or filed at the time WSHVACCA provided confidential information to WUTC Staff, and thus PSE counsel had not been entitled to receive such information at that time.  PSE counsel filed its confidentiality agreements on May 11</w:t>
      </w:r>
      <w:r w:rsidRPr="005F3CF3">
        <w:rPr>
          <w:vertAlign w:val="superscript"/>
        </w:rPr>
        <w:t>th</w:t>
      </w:r>
      <w:r>
        <w:t>, after their failure to do so had been pointed out by me during the May 10</w:t>
      </w:r>
      <w:r w:rsidRPr="005F3CF3">
        <w:rPr>
          <w:vertAlign w:val="superscript"/>
        </w:rPr>
        <w:t>th</w:t>
      </w:r>
      <w:r>
        <w:t xml:space="preserve"> phone call, as well as after I had explained that WSHVACCA had not kept the confidential information in its possession.  Attached as Exhibit I</w:t>
      </w:r>
      <w:r w:rsidRPr="00853B5B">
        <w:t xml:space="preserve"> is a true and accurate copy of </w:t>
      </w:r>
      <w:r>
        <w:t>Ms. Carson’s confidentiality agreement</w:t>
      </w:r>
      <w:r w:rsidRPr="00853B5B">
        <w:t>.</w:t>
      </w:r>
      <w:r>
        <w:t xml:space="preserve">  Attached as Exhibit J</w:t>
      </w:r>
      <w:r w:rsidRPr="00853B5B">
        <w:t xml:space="preserve"> is a true and accurate copy of </w:t>
      </w:r>
      <w:r>
        <w:t>Mr. Steele’s confidentiality agreement</w:t>
      </w:r>
      <w:r w:rsidRPr="00853B5B">
        <w:t>.</w:t>
      </w:r>
    </w:p>
    <w:p w:rsidR="00AA7524" w:rsidRPr="00B95A64" w:rsidRDefault="00AA7524" w:rsidP="005F3CF3">
      <w:pPr>
        <w:pStyle w:val="Header"/>
        <w:tabs>
          <w:tab w:val="left" w:pos="720"/>
        </w:tabs>
        <w:spacing w:line="480" w:lineRule="auto"/>
        <w:ind w:left="-576"/>
        <w:jc w:val="both"/>
        <w:rPr>
          <w:highlight w:val="cyan"/>
        </w:rPr>
      </w:pPr>
      <w:r>
        <w:rPr>
          <w:highlight w:val="cyan"/>
        </w:rPr>
        <w:t xml:space="preserve">   </w:t>
      </w:r>
    </w:p>
    <w:p w:rsidR="00AA7524" w:rsidRPr="00E52952" w:rsidRDefault="00AA7524" w:rsidP="00D71002">
      <w:pPr>
        <w:pStyle w:val="Header"/>
        <w:tabs>
          <w:tab w:val="left" w:pos="720"/>
        </w:tabs>
        <w:spacing w:after="240"/>
        <w:ind w:left="245"/>
        <w:jc w:val="center"/>
      </w:pPr>
      <w:r w:rsidRPr="00D71002">
        <w:t>I declare under penalty of perjury under the laws</w:t>
      </w:r>
      <w:r>
        <w:t xml:space="preserve"> of the State of Washington</w:t>
      </w:r>
      <w:r>
        <w:br/>
      </w:r>
      <w:r w:rsidRPr="00D71002">
        <w:t>that the foregoing is true and correct.</w:t>
      </w:r>
    </w:p>
    <w:p w:rsidR="00AA7524" w:rsidRPr="00366771" w:rsidRDefault="00AA7524" w:rsidP="00757BF5">
      <w:pPr>
        <w:pStyle w:val="Header"/>
        <w:tabs>
          <w:tab w:val="left" w:pos="720"/>
        </w:tabs>
        <w:spacing w:line="480" w:lineRule="auto"/>
        <w:ind w:left="245"/>
        <w:jc w:val="both"/>
      </w:pPr>
      <w:r>
        <w:tab/>
      </w:r>
      <w:r>
        <w:tab/>
        <w:t>Executed this 31st day of May, 2016, at Olympia, Washington.</w:t>
      </w:r>
    </w:p>
    <w:tbl>
      <w:tblPr>
        <w:tblW w:w="0" w:type="auto"/>
        <w:tblLayout w:type="fixed"/>
        <w:tblLook w:val="0000"/>
      </w:tblPr>
      <w:tblGrid>
        <w:gridCol w:w="4788"/>
        <w:gridCol w:w="4788"/>
      </w:tblGrid>
      <w:tr w:rsidR="00AA7524" w:rsidRPr="00FA76F6" w:rsidTr="0084488A">
        <w:trPr>
          <w:cantSplit/>
        </w:trPr>
        <w:tc>
          <w:tcPr>
            <w:tcW w:w="4788" w:type="dxa"/>
          </w:tcPr>
          <w:p w:rsidR="00AA7524" w:rsidRDefault="00AA7524" w:rsidP="0084488A">
            <w:pPr>
              <w:pStyle w:val="PleadingSignature"/>
              <w:spacing w:before="240"/>
            </w:pPr>
            <w:bookmarkStart w:id="4" w:name="_zzmpFIXED_SignatureTable"/>
          </w:p>
        </w:tc>
        <w:tc>
          <w:tcPr>
            <w:tcW w:w="4788" w:type="dxa"/>
          </w:tcPr>
          <w:p w:rsidR="00AA7524" w:rsidRDefault="00AA7524" w:rsidP="0084488A">
            <w:pPr>
              <w:pStyle w:val="PleadingSignature"/>
              <w:spacing w:before="480"/>
            </w:pPr>
          </w:p>
          <w:p w:rsidR="00AA7524" w:rsidRDefault="00AA7524" w:rsidP="00F65201">
            <w:pPr>
              <w:pStyle w:val="PleadingSignature"/>
              <w:pBdr>
                <w:top w:val="single" w:sz="4" w:space="1" w:color="auto"/>
              </w:pBdr>
              <w:ind w:left="432"/>
            </w:pPr>
            <w:r>
              <w:t>James L. King, Jr.</w:t>
            </w:r>
          </w:p>
          <w:p w:rsidR="00AA7524" w:rsidRDefault="00AA7524" w:rsidP="0084488A">
            <w:pPr>
              <w:pStyle w:val="PleadingSignature"/>
              <w:ind w:left="432"/>
            </w:pPr>
            <w:r>
              <w:t>120 State Ave NE #199</w:t>
            </w:r>
          </w:p>
          <w:p w:rsidR="00AA7524" w:rsidRDefault="00AA7524" w:rsidP="0084488A">
            <w:pPr>
              <w:pStyle w:val="PleadingSignature"/>
              <w:ind w:left="432"/>
            </w:pPr>
            <w:r>
              <w:t>Olympia, WA  98501</w:t>
            </w:r>
          </w:p>
          <w:p w:rsidR="00AA7524" w:rsidRDefault="00AA7524" w:rsidP="0084488A">
            <w:pPr>
              <w:pStyle w:val="PleadingSignature"/>
              <w:ind w:left="432"/>
            </w:pPr>
            <w:r>
              <w:t>Telephone:  360-480-0038</w:t>
            </w:r>
          </w:p>
          <w:p w:rsidR="00AA7524" w:rsidRPr="000A006E" w:rsidRDefault="00AA7524" w:rsidP="0084488A">
            <w:pPr>
              <w:pStyle w:val="PleadingSignature"/>
              <w:ind w:left="432"/>
              <w:rPr>
                <w:szCs w:val="24"/>
              </w:rPr>
            </w:pPr>
            <w:r>
              <w:t>Email:  jimkingjr@yahoo.com</w:t>
            </w:r>
          </w:p>
          <w:p w:rsidR="00AA7524" w:rsidRPr="00500F85" w:rsidRDefault="00AA7524" w:rsidP="0084488A">
            <w:pPr>
              <w:pStyle w:val="PleadingSignature"/>
              <w:spacing w:before="240"/>
              <w:rPr>
                <w:i/>
              </w:rPr>
            </w:pPr>
            <w:r>
              <w:rPr>
                <w:i/>
              </w:rPr>
              <w:t>Representative for Washington State Heating, Ventilation and Air Conditioning Contractors Association</w:t>
            </w:r>
          </w:p>
          <w:p w:rsidR="00AA7524" w:rsidRPr="000A006E" w:rsidRDefault="00AA7524" w:rsidP="0084488A">
            <w:pPr>
              <w:pStyle w:val="PleadingSignature"/>
            </w:pPr>
          </w:p>
        </w:tc>
      </w:tr>
      <w:bookmarkEnd w:id="4"/>
    </w:tbl>
    <w:p w:rsidR="00AA7524" w:rsidRDefault="00AA7524" w:rsidP="007E490E">
      <w:pPr>
        <w:spacing w:line="480" w:lineRule="auto"/>
        <w:jc w:val="both"/>
      </w:pPr>
    </w:p>
    <w:sectPr w:rsidR="00AA7524" w:rsidSect="009118E4">
      <w:footerReference w:type="default" r:id="rId7"/>
      <w:type w:val="continuous"/>
      <w:pgSz w:w="12240" w:h="15840" w:code="1"/>
      <w:pgMar w:top="1440" w:right="1440" w:bottom="1440" w:left="1440" w:header="720" w:footer="432"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524" w:rsidRDefault="00AA7524" w:rsidP="003D2170">
      <w:r>
        <w:separator/>
      </w:r>
    </w:p>
  </w:endnote>
  <w:endnote w:type="continuationSeparator" w:id="0">
    <w:p w:rsidR="00AA7524" w:rsidRDefault="00AA7524" w:rsidP="003D2170">
      <w:r>
        <w:continuationSeparator/>
      </w:r>
    </w:p>
  </w:endnote>
  <w:endnote w:type="continuationNotice" w:id="1">
    <w:p w:rsidR="00AA7524" w:rsidRDefault="00AA75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524" w:rsidRDefault="00AA7524" w:rsidP="00FE530F">
    <w:pPr>
      <w:pStyle w:val="Footer"/>
      <w:rPr>
        <w:caps/>
        <w:sz w:val="20"/>
        <w:szCs w:val="20"/>
      </w:rPr>
    </w:pPr>
    <w:r w:rsidRPr="005469CC">
      <w:rPr>
        <w:caps/>
        <w:sz w:val="20"/>
        <w:szCs w:val="20"/>
      </w:rPr>
      <w:t xml:space="preserve">DECLARATION OF JAMES L. KING, JR.,  IN SUPPORT OF </w:t>
    </w:r>
    <w:r w:rsidRPr="005469CC">
      <w:rPr>
        <w:sz w:val="20"/>
        <w:szCs w:val="20"/>
      </w:rPr>
      <w:t xml:space="preserve">OF THE </w:t>
    </w:r>
    <w:r w:rsidRPr="005469CC">
      <w:rPr>
        <w:caps/>
        <w:sz w:val="20"/>
        <w:szCs w:val="20"/>
      </w:rPr>
      <w:t>Washington State Heating, Ventilation &amp; Air Conditioning Contractors Association</w:t>
    </w:r>
    <w:r w:rsidRPr="005469CC">
      <w:rPr>
        <w:sz w:val="20"/>
        <w:szCs w:val="20"/>
      </w:rPr>
      <w:t xml:space="preserve">’S RESPONSE TO PUGET SOUND ENERGY’S MOTION TO COMPEL THE </w:t>
    </w:r>
    <w:r w:rsidRPr="005469CC">
      <w:rPr>
        <w:caps/>
        <w:sz w:val="20"/>
        <w:szCs w:val="20"/>
      </w:rPr>
      <w:t>Washington State Heating, Ventilation &amp; Air Conditioning Contractors Association</w:t>
    </w:r>
    <w:r w:rsidRPr="005469CC">
      <w:rPr>
        <w:sz w:val="20"/>
        <w:szCs w:val="20"/>
      </w:rPr>
      <w:t xml:space="preserve"> TO RESPOND TO DATA REQUESTS</w:t>
    </w:r>
    <w:r>
      <w:rPr>
        <w:caps/>
        <w:sz w:val="20"/>
        <w:szCs w:val="20"/>
      </w:rPr>
      <w:t xml:space="preserve">          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Pr>
        <w:caps/>
        <w:noProof/>
        <w:sz w:val="20"/>
        <w:szCs w:val="20"/>
      </w:rPr>
      <w:t>6</w:t>
    </w:r>
    <w:r w:rsidRPr="003E0A8C">
      <w:rPr>
        <w:cap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524" w:rsidRDefault="00AA7524" w:rsidP="003D2170">
      <w:r>
        <w:separator/>
      </w:r>
    </w:p>
  </w:footnote>
  <w:footnote w:type="continuationSeparator" w:id="0">
    <w:p w:rsidR="00AA7524" w:rsidRDefault="00AA7524" w:rsidP="003D2170">
      <w:r>
        <w:continuationSeparator/>
      </w:r>
    </w:p>
  </w:footnote>
  <w:footnote w:type="continuationNotice" w:id="1">
    <w:p w:rsidR="00AA7524" w:rsidRDefault="00AA752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19A8"/>
    <w:multiLevelType w:val="hybridMultilevel"/>
    <w:tmpl w:val="609248FA"/>
    <w:lvl w:ilvl="0" w:tplc="412820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3">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F6328BD"/>
    <w:multiLevelType w:val="hybridMultilevel"/>
    <w:tmpl w:val="39E69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6">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pPr>
      <w:rPr>
        <w:rFonts w:cs="Times New Roman"/>
        <w:b/>
        <w:i w:val="0"/>
        <w:caps w:val="0"/>
        <w:u w:val="none"/>
      </w:rPr>
    </w:lvl>
    <w:lvl w:ilvl="1">
      <w:start w:val="1"/>
      <w:numFmt w:val="upperLetter"/>
      <w:pStyle w:val="PleadingsL2"/>
      <w:lvlText w:val="%2."/>
      <w:lvlJc w:val="left"/>
      <w:pPr>
        <w:tabs>
          <w:tab w:val="num" w:pos="720"/>
        </w:tabs>
        <w:ind w:left="720" w:hanging="720"/>
      </w:pPr>
      <w:rPr>
        <w:rFonts w:cs="Times New Roman"/>
        <w:b/>
        <w:i w:val="0"/>
        <w:caps w:val="0"/>
        <w:u w:val="none"/>
      </w:rPr>
    </w:lvl>
    <w:lvl w:ilvl="2">
      <w:start w:val="1"/>
      <w:numFmt w:val="decimal"/>
      <w:pStyle w:val="PleadingsL3"/>
      <w:lvlText w:val="%3."/>
      <w:lvlJc w:val="left"/>
      <w:pPr>
        <w:tabs>
          <w:tab w:val="num" w:pos="1440"/>
        </w:tabs>
        <w:ind w:left="1440" w:hanging="720"/>
      </w:pPr>
      <w:rPr>
        <w:rFonts w:cs="Times New Roman"/>
        <w:b/>
        <w:i w:val="0"/>
        <w:caps w:val="0"/>
        <w:u w:val="none"/>
      </w:rPr>
    </w:lvl>
    <w:lvl w:ilvl="3">
      <w:start w:val="1"/>
      <w:numFmt w:val="lowerLetter"/>
      <w:pStyle w:val="PleadingsL4"/>
      <w:lvlText w:val="%4."/>
      <w:lvlJc w:val="left"/>
      <w:pPr>
        <w:tabs>
          <w:tab w:val="num" w:pos="2160"/>
        </w:tabs>
        <w:ind w:left="2160" w:hanging="720"/>
      </w:pPr>
      <w:rPr>
        <w:rFonts w:cs="Times New Roman"/>
        <w:b/>
        <w:i w:val="0"/>
        <w:caps w:val="0"/>
        <w:u w:val="none"/>
      </w:rPr>
    </w:lvl>
    <w:lvl w:ilvl="4">
      <w:start w:val="1"/>
      <w:numFmt w:val="lowerRoman"/>
      <w:pStyle w:val="PleadingsL5"/>
      <w:lvlText w:val="(%5)"/>
      <w:lvlJc w:val="left"/>
      <w:pPr>
        <w:tabs>
          <w:tab w:val="num" w:pos="2880"/>
        </w:tabs>
        <w:ind w:left="2880" w:hanging="720"/>
      </w:pPr>
      <w:rPr>
        <w:rFonts w:cs="Times New Roman"/>
        <w:b/>
        <w:i w:val="0"/>
        <w:caps w:val="0"/>
        <w:u w:val="none"/>
      </w:rPr>
    </w:lvl>
    <w:lvl w:ilvl="5">
      <w:start w:val="1"/>
      <w:numFmt w:val="lowerLetter"/>
      <w:pStyle w:val="PleadingsL6"/>
      <w:lvlText w:val="(%6)"/>
      <w:lvlJc w:val="left"/>
      <w:pPr>
        <w:tabs>
          <w:tab w:val="num" w:pos="3600"/>
        </w:tabs>
        <w:ind w:left="3600" w:hanging="720"/>
      </w:pPr>
      <w:rPr>
        <w:rFonts w:cs="Times New Roman"/>
        <w:b/>
        <w:i w:val="0"/>
        <w:caps w:val="0"/>
        <w:u w:val="none"/>
      </w:rPr>
    </w:lvl>
    <w:lvl w:ilvl="6">
      <w:start w:val="1"/>
      <w:numFmt w:val="lowerRoman"/>
      <w:pStyle w:val="PleadingsL7"/>
      <w:lvlText w:val="%7."/>
      <w:lvlJc w:val="left"/>
      <w:pPr>
        <w:tabs>
          <w:tab w:val="num" w:pos="4320"/>
        </w:tabs>
        <w:ind w:left="4320" w:hanging="720"/>
      </w:pPr>
      <w:rPr>
        <w:rFonts w:cs="Times New Roman"/>
        <w:b/>
        <w:i w:val="0"/>
        <w:caps w:val="0"/>
        <w:u w:val="none"/>
      </w:rPr>
    </w:lvl>
    <w:lvl w:ilvl="7">
      <w:start w:val="1"/>
      <w:numFmt w:val="lowerLetter"/>
      <w:pStyle w:val="PleadingsL8"/>
      <w:lvlText w:val="%8)"/>
      <w:lvlJc w:val="left"/>
      <w:pPr>
        <w:tabs>
          <w:tab w:val="num" w:pos="5040"/>
        </w:tabs>
        <w:ind w:left="5040" w:hanging="720"/>
      </w:pPr>
      <w:rPr>
        <w:rFonts w:cs="Times New Roman"/>
        <w:b/>
        <w:i w:val="0"/>
        <w:caps w:val="0"/>
        <w:u w:val="none"/>
      </w:rPr>
    </w:lvl>
    <w:lvl w:ilvl="8">
      <w:start w:val="1"/>
      <w:numFmt w:val="lowerRoman"/>
      <w:pStyle w:val="PleadingsL9"/>
      <w:lvlText w:val="%9)"/>
      <w:lvlJc w:val="left"/>
      <w:pPr>
        <w:tabs>
          <w:tab w:val="num" w:pos="5760"/>
        </w:tabs>
        <w:ind w:left="5760" w:hanging="720"/>
      </w:pPr>
      <w:rPr>
        <w:rFonts w:cs="Times New Roman"/>
        <w:b/>
        <w:i w:val="0"/>
        <w:caps w:val="0"/>
        <w:u w:val="none"/>
      </w:rPr>
    </w:lvl>
  </w:abstractNum>
  <w:abstractNum w:abstractNumId="17">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i/>
        <w:color w:val="auto"/>
        <w:sz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9">
    <w:nsid w:val="42CB2885"/>
    <w:multiLevelType w:val="hybridMultilevel"/>
    <w:tmpl w:val="75DCDC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1">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3">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4">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5">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3"/>
  </w:num>
  <w:num w:numId="4">
    <w:abstractNumId w:val="29"/>
  </w:num>
  <w:num w:numId="5">
    <w:abstractNumId w:val="13"/>
  </w:num>
  <w:num w:numId="6">
    <w:abstractNumId w:val="17"/>
  </w:num>
  <w:num w:numId="7">
    <w:abstractNumId w:val="15"/>
  </w:num>
  <w:num w:numId="8">
    <w:abstractNumId w:val="4"/>
  </w:num>
  <w:num w:numId="9">
    <w:abstractNumId w:val="2"/>
  </w:num>
  <w:num w:numId="10">
    <w:abstractNumId w:val="27"/>
  </w:num>
  <w:num w:numId="11">
    <w:abstractNumId w:val="30"/>
  </w:num>
  <w:num w:numId="12">
    <w:abstractNumId w:val="11"/>
  </w:num>
  <w:num w:numId="13">
    <w:abstractNumId w:val="22"/>
  </w:num>
  <w:num w:numId="14">
    <w:abstractNumId w:val="24"/>
  </w:num>
  <w:num w:numId="15">
    <w:abstractNumId w:val="3"/>
  </w:num>
  <w:num w:numId="16">
    <w:abstractNumId w:val="6"/>
  </w:num>
  <w:num w:numId="17">
    <w:abstractNumId w:val="20"/>
  </w:num>
  <w:num w:numId="18">
    <w:abstractNumId w:val="18"/>
  </w:num>
  <w:num w:numId="19">
    <w:abstractNumId w:val="14"/>
  </w:num>
  <w:num w:numId="20">
    <w:abstractNumId w:val="0"/>
  </w:num>
  <w:num w:numId="21">
    <w:abstractNumId w:val="28"/>
  </w:num>
  <w:num w:numId="22">
    <w:abstractNumId w:val="5"/>
  </w:num>
  <w:num w:numId="23">
    <w:abstractNumId w:val="19"/>
  </w:num>
  <w:num w:numId="24">
    <w:abstractNumId w:val="8"/>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1"/>
  </w:num>
  <w:num w:numId="37">
    <w:abstractNumId w:val="12"/>
  </w:num>
  <w:num w:numId="38">
    <w:abstractNumId w:val="26"/>
  </w:num>
  <w:num w:numId="39">
    <w:abstractNumId w:val="25"/>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53C"/>
    <w:rsid w:val="00000730"/>
    <w:rsid w:val="000019B2"/>
    <w:rsid w:val="0000611A"/>
    <w:rsid w:val="00006885"/>
    <w:rsid w:val="00010C19"/>
    <w:rsid w:val="00011864"/>
    <w:rsid w:val="00013E10"/>
    <w:rsid w:val="000149D1"/>
    <w:rsid w:val="00014A45"/>
    <w:rsid w:val="00016F0D"/>
    <w:rsid w:val="000204B9"/>
    <w:rsid w:val="00023C78"/>
    <w:rsid w:val="000259FF"/>
    <w:rsid w:val="000267D0"/>
    <w:rsid w:val="00031BC6"/>
    <w:rsid w:val="00032BE9"/>
    <w:rsid w:val="000348E2"/>
    <w:rsid w:val="00036DC6"/>
    <w:rsid w:val="00041BEC"/>
    <w:rsid w:val="000429F5"/>
    <w:rsid w:val="000451B3"/>
    <w:rsid w:val="000479B7"/>
    <w:rsid w:val="00051163"/>
    <w:rsid w:val="0005157E"/>
    <w:rsid w:val="0005198D"/>
    <w:rsid w:val="00052EC5"/>
    <w:rsid w:val="000546ED"/>
    <w:rsid w:val="000576DA"/>
    <w:rsid w:val="00060403"/>
    <w:rsid w:val="00062604"/>
    <w:rsid w:val="000633AF"/>
    <w:rsid w:val="0006676D"/>
    <w:rsid w:val="00076C7E"/>
    <w:rsid w:val="00077C34"/>
    <w:rsid w:val="000801EE"/>
    <w:rsid w:val="0008186D"/>
    <w:rsid w:val="0008287F"/>
    <w:rsid w:val="00082C5D"/>
    <w:rsid w:val="00082EE7"/>
    <w:rsid w:val="0008395E"/>
    <w:rsid w:val="0008544C"/>
    <w:rsid w:val="000856DB"/>
    <w:rsid w:val="00087466"/>
    <w:rsid w:val="000912E9"/>
    <w:rsid w:val="00092E15"/>
    <w:rsid w:val="00093905"/>
    <w:rsid w:val="00094C1E"/>
    <w:rsid w:val="0009542A"/>
    <w:rsid w:val="000969D7"/>
    <w:rsid w:val="000A006E"/>
    <w:rsid w:val="000A195C"/>
    <w:rsid w:val="000A3989"/>
    <w:rsid w:val="000A70A2"/>
    <w:rsid w:val="000B51D3"/>
    <w:rsid w:val="000B53B7"/>
    <w:rsid w:val="000C0376"/>
    <w:rsid w:val="000C112D"/>
    <w:rsid w:val="000C705F"/>
    <w:rsid w:val="000D767D"/>
    <w:rsid w:val="000E33A5"/>
    <w:rsid w:val="000E4D17"/>
    <w:rsid w:val="000E51C7"/>
    <w:rsid w:val="000E587F"/>
    <w:rsid w:val="000E7EE3"/>
    <w:rsid w:val="000F04D6"/>
    <w:rsid w:val="000F0845"/>
    <w:rsid w:val="000F2DEC"/>
    <w:rsid w:val="000F2E1A"/>
    <w:rsid w:val="000F3A90"/>
    <w:rsid w:val="000F3B62"/>
    <w:rsid w:val="000F4729"/>
    <w:rsid w:val="000F4CA6"/>
    <w:rsid w:val="000F54DA"/>
    <w:rsid w:val="000F7A62"/>
    <w:rsid w:val="0010697C"/>
    <w:rsid w:val="001111D5"/>
    <w:rsid w:val="0011264D"/>
    <w:rsid w:val="00114883"/>
    <w:rsid w:val="00115282"/>
    <w:rsid w:val="001164AA"/>
    <w:rsid w:val="00120D59"/>
    <w:rsid w:val="00121717"/>
    <w:rsid w:val="001230AB"/>
    <w:rsid w:val="001234F8"/>
    <w:rsid w:val="00123B79"/>
    <w:rsid w:val="00124B1D"/>
    <w:rsid w:val="00126FF3"/>
    <w:rsid w:val="00130B93"/>
    <w:rsid w:val="00130FAE"/>
    <w:rsid w:val="00132488"/>
    <w:rsid w:val="00132CED"/>
    <w:rsid w:val="001330AC"/>
    <w:rsid w:val="00134122"/>
    <w:rsid w:val="001366A5"/>
    <w:rsid w:val="0013717C"/>
    <w:rsid w:val="00143897"/>
    <w:rsid w:val="00145CAC"/>
    <w:rsid w:val="00146685"/>
    <w:rsid w:val="00146BE0"/>
    <w:rsid w:val="001470FC"/>
    <w:rsid w:val="00153200"/>
    <w:rsid w:val="001550DE"/>
    <w:rsid w:val="001554AC"/>
    <w:rsid w:val="0016022C"/>
    <w:rsid w:val="0016683F"/>
    <w:rsid w:val="00166D8A"/>
    <w:rsid w:val="00166E91"/>
    <w:rsid w:val="001707BC"/>
    <w:rsid w:val="001713E1"/>
    <w:rsid w:val="00172B47"/>
    <w:rsid w:val="00175089"/>
    <w:rsid w:val="00177C05"/>
    <w:rsid w:val="00187AA5"/>
    <w:rsid w:val="00190F74"/>
    <w:rsid w:val="00191012"/>
    <w:rsid w:val="00195D6E"/>
    <w:rsid w:val="001962B2"/>
    <w:rsid w:val="00197C74"/>
    <w:rsid w:val="001A00C2"/>
    <w:rsid w:val="001A07F5"/>
    <w:rsid w:val="001A0A82"/>
    <w:rsid w:val="001A16AC"/>
    <w:rsid w:val="001A309F"/>
    <w:rsid w:val="001B0A87"/>
    <w:rsid w:val="001B0AA8"/>
    <w:rsid w:val="001B3BD8"/>
    <w:rsid w:val="001B407E"/>
    <w:rsid w:val="001B73D5"/>
    <w:rsid w:val="001C3B8B"/>
    <w:rsid w:val="001C5D0E"/>
    <w:rsid w:val="001C7DB0"/>
    <w:rsid w:val="001C7EE0"/>
    <w:rsid w:val="001D25B3"/>
    <w:rsid w:val="001D57A8"/>
    <w:rsid w:val="001D6056"/>
    <w:rsid w:val="001D6CB2"/>
    <w:rsid w:val="001E0AE5"/>
    <w:rsid w:val="001E11F8"/>
    <w:rsid w:val="001E34C4"/>
    <w:rsid w:val="001E44A5"/>
    <w:rsid w:val="001E6EE4"/>
    <w:rsid w:val="001E7018"/>
    <w:rsid w:val="001F4E50"/>
    <w:rsid w:val="001F5646"/>
    <w:rsid w:val="001F5D1C"/>
    <w:rsid w:val="001F6013"/>
    <w:rsid w:val="00200CB6"/>
    <w:rsid w:val="0020310D"/>
    <w:rsid w:val="00203CE1"/>
    <w:rsid w:val="002066AB"/>
    <w:rsid w:val="002073D8"/>
    <w:rsid w:val="00207E31"/>
    <w:rsid w:val="00211704"/>
    <w:rsid w:val="00214167"/>
    <w:rsid w:val="002158F0"/>
    <w:rsid w:val="00216AAA"/>
    <w:rsid w:val="0021701D"/>
    <w:rsid w:val="002219E4"/>
    <w:rsid w:val="00225473"/>
    <w:rsid w:val="00227511"/>
    <w:rsid w:val="002302C3"/>
    <w:rsid w:val="002327B7"/>
    <w:rsid w:val="00232D89"/>
    <w:rsid w:val="00233BFF"/>
    <w:rsid w:val="00236705"/>
    <w:rsid w:val="002374FC"/>
    <w:rsid w:val="00243599"/>
    <w:rsid w:val="00245637"/>
    <w:rsid w:val="0024590C"/>
    <w:rsid w:val="0025032A"/>
    <w:rsid w:val="002509C7"/>
    <w:rsid w:val="00250F13"/>
    <w:rsid w:val="002517C3"/>
    <w:rsid w:val="00252DF4"/>
    <w:rsid w:val="002537B9"/>
    <w:rsid w:val="002576A4"/>
    <w:rsid w:val="002607F9"/>
    <w:rsid w:val="00262355"/>
    <w:rsid w:val="00264407"/>
    <w:rsid w:val="0026583A"/>
    <w:rsid w:val="00265F27"/>
    <w:rsid w:val="002673F1"/>
    <w:rsid w:val="002758E8"/>
    <w:rsid w:val="002775C8"/>
    <w:rsid w:val="00281B3C"/>
    <w:rsid w:val="00282CF0"/>
    <w:rsid w:val="00282D24"/>
    <w:rsid w:val="00285221"/>
    <w:rsid w:val="00285F39"/>
    <w:rsid w:val="00287853"/>
    <w:rsid w:val="002917A1"/>
    <w:rsid w:val="002926A1"/>
    <w:rsid w:val="002969A4"/>
    <w:rsid w:val="00297ADC"/>
    <w:rsid w:val="002A0A07"/>
    <w:rsid w:val="002A0D91"/>
    <w:rsid w:val="002A6860"/>
    <w:rsid w:val="002B0D06"/>
    <w:rsid w:val="002B1B97"/>
    <w:rsid w:val="002B45A5"/>
    <w:rsid w:val="002B60BD"/>
    <w:rsid w:val="002C0CD0"/>
    <w:rsid w:val="002C1474"/>
    <w:rsid w:val="002C2EDA"/>
    <w:rsid w:val="002C613D"/>
    <w:rsid w:val="002D2174"/>
    <w:rsid w:val="002D290E"/>
    <w:rsid w:val="002D381E"/>
    <w:rsid w:val="002D57A1"/>
    <w:rsid w:val="002D73E8"/>
    <w:rsid w:val="002E2930"/>
    <w:rsid w:val="002E3358"/>
    <w:rsid w:val="002E6800"/>
    <w:rsid w:val="002E772C"/>
    <w:rsid w:val="002F0031"/>
    <w:rsid w:val="002F05F2"/>
    <w:rsid w:val="002F3AC6"/>
    <w:rsid w:val="002F3B14"/>
    <w:rsid w:val="003008D3"/>
    <w:rsid w:val="003013A2"/>
    <w:rsid w:val="003016BB"/>
    <w:rsid w:val="00312612"/>
    <w:rsid w:val="0031454E"/>
    <w:rsid w:val="003231FA"/>
    <w:rsid w:val="00326A0D"/>
    <w:rsid w:val="00330AD1"/>
    <w:rsid w:val="003327F0"/>
    <w:rsid w:val="00336D43"/>
    <w:rsid w:val="00337B1C"/>
    <w:rsid w:val="003427EA"/>
    <w:rsid w:val="003453C3"/>
    <w:rsid w:val="00347FF1"/>
    <w:rsid w:val="00350684"/>
    <w:rsid w:val="00352830"/>
    <w:rsid w:val="00354915"/>
    <w:rsid w:val="00355281"/>
    <w:rsid w:val="00355B46"/>
    <w:rsid w:val="00355C39"/>
    <w:rsid w:val="003566E8"/>
    <w:rsid w:val="00360698"/>
    <w:rsid w:val="00360A04"/>
    <w:rsid w:val="00363784"/>
    <w:rsid w:val="00366771"/>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41FA"/>
    <w:rsid w:val="003B5D00"/>
    <w:rsid w:val="003B62AB"/>
    <w:rsid w:val="003C17C1"/>
    <w:rsid w:val="003C5C98"/>
    <w:rsid w:val="003C77C5"/>
    <w:rsid w:val="003D003E"/>
    <w:rsid w:val="003D1709"/>
    <w:rsid w:val="003D1F52"/>
    <w:rsid w:val="003D2170"/>
    <w:rsid w:val="003D26E8"/>
    <w:rsid w:val="003D3A71"/>
    <w:rsid w:val="003D453C"/>
    <w:rsid w:val="003D4BD1"/>
    <w:rsid w:val="003D4D4A"/>
    <w:rsid w:val="003D5D41"/>
    <w:rsid w:val="003D6177"/>
    <w:rsid w:val="003D622B"/>
    <w:rsid w:val="003D71CB"/>
    <w:rsid w:val="003D7A35"/>
    <w:rsid w:val="003E09B6"/>
    <w:rsid w:val="003E0A8C"/>
    <w:rsid w:val="003E1AB9"/>
    <w:rsid w:val="003E1FBA"/>
    <w:rsid w:val="003E1FF1"/>
    <w:rsid w:val="003E4025"/>
    <w:rsid w:val="003E4CF1"/>
    <w:rsid w:val="003E7A8A"/>
    <w:rsid w:val="003F0AEA"/>
    <w:rsid w:val="003F0E35"/>
    <w:rsid w:val="003F1C9D"/>
    <w:rsid w:val="003F50AC"/>
    <w:rsid w:val="003F579E"/>
    <w:rsid w:val="003F6800"/>
    <w:rsid w:val="003F79B6"/>
    <w:rsid w:val="00400485"/>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0A11"/>
    <w:rsid w:val="00472002"/>
    <w:rsid w:val="004739F8"/>
    <w:rsid w:val="00477307"/>
    <w:rsid w:val="00480006"/>
    <w:rsid w:val="00480CF0"/>
    <w:rsid w:val="004811DB"/>
    <w:rsid w:val="00481F84"/>
    <w:rsid w:val="004837FC"/>
    <w:rsid w:val="00483FF8"/>
    <w:rsid w:val="004850A5"/>
    <w:rsid w:val="0049735F"/>
    <w:rsid w:val="004A00C8"/>
    <w:rsid w:val="004A1C3A"/>
    <w:rsid w:val="004A1D07"/>
    <w:rsid w:val="004A35C0"/>
    <w:rsid w:val="004A405F"/>
    <w:rsid w:val="004A4C6B"/>
    <w:rsid w:val="004B367E"/>
    <w:rsid w:val="004C1AE9"/>
    <w:rsid w:val="004C3C43"/>
    <w:rsid w:val="004D1F58"/>
    <w:rsid w:val="004D47A6"/>
    <w:rsid w:val="004D6B97"/>
    <w:rsid w:val="004D773D"/>
    <w:rsid w:val="004E26B4"/>
    <w:rsid w:val="004F005B"/>
    <w:rsid w:val="004F261C"/>
    <w:rsid w:val="004F3BE6"/>
    <w:rsid w:val="004F3D48"/>
    <w:rsid w:val="0050020C"/>
    <w:rsid w:val="00500F85"/>
    <w:rsid w:val="005023A5"/>
    <w:rsid w:val="005023F6"/>
    <w:rsid w:val="00504A2D"/>
    <w:rsid w:val="005057FB"/>
    <w:rsid w:val="00505BF1"/>
    <w:rsid w:val="00511B6A"/>
    <w:rsid w:val="00512410"/>
    <w:rsid w:val="0051737E"/>
    <w:rsid w:val="00517F19"/>
    <w:rsid w:val="0052118D"/>
    <w:rsid w:val="00522D49"/>
    <w:rsid w:val="00525371"/>
    <w:rsid w:val="00525B11"/>
    <w:rsid w:val="00525D0D"/>
    <w:rsid w:val="0052684A"/>
    <w:rsid w:val="00530317"/>
    <w:rsid w:val="00530971"/>
    <w:rsid w:val="005327B2"/>
    <w:rsid w:val="00536D15"/>
    <w:rsid w:val="00545CB0"/>
    <w:rsid w:val="00545D79"/>
    <w:rsid w:val="005469CC"/>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4EBE"/>
    <w:rsid w:val="005A63BE"/>
    <w:rsid w:val="005A7878"/>
    <w:rsid w:val="005B280B"/>
    <w:rsid w:val="005B2E00"/>
    <w:rsid w:val="005B33AC"/>
    <w:rsid w:val="005B457A"/>
    <w:rsid w:val="005B51D4"/>
    <w:rsid w:val="005B730A"/>
    <w:rsid w:val="005B7DDF"/>
    <w:rsid w:val="005C3D15"/>
    <w:rsid w:val="005C5A65"/>
    <w:rsid w:val="005C7F1A"/>
    <w:rsid w:val="005D5AE1"/>
    <w:rsid w:val="005D5DCE"/>
    <w:rsid w:val="005D6E09"/>
    <w:rsid w:val="005D7888"/>
    <w:rsid w:val="005D7EE3"/>
    <w:rsid w:val="005E11E5"/>
    <w:rsid w:val="005E5E10"/>
    <w:rsid w:val="005F3CF3"/>
    <w:rsid w:val="00600F54"/>
    <w:rsid w:val="006011CB"/>
    <w:rsid w:val="006032B2"/>
    <w:rsid w:val="00605FFC"/>
    <w:rsid w:val="006062B5"/>
    <w:rsid w:val="006072AD"/>
    <w:rsid w:val="006102E2"/>
    <w:rsid w:val="00611060"/>
    <w:rsid w:val="006117AB"/>
    <w:rsid w:val="00612264"/>
    <w:rsid w:val="00612BED"/>
    <w:rsid w:val="00614315"/>
    <w:rsid w:val="006204F2"/>
    <w:rsid w:val="006214DB"/>
    <w:rsid w:val="00623458"/>
    <w:rsid w:val="00625E9C"/>
    <w:rsid w:val="00630D63"/>
    <w:rsid w:val="0063208B"/>
    <w:rsid w:val="00633870"/>
    <w:rsid w:val="0063561C"/>
    <w:rsid w:val="00636395"/>
    <w:rsid w:val="00643973"/>
    <w:rsid w:val="0064433F"/>
    <w:rsid w:val="00644E5E"/>
    <w:rsid w:val="00650494"/>
    <w:rsid w:val="006535AB"/>
    <w:rsid w:val="0065462D"/>
    <w:rsid w:val="00655BDC"/>
    <w:rsid w:val="00662406"/>
    <w:rsid w:val="006647AC"/>
    <w:rsid w:val="006672A0"/>
    <w:rsid w:val="0066738E"/>
    <w:rsid w:val="0067022C"/>
    <w:rsid w:val="006769AD"/>
    <w:rsid w:val="00681662"/>
    <w:rsid w:val="00682E30"/>
    <w:rsid w:val="00683825"/>
    <w:rsid w:val="00687B02"/>
    <w:rsid w:val="00695439"/>
    <w:rsid w:val="00696C06"/>
    <w:rsid w:val="006A3349"/>
    <w:rsid w:val="006A366F"/>
    <w:rsid w:val="006A5C08"/>
    <w:rsid w:val="006B0AA6"/>
    <w:rsid w:val="006B5D30"/>
    <w:rsid w:val="006B69F1"/>
    <w:rsid w:val="006C01B6"/>
    <w:rsid w:val="006C0688"/>
    <w:rsid w:val="006C11D7"/>
    <w:rsid w:val="006C4545"/>
    <w:rsid w:val="006C529A"/>
    <w:rsid w:val="006C6A25"/>
    <w:rsid w:val="006C6D1A"/>
    <w:rsid w:val="006D782F"/>
    <w:rsid w:val="006D7B63"/>
    <w:rsid w:val="006E60CB"/>
    <w:rsid w:val="006E626A"/>
    <w:rsid w:val="006E776B"/>
    <w:rsid w:val="006F2F10"/>
    <w:rsid w:val="006F31DD"/>
    <w:rsid w:val="00703C4E"/>
    <w:rsid w:val="0070712A"/>
    <w:rsid w:val="00710374"/>
    <w:rsid w:val="00710678"/>
    <w:rsid w:val="00721984"/>
    <w:rsid w:val="00722C82"/>
    <w:rsid w:val="0072560E"/>
    <w:rsid w:val="0072632C"/>
    <w:rsid w:val="00726C5C"/>
    <w:rsid w:val="00726F4F"/>
    <w:rsid w:val="00727895"/>
    <w:rsid w:val="007317EA"/>
    <w:rsid w:val="00733B9C"/>
    <w:rsid w:val="00734774"/>
    <w:rsid w:val="007400A5"/>
    <w:rsid w:val="00740588"/>
    <w:rsid w:val="00741F6C"/>
    <w:rsid w:val="00743270"/>
    <w:rsid w:val="00744154"/>
    <w:rsid w:val="00744740"/>
    <w:rsid w:val="007467FB"/>
    <w:rsid w:val="00750DE8"/>
    <w:rsid w:val="007541A7"/>
    <w:rsid w:val="00757BF5"/>
    <w:rsid w:val="00765EA1"/>
    <w:rsid w:val="00766E84"/>
    <w:rsid w:val="00771DFD"/>
    <w:rsid w:val="00773629"/>
    <w:rsid w:val="007770F6"/>
    <w:rsid w:val="0077789B"/>
    <w:rsid w:val="00783AC0"/>
    <w:rsid w:val="00786A74"/>
    <w:rsid w:val="00790C75"/>
    <w:rsid w:val="00794CE1"/>
    <w:rsid w:val="00796BA8"/>
    <w:rsid w:val="007A07EA"/>
    <w:rsid w:val="007A2EB6"/>
    <w:rsid w:val="007A4000"/>
    <w:rsid w:val="007A5001"/>
    <w:rsid w:val="007A71AE"/>
    <w:rsid w:val="007A7A34"/>
    <w:rsid w:val="007B4A99"/>
    <w:rsid w:val="007B4C61"/>
    <w:rsid w:val="007B4CE2"/>
    <w:rsid w:val="007B7DBB"/>
    <w:rsid w:val="007C33D5"/>
    <w:rsid w:val="007C39EF"/>
    <w:rsid w:val="007C544E"/>
    <w:rsid w:val="007C5EB9"/>
    <w:rsid w:val="007C6E64"/>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7F74AE"/>
    <w:rsid w:val="0080045C"/>
    <w:rsid w:val="00803300"/>
    <w:rsid w:val="008033A2"/>
    <w:rsid w:val="00805FFD"/>
    <w:rsid w:val="00807217"/>
    <w:rsid w:val="0080794F"/>
    <w:rsid w:val="00811271"/>
    <w:rsid w:val="00812E1E"/>
    <w:rsid w:val="00813679"/>
    <w:rsid w:val="00816090"/>
    <w:rsid w:val="008160AD"/>
    <w:rsid w:val="008167F1"/>
    <w:rsid w:val="00816E9D"/>
    <w:rsid w:val="00817E30"/>
    <w:rsid w:val="00821551"/>
    <w:rsid w:val="00821F4E"/>
    <w:rsid w:val="00822502"/>
    <w:rsid w:val="00822CC7"/>
    <w:rsid w:val="00826D3E"/>
    <w:rsid w:val="0082776B"/>
    <w:rsid w:val="00832E0D"/>
    <w:rsid w:val="0083396E"/>
    <w:rsid w:val="00835DA3"/>
    <w:rsid w:val="00837986"/>
    <w:rsid w:val="00841F89"/>
    <w:rsid w:val="008441EB"/>
    <w:rsid w:val="0084488A"/>
    <w:rsid w:val="008449BC"/>
    <w:rsid w:val="008469BF"/>
    <w:rsid w:val="008473EA"/>
    <w:rsid w:val="0084758C"/>
    <w:rsid w:val="0085042B"/>
    <w:rsid w:val="00850841"/>
    <w:rsid w:val="0085180E"/>
    <w:rsid w:val="00851A91"/>
    <w:rsid w:val="00853B5B"/>
    <w:rsid w:val="00855F54"/>
    <w:rsid w:val="00856AD8"/>
    <w:rsid w:val="0085794E"/>
    <w:rsid w:val="00862F4F"/>
    <w:rsid w:val="0086300D"/>
    <w:rsid w:val="00863AF0"/>
    <w:rsid w:val="008641E9"/>
    <w:rsid w:val="0086479D"/>
    <w:rsid w:val="00865BB1"/>
    <w:rsid w:val="0087046F"/>
    <w:rsid w:val="008706EA"/>
    <w:rsid w:val="00872891"/>
    <w:rsid w:val="008757D3"/>
    <w:rsid w:val="008827FD"/>
    <w:rsid w:val="00882DC6"/>
    <w:rsid w:val="008842BC"/>
    <w:rsid w:val="00886103"/>
    <w:rsid w:val="0088713F"/>
    <w:rsid w:val="00890F05"/>
    <w:rsid w:val="008928E2"/>
    <w:rsid w:val="008A1D58"/>
    <w:rsid w:val="008A6420"/>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E4752"/>
    <w:rsid w:val="008E5DF2"/>
    <w:rsid w:val="008F4A8B"/>
    <w:rsid w:val="008F5287"/>
    <w:rsid w:val="008F77CA"/>
    <w:rsid w:val="008F7D3F"/>
    <w:rsid w:val="008F7DBE"/>
    <w:rsid w:val="009041CC"/>
    <w:rsid w:val="00905360"/>
    <w:rsid w:val="00905B74"/>
    <w:rsid w:val="00906D8B"/>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1985"/>
    <w:rsid w:val="009233BC"/>
    <w:rsid w:val="009244B4"/>
    <w:rsid w:val="00924BEE"/>
    <w:rsid w:val="009308B7"/>
    <w:rsid w:val="009324A6"/>
    <w:rsid w:val="00933776"/>
    <w:rsid w:val="00940845"/>
    <w:rsid w:val="00940A43"/>
    <w:rsid w:val="00942257"/>
    <w:rsid w:val="009432E1"/>
    <w:rsid w:val="00943660"/>
    <w:rsid w:val="00943F15"/>
    <w:rsid w:val="0094644B"/>
    <w:rsid w:val="00952A18"/>
    <w:rsid w:val="00953782"/>
    <w:rsid w:val="00953A07"/>
    <w:rsid w:val="00955512"/>
    <w:rsid w:val="00960DE3"/>
    <w:rsid w:val="0096562A"/>
    <w:rsid w:val="009701AE"/>
    <w:rsid w:val="009723FE"/>
    <w:rsid w:val="0097320D"/>
    <w:rsid w:val="0097559F"/>
    <w:rsid w:val="00980DF5"/>
    <w:rsid w:val="009811EB"/>
    <w:rsid w:val="00981388"/>
    <w:rsid w:val="0098152B"/>
    <w:rsid w:val="009818FF"/>
    <w:rsid w:val="00981F12"/>
    <w:rsid w:val="009820D5"/>
    <w:rsid w:val="009841F9"/>
    <w:rsid w:val="0098478C"/>
    <w:rsid w:val="00984C21"/>
    <w:rsid w:val="00986BEB"/>
    <w:rsid w:val="00994B45"/>
    <w:rsid w:val="009950B0"/>
    <w:rsid w:val="009A4C9E"/>
    <w:rsid w:val="009A515C"/>
    <w:rsid w:val="009B0EE6"/>
    <w:rsid w:val="009B6A16"/>
    <w:rsid w:val="009C0505"/>
    <w:rsid w:val="009C1B5C"/>
    <w:rsid w:val="009C32A4"/>
    <w:rsid w:val="009C6017"/>
    <w:rsid w:val="009D359B"/>
    <w:rsid w:val="009D4E33"/>
    <w:rsid w:val="009D7284"/>
    <w:rsid w:val="009E10D3"/>
    <w:rsid w:val="009E1C05"/>
    <w:rsid w:val="009E303F"/>
    <w:rsid w:val="009E3A6F"/>
    <w:rsid w:val="009F2DF8"/>
    <w:rsid w:val="009F2E9C"/>
    <w:rsid w:val="009F38EA"/>
    <w:rsid w:val="009F399A"/>
    <w:rsid w:val="009F3E76"/>
    <w:rsid w:val="00A00C6D"/>
    <w:rsid w:val="00A02A76"/>
    <w:rsid w:val="00A1042B"/>
    <w:rsid w:val="00A108D9"/>
    <w:rsid w:val="00A10E5A"/>
    <w:rsid w:val="00A12385"/>
    <w:rsid w:val="00A1251F"/>
    <w:rsid w:val="00A1391F"/>
    <w:rsid w:val="00A1478B"/>
    <w:rsid w:val="00A14C14"/>
    <w:rsid w:val="00A215ED"/>
    <w:rsid w:val="00A21ADA"/>
    <w:rsid w:val="00A21C17"/>
    <w:rsid w:val="00A22967"/>
    <w:rsid w:val="00A26CD4"/>
    <w:rsid w:val="00A33721"/>
    <w:rsid w:val="00A34C91"/>
    <w:rsid w:val="00A3557E"/>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AA4"/>
    <w:rsid w:val="00A81DD0"/>
    <w:rsid w:val="00A829AB"/>
    <w:rsid w:val="00A83BBF"/>
    <w:rsid w:val="00A83E30"/>
    <w:rsid w:val="00A85A94"/>
    <w:rsid w:val="00A86614"/>
    <w:rsid w:val="00A90F81"/>
    <w:rsid w:val="00A914F5"/>
    <w:rsid w:val="00A92654"/>
    <w:rsid w:val="00A93EF4"/>
    <w:rsid w:val="00A949F8"/>
    <w:rsid w:val="00A97739"/>
    <w:rsid w:val="00AA16C7"/>
    <w:rsid w:val="00AA732F"/>
    <w:rsid w:val="00AA7524"/>
    <w:rsid w:val="00AB0554"/>
    <w:rsid w:val="00AB0DBC"/>
    <w:rsid w:val="00AB2FAD"/>
    <w:rsid w:val="00AB356F"/>
    <w:rsid w:val="00AB7748"/>
    <w:rsid w:val="00AC09FC"/>
    <w:rsid w:val="00AC0B60"/>
    <w:rsid w:val="00AC18DD"/>
    <w:rsid w:val="00AC38D8"/>
    <w:rsid w:val="00AC474B"/>
    <w:rsid w:val="00AC4978"/>
    <w:rsid w:val="00AC6595"/>
    <w:rsid w:val="00AC6977"/>
    <w:rsid w:val="00AD1CDE"/>
    <w:rsid w:val="00AD351E"/>
    <w:rsid w:val="00AD4491"/>
    <w:rsid w:val="00AD6B0D"/>
    <w:rsid w:val="00AD6E97"/>
    <w:rsid w:val="00AE6D92"/>
    <w:rsid w:val="00AE7126"/>
    <w:rsid w:val="00AF053E"/>
    <w:rsid w:val="00AF062F"/>
    <w:rsid w:val="00AF3C91"/>
    <w:rsid w:val="00AF4710"/>
    <w:rsid w:val="00AF54FF"/>
    <w:rsid w:val="00AF63BD"/>
    <w:rsid w:val="00AF64F2"/>
    <w:rsid w:val="00B05E43"/>
    <w:rsid w:val="00B13502"/>
    <w:rsid w:val="00B15F39"/>
    <w:rsid w:val="00B209F5"/>
    <w:rsid w:val="00B221EF"/>
    <w:rsid w:val="00B22C3F"/>
    <w:rsid w:val="00B24258"/>
    <w:rsid w:val="00B259CB"/>
    <w:rsid w:val="00B27911"/>
    <w:rsid w:val="00B32142"/>
    <w:rsid w:val="00B3730C"/>
    <w:rsid w:val="00B44087"/>
    <w:rsid w:val="00B475EA"/>
    <w:rsid w:val="00B4798B"/>
    <w:rsid w:val="00B51F8A"/>
    <w:rsid w:val="00B52D48"/>
    <w:rsid w:val="00B53DC7"/>
    <w:rsid w:val="00B54043"/>
    <w:rsid w:val="00B60545"/>
    <w:rsid w:val="00B63548"/>
    <w:rsid w:val="00B63695"/>
    <w:rsid w:val="00B6496D"/>
    <w:rsid w:val="00B667B7"/>
    <w:rsid w:val="00B67154"/>
    <w:rsid w:val="00B6776D"/>
    <w:rsid w:val="00B72D55"/>
    <w:rsid w:val="00B751F8"/>
    <w:rsid w:val="00B808DA"/>
    <w:rsid w:val="00B84055"/>
    <w:rsid w:val="00B857FE"/>
    <w:rsid w:val="00B86A03"/>
    <w:rsid w:val="00B93E3B"/>
    <w:rsid w:val="00B95A64"/>
    <w:rsid w:val="00BA6A72"/>
    <w:rsid w:val="00BB023C"/>
    <w:rsid w:val="00BB5C1B"/>
    <w:rsid w:val="00BB6D04"/>
    <w:rsid w:val="00BC09D0"/>
    <w:rsid w:val="00BC31BD"/>
    <w:rsid w:val="00BC3276"/>
    <w:rsid w:val="00BC5AB9"/>
    <w:rsid w:val="00BC72D4"/>
    <w:rsid w:val="00BD13B0"/>
    <w:rsid w:val="00BD3D62"/>
    <w:rsid w:val="00BD3DA2"/>
    <w:rsid w:val="00BD4EEF"/>
    <w:rsid w:val="00BE4AC4"/>
    <w:rsid w:val="00BE62EF"/>
    <w:rsid w:val="00BE7BF4"/>
    <w:rsid w:val="00BF0A30"/>
    <w:rsid w:val="00BF0E97"/>
    <w:rsid w:val="00BF22E2"/>
    <w:rsid w:val="00BF30A9"/>
    <w:rsid w:val="00C0294C"/>
    <w:rsid w:val="00C03FDB"/>
    <w:rsid w:val="00C069B0"/>
    <w:rsid w:val="00C1312B"/>
    <w:rsid w:val="00C13F8E"/>
    <w:rsid w:val="00C20101"/>
    <w:rsid w:val="00C20896"/>
    <w:rsid w:val="00C2196E"/>
    <w:rsid w:val="00C24D73"/>
    <w:rsid w:val="00C24F00"/>
    <w:rsid w:val="00C322A9"/>
    <w:rsid w:val="00C350F8"/>
    <w:rsid w:val="00C35F78"/>
    <w:rsid w:val="00C44A25"/>
    <w:rsid w:val="00C461E0"/>
    <w:rsid w:val="00C472EE"/>
    <w:rsid w:val="00C53245"/>
    <w:rsid w:val="00C5464A"/>
    <w:rsid w:val="00C57131"/>
    <w:rsid w:val="00C6157F"/>
    <w:rsid w:val="00C6172D"/>
    <w:rsid w:val="00C6625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A7149"/>
    <w:rsid w:val="00CB47E2"/>
    <w:rsid w:val="00CB556C"/>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5D0D"/>
    <w:rsid w:val="00D176D3"/>
    <w:rsid w:val="00D21DC3"/>
    <w:rsid w:val="00D22FC4"/>
    <w:rsid w:val="00D310A1"/>
    <w:rsid w:val="00D31232"/>
    <w:rsid w:val="00D31533"/>
    <w:rsid w:val="00D3178C"/>
    <w:rsid w:val="00D32137"/>
    <w:rsid w:val="00D3270E"/>
    <w:rsid w:val="00D34E94"/>
    <w:rsid w:val="00D3615C"/>
    <w:rsid w:val="00D4121A"/>
    <w:rsid w:val="00D425C2"/>
    <w:rsid w:val="00D5076C"/>
    <w:rsid w:val="00D5164C"/>
    <w:rsid w:val="00D535F6"/>
    <w:rsid w:val="00D54B77"/>
    <w:rsid w:val="00D555FC"/>
    <w:rsid w:val="00D556FF"/>
    <w:rsid w:val="00D55A78"/>
    <w:rsid w:val="00D62982"/>
    <w:rsid w:val="00D64EA0"/>
    <w:rsid w:val="00D660FE"/>
    <w:rsid w:val="00D67321"/>
    <w:rsid w:val="00D673C3"/>
    <w:rsid w:val="00D71002"/>
    <w:rsid w:val="00D72B55"/>
    <w:rsid w:val="00D74CA3"/>
    <w:rsid w:val="00D776C8"/>
    <w:rsid w:val="00D81C58"/>
    <w:rsid w:val="00D870BC"/>
    <w:rsid w:val="00D901DD"/>
    <w:rsid w:val="00D93266"/>
    <w:rsid w:val="00D9403D"/>
    <w:rsid w:val="00D948E2"/>
    <w:rsid w:val="00D979F4"/>
    <w:rsid w:val="00DA1690"/>
    <w:rsid w:val="00DA5809"/>
    <w:rsid w:val="00DA6D27"/>
    <w:rsid w:val="00DB1A40"/>
    <w:rsid w:val="00DB2635"/>
    <w:rsid w:val="00DB3672"/>
    <w:rsid w:val="00DB415A"/>
    <w:rsid w:val="00DB4F10"/>
    <w:rsid w:val="00DB5651"/>
    <w:rsid w:val="00DB57E6"/>
    <w:rsid w:val="00DC05D2"/>
    <w:rsid w:val="00DC173A"/>
    <w:rsid w:val="00DC1976"/>
    <w:rsid w:val="00DC5ED0"/>
    <w:rsid w:val="00DC620F"/>
    <w:rsid w:val="00DC75B5"/>
    <w:rsid w:val="00DD217C"/>
    <w:rsid w:val="00DD5757"/>
    <w:rsid w:val="00DD669A"/>
    <w:rsid w:val="00DD6BAD"/>
    <w:rsid w:val="00DD72FA"/>
    <w:rsid w:val="00DE032E"/>
    <w:rsid w:val="00DE14E7"/>
    <w:rsid w:val="00DE3B8F"/>
    <w:rsid w:val="00DE3BBC"/>
    <w:rsid w:val="00DE3E50"/>
    <w:rsid w:val="00DF0D3B"/>
    <w:rsid w:val="00DF2A16"/>
    <w:rsid w:val="00DF3A26"/>
    <w:rsid w:val="00DF4BE6"/>
    <w:rsid w:val="00DF74C1"/>
    <w:rsid w:val="00DF74F5"/>
    <w:rsid w:val="00E0507F"/>
    <w:rsid w:val="00E06C5E"/>
    <w:rsid w:val="00E06EDE"/>
    <w:rsid w:val="00E10466"/>
    <w:rsid w:val="00E112B5"/>
    <w:rsid w:val="00E14C66"/>
    <w:rsid w:val="00E151B1"/>
    <w:rsid w:val="00E16149"/>
    <w:rsid w:val="00E16ABE"/>
    <w:rsid w:val="00E170AA"/>
    <w:rsid w:val="00E20C43"/>
    <w:rsid w:val="00E20EE2"/>
    <w:rsid w:val="00E229DB"/>
    <w:rsid w:val="00E24BBB"/>
    <w:rsid w:val="00E31878"/>
    <w:rsid w:val="00E34F46"/>
    <w:rsid w:val="00E36590"/>
    <w:rsid w:val="00E37FC1"/>
    <w:rsid w:val="00E41264"/>
    <w:rsid w:val="00E42AAC"/>
    <w:rsid w:val="00E46686"/>
    <w:rsid w:val="00E46FAD"/>
    <w:rsid w:val="00E504F0"/>
    <w:rsid w:val="00E52952"/>
    <w:rsid w:val="00E57213"/>
    <w:rsid w:val="00E60710"/>
    <w:rsid w:val="00E61FEE"/>
    <w:rsid w:val="00E6312B"/>
    <w:rsid w:val="00E636BC"/>
    <w:rsid w:val="00E63807"/>
    <w:rsid w:val="00E650C1"/>
    <w:rsid w:val="00E70830"/>
    <w:rsid w:val="00E71C99"/>
    <w:rsid w:val="00E72BCF"/>
    <w:rsid w:val="00E72F3B"/>
    <w:rsid w:val="00E7382C"/>
    <w:rsid w:val="00E75E12"/>
    <w:rsid w:val="00E80BAD"/>
    <w:rsid w:val="00E811DB"/>
    <w:rsid w:val="00E92270"/>
    <w:rsid w:val="00E94EEF"/>
    <w:rsid w:val="00E959B7"/>
    <w:rsid w:val="00E96153"/>
    <w:rsid w:val="00EA52E4"/>
    <w:rsid w:val="00EA79AD"/>
    <w:rsid w:val="00EB2BF5"/>
    <w:rsid w:val="00EB4888"/>
    <w:rsid w:val="00EB7508"/>
    <w:rsid w:val="00EB77CC"/>
    <w:rsid w:val="00EC5127"/>
    <w:rsid w:val="00ED03BC"/>
    <w:rsid w:val="00ED329D"/>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0E22"/>
    <w:rsid w:val="00F128C3"/>
    <w:rsid w:val="00F129D6"/>
    <w:rsid w:val="00F14656"/>
    <w:rsid w:val="00F147C1"/>
    <w:rsid w:val="00F21DE9"/>
    <w:rsid w:val="00F21F97"/>
    <w:rsid w:val="00F248C2"/>
    <w:rsid w:val="00F258E9"/>
    <w:rsid w:val="00F26B0C"/>
    <w:rsid w:val="00F26F45"/>
    <w:rsid w:val="00F278CE"/>
    <w:rsid w:val="00F27A52"/>
    <w:rsid w:val="00F3059F"/>
    <w:rsid w:val="00F346B2"/>
    <w:rsid w:val="00F35FBA"/>
    <w:rsid w:val="00F36AB1"/>
    <w:rsid w:val="00F40211"/>
    <w:rsid w:val="00F41E92"/>
    <w:rsid w:val="00F42789"/>
    <w:rsid w:val="00F42CE0"/>
    <w:rsid w:val="00F456AA"/>
    <w:rsid w:val="00F45CA7"/>
    <w:rsid w:val="00F4669E"/>
    <w:rsid w:val="00F5458D"/>
    <w:rsid w:val="00F559BA"/>
    <w:rsid w:val="00F56E0F"/>
    <w:rsid w:val="00F632CB"/>
    <w:rsid w:val="00F63627"/>
    <w:rsid w:val="00F63776"/>
    <w:rsid w:val="00F64BA5"/>
    <w:rsid w:val="00F65201"/>
    <w:rsid w:val="00F65DC1"/>
    <w:rsid w:val="00F7450E"/>
    <w:rsid w:val="00F770B4"/>
    <w:rsid w:val="00F77B6A"/>
    <w:rsid w:val="00F77F62"/>
    <w:rsid w:val="00F80982"/>
    <w:rsid w:val="00F828F5"/>
    <w:rsid w:val="00F863BC"/>
    <w:rsid w:val="00F90244"/>
    <w:rsid w:val="00F91BEE"/>
    <w:rsid w:val="00F9204B"/>
    <w:rsid w:val="00F92831"/>
    <w:rsid w:val="00F95530"/>
    <w:rsid w:val="00F95DBB"/>
    <w:rsid w:val="00FA1AA8"/>
    <w:rsid w:val="00FA22E2"/>
    <w:rsid w:val="00FA2F78"/>
    <w:rsid w:val="00FA6DA6"/>
    <w:rsid w:val="00FA76F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D518B"/>
    <w:rsid w:val="00FE2D3F"/>
    <w:rsid w:val="00FE52C1"/>
    <w:rsid w:val="00FE52F3"/>
    <w:rsid w:val="00FE530F"/>
    <w:rsid w:val="00FE5B57"/>
    <w:rsid w:val="00FE7176"/>
    <w:rsid w:val="00FF1AF4"/>
    <w:rsid w:val="00FF39A7"/>
    <w:rsid w:val="00FF4ABA"/>
    <w:rsid w:val="00FF7C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18E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18E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18E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18E4"/>
    <w:rPr>
      <w:rFonts w:cs="Times New Roman"/>
      <w:b/>
      <w:bCs/>
      <w:sz w:val="28"/>
      <w:szCs w:val="28"/>
    </w:rPr>
  </w:style>
  <w:style w:type="character" w:customStyle="1" w:styleId="Heading5Char">
    <w:name w:val="Heading 5 Char"/>
    <w:basedOn w:val="DefaultParagraphFont"/>
    <w:link w:val="Heading5"/>
    <w:uiPriority w:val="99"/>
    <w:semiHidden/>
    <w:locked/>
    <w:rsid w:val="009118E4"/>
    <w:rPr>
      <w:rFonts w:cs="Times New Roman"/>
      <w:b/>
      <w:bCs/>
      <w:i/>
      <w:iCs/>
      <w:sz w:val="26"/>
      <w:szCs w:val="26"/>
    </w:rPr>
  </w:style>
  <w:style w:type="character" w:customStyle="1" w:styleId="Heading6Char">
    <w:name w:val="Heading 6 Char"/>
    <w:basedOn w:val="DefaultParagraphFont"/>
    <w:link w:val="Heading6"/>
    <w:uiPriority w:val="9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uiPriority w:val="99"/>
    <w:semiHidden/>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1F8"/>
    <w:rPr>
      <w:rFonts w:ascii="Tahoma" w:hAnsi="Tahoma" w:cs="Tahoma"/>
      <w:sz w:val="16"/>
      <w:szCs w:val="16"/>
    </w:rPr>
  </w:style>
  <w:style w:type="character" w:styleId="LineNumber">
    <w:name w:val="line number"/>
    <w:basedOn w:val="DefaultParagraphFont"/>
    <w:uiPriority w:val="99"/>
    <w:semiHidden/>
    <w:rsid w:val="00FF7C4F"/>
    <w:rPr>
      <w:rFonts w:cs="Times New Roman"/>
    </w:rPr>
  </w:style>
  <w:style w:type="paragraph" w:styleId="ListParagraph">
    <w:name w:val="List Paragraph"/>
    <w:basedOn w:val="Normal"/>
    <w:uiPriority w:val="99"/>
    <w:qFormat/>
    <w:rsid w:val="00863AF0"/>
    <w:pPr>
      <w:ind w:left="720"/>
      <w:contextualSpacing/>
    </w:pPr>
  </w:style>
  <w:style w:type="paragraph" w:styleId="EndnoteText">
    <w:name w:val="endnote text"/>
    <w:basedOn w:val="Normal"/>
    <w:link w:val="EndnoteTextChar"/>
    <w:uiPriority w:val="99"/>
    <w:semiHidden/>
    <w:rsid w:val="004F3D48"/>
    <w:rPr>
      <w:sz w:val="20"/>
      <w:szCs w:val="20"/>
    </w:rPr>
  </w:style>
  <w:style w:type="character" w:customStyle="1" w:styleId="EndnoteTextChar">
    <w:name w:val="Endnote Text Char"/>
    <w:basedOn w:val="DefaultParagraphFont"/>
    <w:link w:val="EndnoteText"/>
    <w:uiPriority w:val="99"/>
    <w:semiHidden/>
    <w:locked/>
    <w:rsid w:val="004F3D48"/>
    <w:rPr>
      <w:rFonts w:ascii="Times New Roman" w:hAnsi="Times New Roman" w:cs="Times New Roman"/>
      <w:sz w:val="20"/>
      <w:szCs w:val="20"/>
    </w:rPr>
  </w:style>
  <w:style w:type="character" w:styleId="EndnoteReference">
    <w:name w:val="endnote reference"/>
    <w:basedOn w:val="DefaultParagraphFont"/>
    <w:uiPriority w:val="99"/>
    <w:semiHidden/>
    <w:rsid w:val="004F3D48"/>
    <w:rPr>
      <w:rFonts w:cs="Times New Roman"/>
      <w:vertAlign w:val="superscript"/>
    </w:rPr>
  </w:style>
  <w:style w:type="character" w:styleId="CommentReference">
    <w:name w:val="annotation reference"/>
    <w:basedOn w:val="DefaultParagraphFont"/>
    <w:uiPriority w:val="99"/>
    <w:semiHidden/>
    <w:rsid w:val="009D4E33"/>
    <w:rPr>
      <w:rFonts w:cs="Times New Roman"/>
      <w:sz w:val="16"/>
      <w:szCs w:val="16"/>
    </w:rPr>
  </w:style>
  <w:style w:type="paragraph" w:styleId="CommentText">
    <w:name w:val="annotation text"/>
    <w:basedOn w:val="Normal"/>
    <w:link w:val="CommentTextChar"/>
    <w:uiPriority w:val="99"/>
    <w:semiHidden/>
    <w:rsid w:val="009D4E33"/>
    <w:rPr>
      <w:sz w:val="20"/>
      <w:szCs w:val="20"/>
    </w:rPr>
  </w:style>
  <w:style w:type="character" w:customStyle="1" w:styleId="CommentTextChar">
    <w:name w:val="Comment Text Char"/>
    <w:basedOn w:val="DefaultParagraphFont"/>
    <w:link w:val="CommentText"/>
    <w:uiPriority w:val="99"/>
    <w:semiHidden/>
    <w:locked/>
    <w:rsid w:val="009D4E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D4E33"/>
    <w:rPr>
      <w:b/>
      <w:bCs/>
    </w:rPr>
  </w:style>
  <w:style w:type="character" w:customStyle="1" w:styleId="CommentSubjectChar">
    <w:name w:val="Comment Subject Char"/>
    <w:basedOn w:val="CommentTextChar"/>
    <w:link w:val="CommentSubject"/>
    <w:uiPriority w:val="99"/>
    <w:semiHidden/>
    <w:locked/>
    <w:rsid w:val="009D4E33"/>
    <w:rPr>
      <w:b/>
      <w:bCs/>
    </w:rPr>
  </w:style>
  <w:style w:type="paragraph" w:styleId="Revision">
    <w:name w:val="Revision"/>
    <w:hidden/>
    <w:uiPriority w:val="99"/>
    <w:semiHidden/>
    <w:rsid w:val="005057FB"/>
    <w:rPr>
      <w:rFonts w:ascii="Times New Roman" w:hAnsi="Times New Roman"/>
      <w:sz w:val="24"/>
      <w:szCs w:val="24"/>
    </w:rPr>
  </w:style>
  <w:style w:type="character" w:styleId="PlaceholderText">
    <w:name w:val="Placeholder Text"/>
    <w:basedOn w:val="DefaultParagraphFont"/>
    <w:uiPriority w:val="99"/>
    <w:semiHidden/>
    <w:rsid w:val="005B7DDF"/>
    <w:rPr>
      <w:rFonts w:cs="Times New Roman"/>
      <w:color w:val="808080"/>
    </w:rPr>
  </w:style>
  <w:style w:type="paragraph" w:customStyle="1" w:styleId="PleadingsCont1">
    <w:name w:val="Pleadings Cont 1"/>
    <w:basedOn w:val="Normal"/>
    <w:link w:val="PleadingsCont1Char"/>
    <w:uiPriority w:val="99"/>
    <w:rsid w:val="000546ED"/>
    <w:pPr>
      <w:widowControl w:val="0"/>
      <w:spacing w:after="240"/>
    </w:pPr>
    <w:rPr>
      <w:szCs w:val="20"/>
    </w:rPr>
  </w:style>
  <w:style w:type="character" w:customStyle="1" w:styleId="PleadingsCont1Char">
    <w:name w:val="Pleadings Cont 1 Char"/>
    <w:basedOn w:val="Heading1Char"/>
    <w:link w:val="PleadingsCont1"/>
    <w:uiPriority w:val="99"/>
    <w:locked/>
    <w:rsid w:val="000546ED"/>
    <w:rPr>
      <w:rFonts w:ascii="Times New Roman" w:hAnsi="Times New Roman"/>
      <w:sz w:val="20"/>
      <w:szCs w:val="20"/>
    </w:rPr>
  </w:style>
  <w:style w:type="paragraph" w:customStyle="1" w:styleId="PleadingsCont2">
    <w:name w:val="Pleadings Cont 2"/>
    <w:basedOn w:val="PleadingsCont1"/>
    <w:link w:val="PleadingsCont2Char"/>
    <w:uiPriority w:val="99"/>
    <w:rsid w:val="000546ED"/>
    <w:pPr>
      <w:widowControl/>
      <w:ind w:left="720"/>
    </w:pPr>
  </w:style>
  <w:style w:type="character" w:customStyle="1" w:styleId="PleadingsCont2Char">
    <w:name w:val="Pleadings Cont 2 Char"/>
    <w:basedOn w:val="Heading1Char"/>
    <w:link w:val="PleadingsCont2"/>
    <w:uiPriority w:val="99"/>
    <w:locked/>
    <w:rsid w:val="000546ED"/>
    <w:rPr>
      <w:rFonts w:ascii="Times New Roman" w:hAnsi="Times New Roman"/>
      <w:sz w:val="20"/>
      <w:szCs w:val="20"/>
    </w:rPr>
  </w:style>
  <w:style w:type="paragraph" w:customStyle="1" w:styleId="PleadingsCont3">
    <w:name w:val="Pleadings Cont 3"/>
    <w:basedOn w:val="PleadingsCont2"/>
    <w:link w:val="PleadingsCont3Char"/>
    <w:uiPriority w:val="99"/>
    <w:rsid w:val="000546ED"/>
    <w:pPr>
      <w:ind w:left="1440"/>
    </w:pPr>
  </w:style>
  <w:style w:type="character" w:customStyle="1" w:styleId="PleadingsCont3Char">
    <w:name w:val="Pleadings Cont 3 Char"/>
    <w:basedOn w:val="Heading1Char"/>
    <w:link w:val="PleadingsCont3"/>
    <w:uiPriority w:val="99"/>
    <w:locked/>
    <w:rsid w:val="000546ED"/>
    <w:rPr>
      <w:rFonts w:ascii="Times New Roman" w:hAnsi="Times New Roman"/>
      <w:sz w:val="20"/>
      <w:szCs w:val="20"/>
    </w:rPr>
  </w:style>
  <w:style w:type="paragraph" w:customStyle="1" w:styleId="PleadingsCont4">
    <w:name w:val="Pleadings Cont 4"/>
    <w:basedOn w:val="PleadingsCont3"/>
    <w:link w:val="PleadingsCont4Char"/>
    <w:uiPriority w:val="99"/>
    <w:rsid w:val="000546ED"/>
    <w:pPr>
      <w:ind w:left="2160"/>
    </w:pPr>
  </w:style>
  <w:style w:type="character" w:customStyle="1" w:styleId="PleadingsCont4Char">
    <w:name w:val="Pleadings Cont 4 Char"/>
    <w:basedOn w:val="Heading1Char"/>
    <w:link w:val="PleadingsCont4"/>
    <w:uiPriority w:val="99"/>
    <w:locked/>
    <w:rsid w:val="000546ED"/>
    <w:rPr>
      <w:rFonts w:ascii="Times New Roman" w:hAnsi="Times New Roman"/>
      <w:sz w:val="20"/>
      <w:szCs w:val="20"/>
    </w:rPr>
  </w:style>
  <w:style w:type="paragraph" w:customStyle="1" w:styleId="PleadingsCont5">
    <w:name w:val="Pleadings Cont 5"/>
    <w:basedOn w:val="PleadingsCont4"/>
    <w:link w:val="PleadingsCont5Char"/>
    <w:uiPriority w:val="99"/>
    <w:rsid w:val="000546ED"/>
    <w:pPr>
      <w:ind w:left="2880"/>
    </w:pPr>
  </w:style>
  <w:style w:type="character" w:customStyle="1" w:styleId="PleadingsCont5Char">
    <w:name w:val="Pleadings Cont 5 Char"/>
    <w:basedOn w:val="Heading1Char"/>
    <w:link w:val="PleadingsCont5"/>
    <w:uiPriority w:val="99"/>
    <w:locked/>
    <w:rsid w:val="000546ED"/>
    <w:rPr>
      <w:rFonts w:ascii="Times New Roman" w:hAnsi="Times New Roman"/>
      <w:sz w:val="20"/>
      <w:szCs w:val="20"/>
    </w:rPr>
  </w:style>
  <w:style w:type="paragraph" w:customStyle="1" w:styleId="PleadingsCont6">
    <w:name w:val="Pleadings Cont 6"/>
    <w:basedOn w:val="PleadingsCont5"/>
    <w:link w:val="PleadingsCont6Char"/>
    <w:uiPriority w:val="99"/>
    <w:rsid w:val="000546ED"/>
    <w:pPr>
      <w:ind w:left="3600"/>
    </w:pPr>
  </w:style>
  <w:style w:type="character" w:customStyle="1" w:styleId="PleadingsCont6Char">
    <w:name w:val="Pleadings Cont 6 Char"/>
    <w:basedOn w:val="Heading1Char"/>
    <w:link w:val="PleadingsCont6"/>
    <w:uiPriority w:val="99"/>
    <w:locked/>
    <w:rsid w:val="000546ED"/>
    <w:rPr>
      <w:rFonts w:ascii="Times New Roman" w:hAnsi="Times New Roman"/>
      <w:sz w:val="20"/>
      <w:szCs w:val="20"/>
    </w:rPr>
  </w:style>
  <w:style w:type="paragraph" w:customStyle="1" w:styleId="PleadingsCont7">
    <w:name w:val="Pleadings Cont 7"/>
    <w:basedOn w:val="PleadingsCont6"/>
    <w:link w:val="PleadingsCont7Char"/>
    <w:uiPriority w:val="99"/>
    <w:rsid w:val="000546ED"/>
    <w:pPr>
      <w:ind w:left="4320"/>
    </w:pPr>
  </w:style>
  <w:style w:type="character" w:customStyle="1" w:styleId="PleadingsCont7Char">
    <w:name w:val="Pleadings Cont 7 Char"/>
    <w:basedOn w:val="Heading1Char"/>
    <w:link w:val="PleadingsCont7"/>
    <w:uiPriority w:val="99"/>
    <w:locked/>
    <w:rsid w:val="000546ED"/>
    <w:rPr>
      <w:rFonts w:ascii="Times New Roman" w:hAnsi="Times New Roman"/>
      <w:sz w:val="20"/>
      <w:szCs w:val="20"/>
    </w:rPr>
  </w:style>
  <w:style w:type="paragraph" w:customStyle="1" w:styleId="PleadingsCont8">
    <w:name w:val="Pleadings Cont 8"/>
    <w:basedOn w:val="PleadingsCont7"/>
    <w:link w:val="PleadingsCont8Char"/>
    <w:uiPriority w:val="99"/>
    <w:rsid w:val="000546ED"/>
    <w:pPr>
      <w:ind w:left="5040"/>
    </w:pPr>
  </w:style>
  <w:style w:type="character" w:customStyle="1" w:styleId="PleadingsCont8Char">
    <w:name w:val="Pleadings Cont 8 Char"/>
    <w:basedOn w:val="Heading1Char"/>
    <w:link w:val="PleadingsCont8"/>
    <w:uiPriority w:val="99"/>
    <w:locked/>
    <w:rsid w:val="000546ED"/>
    <w:rPr>
      <w:rFonts w:ascii="Times New Roman" w:hAnsi="Times New Roman"/>
      <w:sz w:val="20"/>
      <w:szCs w:val="20"/>
    </w:rPr>
  </w:style>
  <w:style w:type="paragraph" w:customStyle="1" w:styleId="PleadingsCont9">
    <w:name w:val="Pleadings Cont 9"/>
    <w:basedOn w:val="PleadingsCont8"/>
    <w:link w:val="PleadingsCont9Char"/>
    <w:uiPriority w:val="99"/>
    <w:rsid w:val="000546ED"/>
    <w:pPr>
      <w:ind w:left="5760"/>
    </w:pPr>
  </w:style>
  <w:style w:type="character" w:customStyle="1" w:styleId="PleadingsCont9Char">
    <w:name w:val="Pleadings Cont 9 Char"/>
    <w:basedOn w:val="Heading1Char"/>
    <w:link w:val="PleadingsCont9"/>
    <w:uiPriority w:val="99"/>
    <w:locked/>
    <w:rsid w:val="000546ED"/>
    <w:rPr>
      <w:rFonts w:ascii="Times New Roman" w:hAnsi="Times New Roman"/>
      <w:sz w:val="20"/>
      <w:szCs w:val="20"/>
    </w:rPr>
  </w:style>
  <w:style w:type="paragraph" w:customStyle="1" w:styleId="PleadingsL1">
    <w:name w:val="Pleadings_L1"/>
    <w:basedOn w:val="Normal"/>
    <w:next w:val="BodyText"/>
    <w:link w:val="PleadingsL1Char"/>
    <w:uiPriority w:val="99"/>
    <w:rsid w:val="00A368E9"/>
    <w:pPr>
      <w:keepNext/>
      <w:keepLines/>
      <w:numPr>
        <w:numId w:val="25"/>
      </w:numPr>
      <w:spacing w:after="240"/>
      <w:jc w:val="center"/>
      <w:outlineLvl w:val="0"/>
    </w:pPr>
    <w:rPr>
      <w:b/>
      <w:szCs w:val="20"/>
    </w:rPr>
  </w:style>
  <w:style w:type="character" w:customStyle="1" w:styleId="PleadingsL1Char">
    <w:name w:val="Pleadings_L1 Char"/>
    <w:basedOn w:val="Heading1Char"/>
    <w:link w:val="PleadingsL1"/>
    <w:uiPriority w:val="99"/>
    <w:locked/>
    <w:rsid w:val="00A368E9"/>
    <w:rPr>
      <w:rFonts w:ascii="Times New Roman" w:hAnsi="Times New Roman"/>
      <w:sz w:val="20"/>
      <w:szCs w:val="20"/>
    </w:rPr>
  </w:style>
  <w:style w:type="paragraph" w:customStyle="1" w:styleId="PleadingsL2">
    <w:name w:val="Pleadings_L2"/>
    <w:basedOn w:val="PleadingsL1"/>
    <w:next w:val="BodyText"/>
    <w:link w:val="PleadingsL2Char"/>
    <w:uiPriority w:val="99"/>
    <w:rsid w:val="00A368E9"/>
    <w:pPr>
      <w:numPr>
        <w:ilvl w:val="1"/>
      </w:numPr>
      <w:jc w:val="left"/>
      <w:outlineLvl w:val="1"/>
    </w:pPr>
  </w:style>
  <w:style w:type="character" w:customStyle="1" w:styleId="PleadingsL2Char">
    <w:name w:val="Pleadings_L2 Char"/>
    <w:basedOn w:val="Heading1Char"/>
    <w:link w:val="PleadingsL2"/>
    <w:uiPriority w:val="99"/>
    <w:locked/>
    <w:rsid w:val="00A368E9"/>
    <w:rPr>
      <w:rFonts w:ascii="Times New Roman" w:hAnsi="Times New Roman"/>
      <w:sz w:val="20"/>
      <w:szCs w:val="20"/>
    </w:rPr>
  </w:style>
  <w:style w:type="paragraph" w:customStyle="1" w:styleId="PleadingsL3">
    <w:name w:val="Pleadings_L3"/>
    <w:basedOn w:val="PleadingsL2"/>
    <w:next w:val="BodyText"/>
    <w:link w:val="PleadingsL3Char"/>
    <w:uiPriority w:val="99"/>
    <w:rsid w:val="000546ED"/>
    <w:pPr>
      <w:numPr>
        <w:ilvl w:val="2"/>
      </w:numPr>
      <w:outlineLvl w:val="2"/>
    </w:pPr>
  </w:style>
  <w:style w:type="character" w:customStyle="1" w:styleId="PleadingsL3Char">
    <w:name w:val="Pleadings_L3 Char"/>
    <w:basedOn w:val="Heading1Char"/>
    <w:link w:val="PleadingsL3"/>
    <w:uiPriority w:val="99"/>
    <w:locked/>
    <w:rsid w:val="000546ED"/>
    <w:rPr>
      <w:rFonts w:ascii="Times New Roman" w:hAnsi="Times New Roman"/>
      <w:sz w:val="20"/>
      <w:szCs w:val="20"/>
    </w:rPr>
  </w:style>
  <w:style w:type="paragraph" w:customStyle="1" w:styleId="PleadingsL4">
    <w:name w:val="Pleadings_L4"/>
    <w:basedOn w:val="PleadingsL3"/>
    <w:next w:val="BodyText"/>
    <w:link w:val="PleadingsL4Char"/>
    <w:uiPriority w:val="99"/>
    <w:rsid w:val="000546ED"/>
    <w:pPr>
      <w:numPr>
        <w:ilvl w:val="3"/>
      </w:numPr>
      <w:outlineLvl w:val="3"/>
    </w:pPr>
  </w:style>
  <w:style w:type="character" w:customStyle="1" w:styleId="PleadingsL4Char">
    <w:name w:val="Pleadings_L4 Char"/>
    <w:basedOn w:val="Heading1Char"/>
    <w:link w:val="PleadingsL4"/>
    <w:uiPriority w:val="99"/>
    <w:locked/>
    <w:rsid w:val="000546ED"/>
    <w:rPr>
      <w:rFonts w:ascii="Times New Roman" w:hAnsi="Times New Roman"/>
      <w:sz w:val="20"/>
      <w:szCs w:val="20"/>
    </w:rPr>
  </w:style>
  <w:style w:type="paragraph" w:customStyle="1" w:styleId="PleadingsL5">
    <w:name w:val="Pleadings_L5"/>
    <w:basedOn w:val="PleadingsL4"/>
    <w:next w:val="BodyText"/>
    <w:link w:val="PleadingsL5Char"/>
    <w:uiPriority w:val="99"/>
    <w:rsid w:val="000546ED"/>
    <w:pPr>
      <w:numPr>
        <w:ilvl w:val="4"/>
      </w:numPr>
      <w:outlineLvl w:val="4"/>
    </w:pPr>
  </w:style>
  <w:style w:type="character" w:customStyle="1" w:styleId="PleadingsL5Char">
    <w:name w:val="Pleadings_L5 Char"/>
    <w:basedOn w:val="Heading1Char"/>
    <w:link w:val="PleadingsL5"/>
    <w:uiPriority w:val="99"/>
    <w:locked/>
    <w:rsid w:val="000546ED"/>
    <w:rPr>
      <w:rFonts w:ascii="Times New Roman" w:hAnsi="Times New Roman"/>
      <w:sz w:val="20"/>
      <w:szCs w:val="20"/>
    </w:rPr>
  </w:style>
  <w:style w:type="paragraph" w:customStyle="1" w:styleId="PleadingsL6">
    <w:name w:val="Pleadings_L6"/>
    <w:basedOn w:val="PleadingsL5"/>
    <w:next w:val="BodyText"/>
    <w:link w:val="PleadingsL6Char"/>
    <w:uiPriority w:val="99"/>
    <w:rsid w:val="000546ED"/>
    <w:pPr>
      <w:numPr>
        <w:ilvl w:val="5"/>
      </w:numPr>
      <w:outlineLvl w:val="5"/>
    </w:pPr>
  </w:style>
  <w:style w:type="character" w:customStyle="1" w:styleId="PleadingsL6Char">
    <w:name w:val="Pleadings_L6 Char"/>
    <w:basedOn w:val="Heading1Char"/>
    <w:link w:val="PleadingsL6"/>
    <w:uiPriority w:val="99"/>
    <w:locked/>
    <w:rsid w:val="000546ED"/>
    <w:rPr>
      <w:rFonts w:ascii="Times New Roman" w:hAnsi="Times New Roman"/>
      <w:sz w:val="20"/>
      <w:szCs w:val="20"/>
    </w:rPr>
  </w:style>
  <w:style w:type="paragraph" w:customStyle="1" w:styleId="PleadingsL7">
    <w:name w:val="Pleadings_L7"/>
    <w:basedOn w:val="PleadingsL6"/>
    <w:next w:val="BodyText"/>
    <w:link w:val="PleadingsL7Char"/>
    <w:uiPriority w:val="99"/>
    <w:rsid w:val="000546ED"/>
    <w:pPr>
      <w:numPr>
        <w:ilvl w:val="6"/>
      </w:numPr>
      <w:outlineLvl w:val="6"/>
    </w:pPr>
  </w:style>
  <w:style w:type="character" w:customStyle="1" w:styleId="PleadingsL7Char">
    <w:name w:val="Pleadings_L7 Char"/>
    <w:basedOn w:val="Heading1Char"/>
    <w:link w:val="PleadingsL7"/>
    <w:uiPriority w:val="99"/>
    <w:locked/>
    <w:rsid w:val="000546ED"/>
    <w:rPr>
      <w:rFonts w:ascii="Times New Roman" w:hAnsi="Times New Roman"/>
      <w:sz w:val="20"/>
      <w:szCs w:val="20"/>
    </w:rPr>
  </w:style>
  <w:style w:type="paragraph" w:customStyle="1" w:styleId="PleadingsL8">
    <w:name w:val="Pleadings_L8"/>
    <w:basedOn w:val="PleadingsL7"/>
    <w:next w:val="BodyText"/>
    <w:link w:val="PleadingsL8Char"/>
    <w:uiPriority w:val="99"/>
    <w:rsid w:val="000546ED"/>
    <w:pPr>
      <w:numPr>
        <w:ilvl w:val="7"/>
      </w:numPr>
      <w:outlineLvl w:val="7"/>
    </w:pPr>
  </w:style>
  <w:style w:type="character" w:customStyle="1" w:styleId="PleadingsL8Char">
    <w:name w:val="Pleadings_L8 Char"/>
    <w:basedOn w:val="Heading1Char"/>
    <w:link w:val="PleadingsL8"/>
    <w:uiPriority w:val="99"/>
    <w:locked/>
    <w:rsid w:val="000546ED"/>
    <w:rPr>
      <w:rFonts w:ascii="Times New Roman" w:hAnsi="Times New Roman"/>
      <w:sz w:val="20"/>
      <w:szCs w:val="20"/>
    </w:rPr>
  </w:style>
  <w:style w:type="paragraph" w:customStyle="1" w:styleId="PleadingsL9">
    <w:name w:val="Pleadings_L9"/>
    <w:basedOn w:val="PleadingsL8"/>
    <w:next w:val="BodyText"/>
    <w:link w:val="PleadingsL9Char"/>
    <w:uiPriority w:val="99"/>
    <w:rsid w:val="000546ED"/>
    <w:pPr>
      <w:numPr>
        <w:ilvl w:val="8"/>
      </w:numPr>
      <w:outlineLvl w:val="8"/>
    </w:pPr>
  </w:style>
  <w:style w:type="character" w:customStyle="1" w:styleId="PleadingsL9Char">
    <w:name w:val="Pleadings_L9 Char"/>
    <w:basedOn w:val="Heading1Char"/>
    <w:link w:val="PleadingsL9"/>
    <w:uiPriority w:val="99"/>
    <w:locked/>
    <w:rsid w:val="000546ED"/>
    <w:rPr>
      <w:rFonts w:ascii="Times New Roman" w:hAnsi="Times New Roman"/>
      <w:sz w:val="20"/>
      <w:szCs w:val="20"/>
    </w:rPr>
  </w:style>
  <w:style w:type="character" w:customStyle="1" w:styleId="zzmpTrailerItem">
    <w:name w:val="zzmpTrailerItem"/>
    <w:uiPriority w:val="99"/>
    <w:rsid w:val="00DD72FA"/>
    <w:rPr>
      <w:rFonts w:ascii="Times New Roman" w:hAnsi="Times New Roman"/>
      <w:noProof/>
      <w:color w:val="auto"/>
      <w:spacing w:val="0"/>
      <w:position w:val="0"/>
      <w:sz w:val="16"/>
      <w:u w:val="none"/>
      <w:effect w:val="none"/>
      <w:vertAlign w:val="baseline"/>
    </w:rPr>
  </w:style>
  <w:style w:type="table" w:styleId="TableGrid">
    <w:name w:val="Table Grid"/>
    <w:basedOn w:val="TableNormal"/>
    <w:uiPriority w:val="99"/>
    <w:rsid w:val="003D61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
    <w:name w:val="tx"/>
    <w:basedOn w:val="Header"/>
    <w:uiPriority w:val="99"/>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uiPriority w:val="99"/>
    <w:rsid w:val="003D6177"/>
    <w:pPr>
      <w:tabs>
        <w:tab w:val="left" w:pos="720"/>
      </w:tabs>
      <w:spacing w:before="120"/>
      <w:jc w:val="center"/>
    </w:pPr>
    <w:rPr>
      <w:noProof/>
    </w:rPr>
  </w:style>
  <w:style w:type="paragraph" w:styleId="Caption">
    <w:name w:val="caption"/>
    <w:basedOn w:val="Normal"/>
    <w:next w:val="Normal"/>
    <w:uiPriority w:val="99"/>
    <w:qFormat/>
    <w:rsid w:val="006117AB"/>
    <w:pPr>
      <w:widowControl w:val="0"/>
    </w:pPr>
    <w:rPr>
      <w:bCs/>
      <w:szCs w:val="20"/>
    </w:rPr>
  </w:style>
  <w:style w:type="paragraph" w:customStyle="1" w:styleId="DocumentTitle">
    <w:name w:val="Document Title"/>
    <w:basedOn w:val="Normal"/>
    <w:uiPriority w:val="99"/>
    <w:rsid w:val="006117AB"/>
    <w:pPr>
      <w:widowControl w:val="0"/>
      <w:tabs>
        <w:tab w:val="left" w:pos="1238"/>
      </w:tabs>
      <w:spacing w:after="240"/>
      <w:ind w:left="259" w:right="115"/>
    </w:pPr>
  </w:style>
  <w:style w:type="paragraph" w:customStyle="1" w:styleId="PleadingSignature">
    <w:name w:val="Pleading Signature"/>
    <w:basedOn w:val="Normal"/>
    <w:uiPriority w:val="99"/>
    <w:rsid w:val="007E490E"/>
    <w:pPr>
      <w:keepNext/>
      <w:keepLines/>
      <w:widowControl w:val="0"/>
    </w:pPr>
    <w:rPr>
      <w:szCs w:val="20"/>
    </w:rPr>
  </w:style>
  <w:style w:type="character" w:styleId="Strong">
    <w:name w:val="Strong"/>
    <w:basedOn w:val="DefaultParagraphFont"/>
    <w:uiPriority w:val="99"/>
    <w:qFormat/>
    <w:rsid w:val="0084488A"/>
    <w:rPr>
      <w:rFonts w:cs="Times New Roman"/>
      <w:b/>
      <w:bCs/>
    </w:rPr>
  </w:style>
  <w:style w:type="character" w:customStyle="1" w:styleId="costarpage">
    <w:name w:val="co_starpage"/>
    <w:basedOn w:val="DefaultParagraphFont"/>
    <w:uiPriority w:val="99"/>
    <w:rsid w:val="0084488A"/>
    <w:rPr>
      <w:rFonts w:cs="Times New Roman"/>
    </w:rPr>
  </w:style>
  <w:style w:type="character" w:customStyle="1" w:styleId="cosearchterm">
    <w:name w:val="co_searchterm"/>
    <w:basedOn w:val="DefaultParagraphFont"/>
    <w:uiPriority w:val="99"/>
    <w:rsid w:val="0084488A"/>
    <w:rPr>
      <w:rFonts w:cs="Times New Roman"/>
    </w:rPr>
  </w:style>
  <w:style w:type="numbering" w:customStyle="1" w:styleId="RTF5fNum2021">
    <w:name w:val="RTF_5f_Num_20_21"/>
    <w:rsid w:val="003472FA"/>
    <w:pPr>
      <w:numPr>
        <w:numId w:val="14"/>
      </w:numPr>
    </w:pPr>
  </w:style>
</w:styles>
</file>

<file path=word/webSettings.xml><?xml version="1.0" encoding="utf-8"?>
<w:webSettings xmlns:r="http://schemas.openxmlformats.org/officeDocument/2006/relationships" xmlns:w="http://schemas.openxmlformats.org/wordprocessingml/2006/main">
  <w:divs>
    <w:div w:id="850340313">
      <w:marLeft w:val="0"/>
      <w:marRight w:val="0"/>
      <w:marTop w:val="0"/>
      <w:marBottom w:val="0"/>
      <w:divBdr>
        <w:top w:val="none" w:sz="0" w:space="0" w:color="auto"/>
        <w:left w:val="none" w:sz="0" w:space="0" w:color="auto"/>
        <w:bottom w:val="none" w:sz="0" w:space="0" w:color="auto"/>
        <w:right w:val="none" w:sz="0" w:space="0" w:color="auto"/>
      </w:divBdr>
      <w:divsChild>
        <w:div w:id="850340317">
          <w:marLeft w:val="0"/>
          <w:marRight w:val="0"/>
          <w:marTop w:val="0"/>
          <w:marBottom w:val="0"/>
          <w:divBdr>
            <w:top w:val="none" w:sz="0" w:space="0" w:color="auto"/>
            <w:left w:val="none" w:sz="0" w:space="0" w:color="auto"/>
            <w:bottom w:val="none" w:sz="0" w:space="0" w:color="auto"/>
            <w:right w:val="none" w:sz="0" w:space="0" w:color="auto"/>
          </w:divBdr>
          <w:divsChild>
            <w:div w:id="850340312">
              <w:marLeft w:val="0"/>
              <w:marRight w:val="0"/>
              <w:marTop w:val="0"/>
              <w:marBottom w:val="0"/>
              <w:divBdr>
                <w:top w:val="none" w:sz="0" w:space="0" w:color="auto"/>
                <w:left w:val="none" w:sz="0" w:space="0" w:color="auto"/>
                <w:bottom w:val="none" w:sz="0" w:space="0" w:color="auto"/>
                <w:right w:val="none" w:sz="0" w:space="0" w:color="auto"/>
              </w:divBdr>
              <w:divsChild>
                <w:div w:id="850340314">
                  <w:marLeft w:val="0"/>
                  <w:marRight w:val="0"/>
                  <w:marTop w:val="0"/>
                  <w:marBottom w:val="0"/>
                  <w:divBdr>
                    <w:top w:val="none" w:sz="0" w:space="0" w:color="auto"/>
                    <w:left w:val="none" w:sz="0" w:space="0" w:color="auto"/>
                    <w:bottom w:val="none" w:sz="0" w:space="0" w:color="auto"/>
                    <w:right w:val="none" w:sz="0" w:space="0" w:color="auto"/>
                  </w:divBdr>
                </w:div>
              </w:divsChild>
            </w:div>
            <w:div w:id="850340315">
              <w:marLeft w:val="0"/>
              <w:marRight w:val="0"/>
              <w:marTop w:val="0"/>
              <w:marBottom w:val="0"/>
              <w:divBdr>
                <w:top w:val="none" w:sz="0" w:space="0" w:color="auto"/>
                <w:left w:val="none" w:sz="0" w:space="0" w:color="auto"/>
                <w:bottom w:val="none" w:sz="0" w:space="0" w:color="auto"/>
                <w:right w:val="none" w:sz="0" w:space="0" w:color="auto"/>
              </w:divBdr>
            </w:div>
            <w:div w:id="850340320">
              <w:marLeft w:val="0"/>
              <w:marRight w:val="0"/>
              <w:marTop w:val="0"/>
              <w:marBottom w:val="0"/>
              <w:divBdr>
                <w:top w:val="none" w:sz="0" w:space="0" w:color="auto"/>
                <w:left w:val="none" w:sz="0" w:space="0" w:color="auto"/>
                <w:bottom w:val="none" w:sz="0" w:space="0" w:color="auto"/>
                <w:right w:val="none" w:sz="0" w:space="0" w:color="auto"/>
              </w:divBdr>
              <w:divsChild>
                <w:div w:id="850340322">
                  <w:marLeft w:val="0"/>
                  <w:marRight w:val="0"/>
                  <w:marTop w:val="0"/>
                  <w:marBottom w:val="0"/>
                  <w:divBdr>
                    <w:top w:val="none" w:sz="0" w:space="0" w:color="auto"/>
                    <w:left w:val="none" w:sz="0" w:space="0" w:color="auto"/>
                    <w:bottom w:val="none" w:sz="0" w:space="0" w:color="auto"/>
                    <w:right w:val="none" w:sz="0" w:space="0" w:color="auto"/>
                  </w:divBdr>
                </w:div>
              </w:divsChild>
            </w:div>
            <w:div w:id="850340321">
              <w:marLeft w:val="0"/>
              <w:marRight w:val="0"/>
              <w:marTop w:val="0"/>
              <w:marBottom w:val="0"/>
              <w:divBdr>
                <w:top w:val="none" w:sz="0" w:space="0" w:color="auto"/>
                <w:left w:val="none" w:sz="0" w:space="0" w:color="auto"/>
                <w:bottom w:val="none" w:sz="0" w:space="0" w:color="auto"/>
                <w:right w:val="none" w:sz="0" w:space="0" w:color="auto"/>
              </w:divBdr>
              <w:divsChild>
                <w:div w:id="8503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40316">
      <w:marLeft w:val="0"/>
      <w:marRight w:val="0"/>
      <w:marTop w:val="0"/>
      <w:marBottom w:val="0"/>
      <w:divBdr>
        <w:top w:val="none" w:sz="0" w:space="0" w:color="auto"/>
        <w:left w:val="none" w:sz="0" w:space="0" w:color="auto"/>
        <w:bottom w:val="none" w:sz="0" w:space="0" w:color="auto"/>
        <w:right w:val="none" w:sz="0" w:space="0" w:color="auto"/>
      </w:divBdr>
    </w:div>
    <w:div w:id="850340318">
      <w:marLeft w:val="0"/>
      <w:marRight w:val="0"/>
      <w:marTop w:val="0"/>
      <w:marBottom w:val="0"/>
      <w:divBdr>
        <w:top w:val="none" w:sz="0" w:space="0" w:color="auto"/>
        <w:left w:val="none" w:sz="0" w:space="0" w:color="auto"/>
        <w:bottom w:val="none" w:sz="0" w:space="0" w:color="auto"/>
        <w:right w:val="none" w:sz="0" w:space="0" w:color="auto"/>
      </w:divBdr>
    </w:div>
    <w:div w:id="850340319">
      <w:marLeft w:val="0"/>
      <w:marRight w:val="0"/>
      <w:marTop w:val="0"/>
      <w:marBottom w:val="0"/>
      <w:divBdr>
        <w:top w:val="none" w:sz="0" w:space="0" w:color="auto"/>
        <w:left w:val="none" w:sz="0" w:space="0" w:color="auto"/>
        <w:bottom w:val="none" w:sz="0" w:space="0" w:color="auto"/>
        <w:right w:val="none" w:sz="0" w:space="0" w:color="auto"/>
      </w:divBdr>
    </w:div>
    <w:div w:id="850340324">
      <w:marLeft w:val="0"/>
      <w:marRight w:val="0"/>
      <w:marTop w:val="0"/>
      <w:marBottom w:val="0"/>
      <w:divBdr>
        <w:top w:val="none" w:sz="0" w:space="0" w:color="auto"/>
        <w:left w:val="none" w:sz="0" w:space="0" w:color="auto"/>
        <w:bottom w:val="none" w:sz="0" w:space="0" w:color="auto"/>
        <w:right w:val="none" w:sz="0" w:space="0" w:color="auto"/>
      </w:divBdr>
    </w:div>
    <w:div w:id="850340325">
      <w:marLeft w:val="0"/>
      <w:marRight w:val="0"/>
      <w:marTop w:val="0"/>
      <w:marBottom w:val="0"/>
      <w:divBdr>
        <w:top w:val="none" w:sz="0" w:space="0" w:color="auto"/>
        <w:left w:val="none" w:sz="0" w:space="0" w:color="auto"/>
        <w:bottom w:val="none" w:sz="0" w:space="0" w:color="auto"/>
        <w:right w:val="none" w:sz="0" w:space="0" w:color="auto"/>
      </w:divBdr>
    </w:div>
    <w:div w:id="850340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866E6E-58C4-47F2-902C-CE9CD45AE097}"/>
</file>

<file path=customXml/itemProps2.xml><?xml version="1.0" encoding="utf-8"?>
<ds:datastoreItem xmlns:ds="http://schemas.openxmlformats.org/officeDocument/2006/customXml" ds:itemID="{C53C6271-D5C0-4AE8-B70B-E7DD966B14A9}"/>
</file>

<file path=customXml/itemProps3.xml><?xml version="1.0" encoding="utf-8"?>
<ds:datastoreItem xmlns:ds="http://schemas.openxmlformats.org/officeDocument/2006/customXml" ds:itemID="{0C5DFB6F-BE19-4EDD-B40C-7B53233D9A34}"/>
</file>

<file path=customXml/itemProps4.xml><?xml version="1.0" encoding="utf-8"?>
<ds:datastoreItem xmlns:ds="http://schemas.openxmlformats.org/officeDocument/2006/customXml" ds:itemID="{D8FEB240-72EA-4118-9FFE-CB29871CD2AE}"/>
</file>

<file path=docProps/app.xml><?xml version="1.0" encoding="utf-8"?>
<Properties xmlns="http://schemas.openxmlformats.org/officeDocument/2006/extended-properties" xmlns:vt="http://schemas.openxmlformats.org/officeDocument/2006/docPropsVTypes">
  <Template>Normal_Wordconv.dotm</Template>
  <TotalTime>262</TotalTime>
  <Pages>6</Pages>
  <Words>1498</Words>
  <Characters>8539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20</cp:revision>
  <cp:lastPrinted>2016-05-31T03:59:00Z</cp:lastPrinted>
  <dcterms:created xsi:type="dcterms:W3CDTF">2016-05-28T19:16:00Z</dcterms:created>
  <dcterms:modified xsi:type="dcterms:W3CDTF">2016-05-31T04:00:00Z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UFAAkxpNJwTxbIDo5Z5ClzoLAVnUJxuBBqI/I8tF/5CJaeL38gp8o1a+r1obwgeCwSOtJi/qh7mRUy7N3PsIBwr+GamoymI02mCgNZTOh7PnHPA6MGsBKYqCPsqsG0qY5XQ4UFiJOL6LtlW3hiRbcVDH+gmLTfOBosesS0Ndcllk6ZR77i8jmVhCkEW2PvKS2W4HGsHe4bNq6VJUlUl+2b6jPD0/vo0tPklX+PdirxLPf8Ag0J8++3nL3</vt:lpwstr>
  </property>
  <property fmtid="{D5CDD505-2E9C-101B-9397-08002B2CF9AE}" pid="3" name="MAIL_MSG_ID2">
    <vt:lpwstr>w1y9ESR4F0r+ao1YGuSHEKvMx1Wq0Jz+DTwhm/Ml8xZ3i/z+2HzRvr7xiBtyzV9d25+RnZpyAa3cL93VlfTAMo=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