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tabs>
          <w:tab w:pos="6625" w:val="left" w:leader="none"/>
          <w:tab w:pos="8507" w:val="left" w:leader="none"/>
        </w:tabs>
        <w:spacing w:line="200" w:lineRule="atLeast"/>
        <w:ind w:left="224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20"/>
        </w:rPr>
        <w:drawing>
          <wp:inline distT="0" distB="0" distL="0" distR="0">
            <wp:extent cx="1001903" cy="50958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903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position w:val="31"/>
          <w:sz w:val="20"/>
        </w:rPr>
        <w:drawing>
          <wp:inline distT="0" distB="0" distL="0" distR="0">
            <wp:extent cx="987772" cy="338137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772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</w:r>
      <w:r>
        <w:rPr>
          <w:rFonts w:ascii="Times New Roman"/>
          <w:position w:val="3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888435" cy="53340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43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tabs>
          <w:tab w:pos="2242" w:val="left" w:leader="none"/>
          <w:tab w:pos="8505" w:val="left" w:leader="none"/>
        </w:tabs>
        <w:spacing w:line="7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20"/>
          <w:sz w:val="7"/>
        </w:rPr>
        <w:drawing>
          <wp:inline distT="0" distB="0" distL="0" distR="0">
            <wp:extent cx="705114" cy="50482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14" cy="5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0"/>
          <w:sz w:val="7"/>
        </w:rPr>
      </w:r>
      <w:r>
        <w:rPr>
          <w:rFonts w:ascii="Times New Roman"/>
          <w:position w:val="20"/>
          <w:sz w:val="7"/>
        </w:rPr>
        <w:tab/>
      </w:r>
      <w:r>
        <w:rPr>
          <w:rFonts w:ascii="Times New Roman"/>
          <w:position w:val="17"/>
          <w:sz w:val="15"/>
        </w:rPr>
        <w:pict>
          <v:group style="width:57.9pt;height:7.6pt;mso-position-horizontal-relative:char;mso-position-vertical-relative:line" coordorigin="0,0" coordsize="1158,152">
            <v:group style="position:absolute;left:0;top:38;width:69;height:75" coordorigin="0,38" coordsize="69,75">
              <v:shape style="position:absolute;left:0;top:38;width:69;height:75" coordorigin="0,38" coordsize="69,75" path="m16,38l0,38,0,113,16,113,16,65,16,63,34,63,16,38xe" filled="true" fillcolor="#ad945a" stroked="false">
                <v:path arrowok="t"/>
                <v:fill type="solid"/>
              </v:shape>
              <v:shape style="position:absolute;left:0;top:38;width:69;height:75" coordorigin="0,38" coordsize="69,75" path="m34,63l16,63,18,66,20,68,20,69,53,113,69,113,69,89,53,89,52,88,51,86,49,84,49,83,34,63xe" filled="true" fillcolor="#ad945a" stroked="false">
                <v:path arrowok="t"/>
                <v:fill type="solid"/>
              </v:shape>
              <v:shape style="position:absolute;left:0;top:38;width:69;height:75" coordorigin="0,38" coordsize="69,75" path="m69,38l53,38,53,84,53,87,53,89,69,89,69,38xe" filled="true" fillcolor="#ad945a" stroked="false">
                <v:path arrowok="t"/>
                <v:fill type="solid"/>
              </v:shape>
            </v:group>
            <v:group style="position:absolute;left:84;top:36;width:81;height:79" coordorigin="84,36" coordsize="81,79">
              <v:shape style="position:absolute;left:84;top:36;width:81;height:79" coordorigin="84,36" coordsize="81,79" path="m129,36l120,36,116,37,112,38,85,67,84,71,84,80,85,83,86,87,87,91,89,94,91,98,93,101,96,104,102,109,105,110,109,112,112,113,116,114,120,115,125,115,133,114,137,113,140,112,144,110,147,109,150,106,155,101,124,101,119,100,101,76,101,70,125,51,156,51,153,47,133,37,129,36xe" filled="true" fillcolor="#ad945a" stroked="false">
                <v:path arrowok="t"/>
                <v:fill type="solid"/>
              </v:shape>
              <v:shape style="position:absolute;left:84;top:36;width:81;height:79" coordorigin="84,36" coordsize="81,79" path="m156,51l125,51,129,51,134,52,148,75,147,80,124,101,155,101,158,98,160,94,163,87,163,83,164,80,164,71,163,67,163,63,161,60,160,56,158,53,156,51xe" filled="true" fillcolor="#ad945a" stroked="false">
                <v:path arrowok="t"/>
                <v:fill type="solid"/>
              </v:shape>
            </v:group>
            <v:group style="position:absolute;left:171;top:38;width:48;height:75" coordorigin="171,38" coordsize="48,75">
              <v:shape style="position:absolute;left:171;top:38;width:48;height:75" coordorigin="171,38" coordsize="48,75" path="m203,52l187,52,187,113,203,113,203,52xe" filled="true" fillcolor="#ad945a" stroked="false">
                <v:path arrowok="t"/>
                <v:fill type="solid"/>
              </v:shape>
              <v:shape style="position:absolute;left:171;top:38;width:48;height:75" coordorigin="171,38" coordsize="48,75" path="m219,38l171,38,171,52,219,52,219,38xe" filled="true" fillcolor="#ad945a" stroked="false">
                <v:path arrowok="t"/>
                <v:fill type="solid"/>
              </v:shape>
            </v:group>
            <v:group style="position:absolute;left:274;top:38;width:69;height:75" coordorigin="274,38" coordsize="69,75">
              <v:shape style="position:absolute;left:274;top:38;width:69;height:75" coordorigin="274,38" coordsize="69,75" path="m317,38l300,38,274,113,290,113,296,97,337,97,333,84,300,84,306,66,307,60,308,55,323,55,317,38xe" filled="true" fillcolor="#ad945a" stroked="false">
                <v:path arrowok="t"/>
                <v:fill type="solid"/>
              </v:shape>
              <v:shape style="position:absolute;left:274;top:38;width:69;height:75" coordorigin="274,38" coordsize="69,75" path="m337,97l321,97,326,113,343,113,337,97xe" filled="true" fillcolor="#ad945a" stroked="false">
                <v:path arrowok="t"/>
                <v:fill type="solid"/>
              </v:shape>
              <v:shape style="position:absolute;left:274;top:38;width:69;height:75" coordorigin="274,38" coordsize="69,75" path="m323,55l308,55,309,60,311,65,317,84,333,84,323,55xe" filled="true" fillcolor="#ad945a" stroked="false">
                <v:path arrowok="t"/>
                <v:fill type="solid"/>
              </v:shape>
            </v:group>
            <v:group style="position:absolute;left:354;top:38;width:63;height:75" coordorigin="354,38" coordsize="63,75">
              <v:shape style="position:absolute;left:354;top:38;width:63;height:75" coordorigin="354,38" coordsize="63,75" path="m384,38l354,38,354,113,376,113,383,113,408,99,370,99,370,52,409,52,406,48,403,45,400,43,395,41,390,39,384,38xe" filled="true" fillcolor="#ad945a" stroked="false">
                <v:path arrowok="t"/>
                <v:fill type="solid"/>
              </v:shape>
              <v:shape style="position:absolute;left:354;top:38;width:63;height:75" coordorigin="354,38" coordsize="63,75" path="m409,52l377,52,382,52,386,53,400,76,399,81,377,99,408,99,416,75,416,70,414,60,412,56,409,52xe" filled="true" fillcolor="#ad945a" stroked="false">
                <v:path arrowok="t"/>
                <v:fill type="solid"/>
              </v:shape>
            </v:group>
            <v:group style="position:absolute;left:427;top:38;width:85;height:75" coordorigin="427,38" coordsize="85,75">
              <v:shape style="position:absolute;left:427;top:38;width:85;height:75" coordorigin="427,38" coordsize="85,75" path="m455,38l438,38,427,113,443,113,448,71,448,69,449,66,449,62,462,62,455,38xe" filled="true" fillcolor="#ad945a" stroked="false">
                <v:path arrowok="t"/>
                <v:fill type="solid"/>
              </v:shape>
              <v:shape style="position:absolute;left:427;top:38;width:85;height:75" coordorigin="427,38" coordsize="85,75" path="m462,62l449,62,450,68,452,74,465,113,474,113,483,87,469,87,466,75,462,62xe" filled="true" fillcolor="#ad945a" stroked="false">
                <v:path arrowok="t"/>
                <v:fill type="solid"/>
              </v:shape>
              <v:shape style="position:absolute;left:427;top:38;width:85;height:75" coordorigin="427,38" coordsize="85,75" path="m505,62l490,62,490,66,491,69,491,71,496,113,512,113,505,62xe" filled="true" fillcolor="#ad945a" stroked="false">
                <v:path arrowok="t"/>
                <v:fill type="solid"/>
              </v:shape>
              <v:shape style="position:absolute;left:427;top:38;width:85;height:75" coordorigin="427,38" coordsize="85,75" path="m502,38l484,38,472,76,472,78,471,81,470,84,469,87,483,87,486,75,488,71,489,67,490,64,490,62,505,62,502,38xe" filled="true" fillcolor="#ad945a" stroked="false">
                <v:path arrowok="t"/>
                <v:fill type="solid"/>
              </v:shape>
            </v:group>
            <v:group style="position:absolute;left:528;top:38;width:17;height:75" coordorigin="528,38" coordsize="17,75">
              <v:shape style="position:absolute;left:528;top:38;width:17;height:75" coordorigin="528,38" coordsize="17,75" path="m528,76l544,76e" filled="false" stroked="true" strokeweight="3.834283pt" strokecolor="#ad945a">
                <v:path arrowok="t"/>
              </v:shape>
            </v:group>
            <v:group style="position:absolute;left:555;top:38;width:48;height:75" coordorigin="555,38" coordsize="48,75">
              <v:shape style="position:absolute;left:555;top:38;width:48;height:75" coordorigin="555,38" coordsize="48,75" path="m587,52l570,52,570,113,587,113,587,52xe" filled="true" fillcolor="#ad945a" stroked="false">
                <v:path arrowok="t"/>
                <v:fill type="solid"/>
              </v:shape>
              <v:shape style="position:absolute;left:555;top:38;width:48;height:75" coordorigin="555,38" coordsize="48,75" path="m602,38l555,38,555,52,602,52,602,38xe" filled="true" fillcolor="#ad945a" stroked="false">
                <v:path arrowok="t"/>
                <v:fill type="solid"/>
              </v:shape>
            </v:group>
            <v:group style="position:absolute;left:610;top:38;width:48;height:75" coordorigin="610,38" coordsize="48,75">
              <v:shape style="position:absolute;left:610;top:38;width:48;height:75" coordorigin="610,38" coordsize="48,75" path="m642,52l626,52,626,113,642,113,642,52xe" filled="true" fillcolor="#ad945a" stroked="false">
                <v:path arrowok="t"/>
                <v:fill type="solid"/>
              </v:shape>
              <v:shape style="position:absolute;left:610;top:38;width:48;height:75" coordorigin="610,38" coordsize="48,75" path="m658,38l610,38,610,52,658,52,658,38xe" filled="true" fillcolor="#ad945a" stroked="false">
                <v:path arrowok="t"/>
                <v:fill type="solid"/>
              </v:shape>
            </v:group>
            <v:group style="position:absolute;left:669;top:38;width:43;height:75" coordorigin="669,38" coordsize="43,75">
              <v:shape style="position:absolute;left:669;top:38;width:43;height:75" coordorigin="669,38" coordsize="43,75" path="m711,38l669,38,669,113,711,113,711,99,685,99,685,81,711,81,711,68,685,68,685,52,711,52,711,38xe" filled="true" fillcolor="#ad945a" stroked="false">
                <v:path arrowok="t"/>
                <v:fill type="solid"/>
              </v:shape>
            </v:group>
            <v:group style="position:absolute;left:729;top:38;width:63;height:75" coordorigin="729,38" coordsize="63,75">
              <v:shape style="position:absolute;left:729;top:38;width:63;height:75" coordorigin="729,38" coordsize="63,75" path="m759,38l729,38,729,113,751,113,758,113,783,99,745,99,745,52,784,52,781,48,778,45,774,43,770,41,765,39,759,38xe" filled="true" fillcolor="#ad945a" stroked="false">
                <v:path arrowok="t"/>
                <v:fill type="solid"/>
              </v:shape>
              <v:shape style="position:absolute;left:729;top:38;width:63;height:75" coordorigin="729,38" coordsize="63,75" path="m784,52l752,52,757,52,761,53,774,76,774,81,752,99,783,99,791,75,790,65,788,60,786,56,784,52xe" filled="true" fillcolor="#ad945a" stroked="false">
                <v:path arrowok="t"/>
                <v:fill type="solid"/>
              </v:shape>
            </v:group>
            <v:group style="position:absolute;left:859;top:38;width:17;height:75" coordorigin="859,38" coordsize="17,75">
              <v:shape style="position:absolute;left:859;top:38;width:17;height:75" coordorigin="859,38" coordsize="17,75" path="m859,76l875,76e" filled="false" stroked="true" strokeweight="3.834283pt" strokecolor="#ad945a">
                <v:path arrowok="t"/>
              </v:shape>
            </v:group>
            <v:group style="position:absolute;left:894;top:38;width:69;height:75" coordorigin="894,38" coordsize="69,75">
              <v:shape style="position:absolute;left:894;top:38;width:69;height:75" coordorigin="894,38" coordsize="69,75" path="m910,38l894,38,894,113,910,113,910,72,910,68,910,63,928,63,910,38xe" filled="true" fillcolor="#ad945a" stroked="false">
                <v:path arrowok="t"/>
                <v:fill type="solid"/>
              </v:shape>
              <v:shape style="position:absolute;left:894;top:38;width:69;height:75" coordorigin="894,38" coordsize="69,75" path="m928,63l910,63,912,66,913,68,914,69,947,113,963,113,963,89,947,89,945,86,943,84,943,83,928,63xe" filled="true" fillcolor="#ad945a" stroked="false">
                <v:path arrowok="t"/>
                <v:fill type="solid"/>
              </v:shape>
              <v:shape style="position:absolute;left:894;top:38;width:69;height:75" coordorigin="894,38" coordsize="69,75" path="m963,38l946,38,946,77,947,79,947,89,963,89,963,38xe" filled="true" fillcolor="#ad945a" stroked="false">
                <v:path arrowok="t"/>
                <v:fill type="solid"/>
              </v:shape>
            </v:group>
            <v:group style="position:absolute;left:1026;top:38;width:65;height:75" coordorigin="1026,38" coordsize="65,75">
              <v:shape style="position:absolute;left:1026;top:38;width:65;height:75" coordorigin="1026,38" coordsize="65,75" path="m1043,38l1026,38,1051,113,1066,113,1072,94,1058,94,1057,86,1055,80,1043,38xe" filled="true" fillcolor="#ad945a" stroked="false">
                <v:path arrowok="t"/>
                <v:fill type="solid"/>
              </v:shape>
              <v:shape style="position:absolute;left:1026;top:38;width:65;height:75" coordorigin="1026,38" coordsize="65,75" path="m1090,38l1074,38,1062,79,1060,87,1058,94,1072,94,1090,38xe" filled="true" fillcolor="#ad945a" stroked="false">
                <v:path arrowok="t"/>
                <v:fill type="solid"/>
              </v:shape>
            </v:group>
            <v:group style="position:absolute;left:1089;top:38;width:69;height:75" coordorigin="1089,38" coordsize="69,75">
              <v:shape style="position:absolute;left:1089;top:38;width:69;height:75" coordorigin="1089,38" coordsize="69,75" path="m1132,38l1115,38,1089,113,1105,113,1110,97,1152,97,1148,84,1115,84,1121,66,1122,60,1123,55,1138,55,1132,38xe" filled="true" fillcolor="#ad945a" stroked="false">
                <v:path arrowok="t"/>
                <v:fill type="solid"/>
              </v:shape>
              <v:shape style="position:absolute;left:1089;top:38;width:69;height:75" coordorigin="1089,38" coordsize="69,75" path="m1152,97l1136,97,1141,113,1158,113,1152,97xe" filled="true" fillcolor="#ad945a" stroked="false">
                <v:path arrowok="t"/>
                <v:fill type="solid"/>
              </v:shape>
              <v:shape style="position:absolute;left:1089;top:38;width:69;height:75" coordorigin="1089,38" coordsize="69,75" path="m1138,55l1123,55,1124,60,1126,65,1132,84,1148,84,1138,55xe" filled="true" fillcolor="#ad945a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position w:val="17"/>
          <w:sz w:val="15"/>
        </w:rPr>
      </w:r>
      <w:r>
        <w:rPr>
          <w:rFonts w:ascii="Times New Roman"/>
          <w:position w:val="17"/>
          <w:sz w:val="15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876797" cy="145732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797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pict>
          <v:group style="position:absolute;margin-left:483.556915pt;margin-top:-88.16787pt;width:.1pt;height:59.15pt;mso-position-horizontal-relative:page;mso-position-vertical-relative:paragraph;z-index:1048" coordorigin="9671,-1763" coordsize="2,1183">
            <v:shape style="position:absolute;left:9671;top:-1763;width:2;height:1183" coordorigin="9671,-1763" coordsize="0,1183" path="m9671,-1763l9671,-581e" filled="false" stroked="true" strokeweight=".952599pt" strokecolor="#ad945a">
              <v:path arrowok="t"/>
            </v:shape>
            <w10:wrap type="none"/>
          </v:group>
        </w:pict>
      </w:r>
      <w:r>
        <w:rPr/>
        <w:pict>
          <v:shape style="position:absolute;margin-left:72.538216pt;margin-top:-88.644112pt;width:72.856543pt;height:6.24750pt;mso-position-horizontal-relative:page;mso-position-vertical-relative:paragraph;z-index:1072" type="#_x0000_t75" stroked="false">
            <v:imagedata r:id="rId11" o:title=""/>
          </v:shape>
        </w:pict>
      </w:r>
      <w:r>
        <w:rPr/>
        <w:pict>
          <v:shape style="position:absolute;margin-left:72.337601pt;margin-top:-77.115311pt;width:35.758339pt;height:5.625pt;mso-position-horizontal-relative:page;mso-position-vertical-relative:paragraph;z-index:1096" type="#_x0000_t75" stroked="false">
            <v:imagedata r:id="rId12" o:title=""/>
          </v:shape>
        </w:pict>
      </w:r>
      <w:r>
        <w:rPr/>
        <w:pict>
          <v:shape style="position:absolute;margin-left:72.362679pt;margin-top:-66.087593pt;width:62.972654pt;height:18.0075pt;mso-position-horizontal-relative:page;mso-position-vertical-relative:paragraph;z-index:1120" type="#_x0000_t75" stroked="false">
            <v:imagedata r:id="rId13" o:title=""/>
          </v:shape>
        </w:pict>
      </w:r>
      <w:r>
        <w:rPr>
          <w:spacing w:val="-1"/>
        </w:rPr>
        <w:t>December</w:t>
      </w:r>
      <w:r>
        <w:rPr/>
        <w:t> </w:t>
      </w:r>
      <w:r>
        <w:rPr>
          <w:spacing w:val="-1"/>
        </w:rPr>
        <w:t>13,</w:t>
      </w:r>
      <w:r>
        <w:rPr/>
        <w:t> 2016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</w:r>
      <w:r>
        <w:rPr>
          <w:rFonts w:ascii="Times New Roman"/>
          <w:b/>
          <w:sz w:val="24"/>
          <w:u w:val="thick" w:color="000000"/>
        </w:rPr>
        <w:t>VIA</w:t>
      </w:r>
      <w:r>
        <w:rPr>
          <w:rFonts w:ascii="Times New Roman"/>
          <w:b/>
          <w:spacing w:val="-1"/>
          <w:sz w:val="24"/>
          <w:u w:val="thick" w:color="000000"/>
        </w:rPr>
        <w:t> </w:t>
      </w:r>
      <w:r>
        <w:rPr>
          <w:rFonts w:ascii="Times New Roman"/>
          <w:b/>
          <w:sz w:val="24"/>
          <w:u w:val="thick" w:color="000000"/>
        </w:rPr>
        <w:t>WEB </w:t>
      </w:r>
      <w:r>
        <w:rPr>
          <w:rFonts w:ascii="Times New Roman"/>
          <w:b/>
          <w:spacing w:val="-1"/>
          <w:sz w:val="24"/>
          <w:u w:val="thick" w:color="000000"/>
        </w:rPr>
        <w:t>PORTAL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Mr. </w:t>
      </w:r>
      <w:r>
        <w:rPr>
          <w:spacing w:val="-1"/>
        </w:rPr>
        <w:t>Steven</w:t>
      </w:r>
      <w:r>
        <w:rPr/>
        <w:t> King</w:t>
      </w:r>
    </w:p>
    <w:p>
      <w:pPr>
        <w:pStyle w:val="BodyText"/>
        <w:spacing w:line="240" w:lineRule="auto" w:before="41"/>
        <w:ind w:right="0"/>
        <w:jc w:val="left"/>
      </w:pPr>
      <w:r>
        <w:rPr>
          <w:spacing w:val="-1"/>
        </w:rPr>
        <w:t>Executive Director</w:t>
      </w:r>
      <w:r>
        <w:rPr/>
        <w:t> </w:t>
      </w:r>
      <w:r>
        <w:rPr>
          <w:spacing w:val="-1"/>
        </w:rPr>
        <w:t>and</w:t>
      </w:r>
      <w:r>
        <w:rPr/>
        <w:t> Secretary</w:t>
      </w:r>
    </w:p>
    <w:p>
      <w:pPr>
        <w:pStyle w:val="BodyText"/>
        <w:spacing w:line="275" w:lineRule="auto" w:before="43"/>
        <w:ind w:right="4500"/>
        <w:jc w:val="left"/>
      </w:pPr>
      <w:r>
        <w:rPr>
          <w:spacing w:val="-1"/>
        </w:rPr>
        <w:t>Washington</w:t>
      </w:r>
      <w:r>
        <w:rPr/>
        <w:t> </w:t>
      </w:r>
      <w:r>
        <w:rPr>
          <w:spacing w:val="-1"/>
        </w:rPr>
        <w:t>Utilities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Transportation</w:t>
      </w:r>
      <w:r>
        <w:rPr/>
        <w:t> Commission</w:t>
      </w:r>
      <w:r>
        <w:rPr>
          <w:spacing w:val="59"/>
        </w:rPr>
        <w:t> </w:t>
      </w:r>
      <w:r>
        <w:rPr/>
        <w:t>PO </w:t>
      </w:r>
      <w:r>
        <w:rPr>
          <w:spacing w:val="-1"/>
        </w:rPr>
        <w:t>Box</w:t>
      </w:r>
      <w:r>
        <w:rPr>
          <w:spacing w:val="2"/>
        </w:rPr>
        <w:t> </w:t>
      </w:r>
      <w:r>
        <w:rPr/>
        <w:t>47250</w:t>
      </w:r>
    </w:p>
    <w:p>
      <w:pPr>
        <w:pStyle w:val="BodyText"/>
        <w:spacing w:line="275" w:lineRule="auto" w:before="1"/>
        <w:ind w:right="5678"/>
        <w:jc w:val="left"/>
      </w:pPr>
      <w:r>
        <w:rPr/>
        <w:t>1300 S. </w:t>
      </w:r>
      <w:r>
        <w:rPr>
          <w:spacing w:val="-1"/>
        </w:rPr>
        <w:t>Evergreen</w:t>
      </w:r>
      <w:r>
        <w:rPr/>
        <w:t> </w:t>
      </w:r>
      <w:r>
        <w:rPr>
          <w:spacing w:val="-1"/>
        </w:rPr>
        <w:t>Park</w:t>
      </w:r>
      <w:r>
        <w:rPr>
          <w:spacing w:val="1"/>
        </w:rPr>
        <w:t> </w:t>
      </w:r>
      <w:r>
        <w:rPr>
          <w:spacing w:val="-1"/>
        </w:rPr>
        <w:t>Drive,</w:t>
      </w:r>
      <w:r>
        <w:rPr/>
        <w:t> SW</w:t>
      </w:r>
      <w:r>
        <w:rPr>
          <w:spacing w:val="25"/>
        </w:rPr>
        <w:t> </w:t>
      </w:r>
      <w:r>
        <w:rPr>
          <w:spacing w:val="-1"/>
        </w:rPr>
        <w:t>Olympia,</w:t>
      </w:r>
      <w:r>
        <w:rPr/>
        <w:t> WA 98504-7250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</w:pPr>
      <w:r>
        <w:rPr/>
        <w:t>Attn: </w:t>
      </w:r>
      <w:r>
        <w:rPr>
          <w:spacing w:val="-1"/>
        </w:rPr>
        <w:t>Administrative</w:t>
      </w:r>
      <w:r>
        <w:rPr>
          <w:spacing w:val="1"/>
        </w:rPr>
        <w:t> </w:t>
      </w:r>
      <w:r>
        <w:rPr>
          <w:spacing w:val="-2"/>
        </w:rPr>
        <w:t>Law</w:t>
      </w:r>
      <w:r>
        <w:rPr/>
        <w:t> </w:t>
      </w:r>
      <w:r>
        <w:rPr>
          <w:spacing w:val="-1"/>
        </w:rPr>
        <w:t>Judge Rayne </w:t>
      </w:r>
      <w:r>
        <w:rPr/>
        <w:t>Pearson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Re:</w:t>
      </w:r>
      <w:r>
        <w:rPr>
          <w:rFonts w:ascii="Times New Roman"/>
          <w:sz w:val="24"/>
        </w:rPr>
        <w:t> TC-143691 &amp;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TC-160516; </w:t>
      </w:r>
      <w:r>
        <w:rPr>
          <w:rFonts w:ascii="Times New Roman"/>
          <w:i/>
          <w:sz w:val="24"/>
        </w:rPr>
        <w:t>Shuttle </w:t>
      </w:r>
      <w:r>
        <w:rPr>
          <w:rFonts w:ascii="Times New Roman"/>
          <w:i/>
          <w:spacing w:val="-1"/>
          <w:sz w:val="24"/>
        </w:rPr>
        <w:t>Express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Inc.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v.</w:t>
      </w:r>
      <w:r>
        <w:rPr>
          <w:rFonts w:ascii="Times New Roman"/>
          <w:i/>
          <w:sz w:val="24"/>
        </w:rPr>
        <w:t> Speedishuttle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Washington,</w:t>
      </w:r>
      <w:r>
        <w:rPr>
          <w:rFonts w:ascii="Times New Roman"/>
          <w:i/>
          <w:sz w:val="24"/>
        </w:rPr>
        <w:t> LLC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31"/>
          <w:szCs w:val="31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Dear </w:t>
      </w:r>
      <w:r>
        <w:rPr/>
        <w:t>Mr. </w:t>
      </w:r>
      <w:r>
        <w:rPr>
          <w:spacing w:val="-1"/>
        </w:rPr>
        <w:t>King: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71" w:lineRule="auto"/>
        <w:ind w:right="594"/>
        <w:jc w:val="left"/>
      </w:pPr>
      <w:r>
        <w:rPr/>
        <w:t>You</w:t>
      </w:r>
      <w:r>
        <w:rPr>
          <w:spacing w:val="-1"/>
        </w:rPr>
        <w:t> and</w:t>
      </w:r>
      <w:r>
        <w:rPr/>
        <w:t> the </w:t>
      </w:r>
      <w:r>
        <w:rPr>
          <w:spacing w:val="-1"/>
        </w:rPr>
        <w:t>Administrative</w:t>
      </w:r>
      <w:r>
        <w:rPr>
          <w:spacing w:val="1"/>
        </w:rPr>
        <w:t> </w:t>
      </w:r>
      <w:r>
        <w:rPr>
          <w:spacing w:val="-2"/>
        </w:rPr>
        <w:t>Law</w:t>
      </w:r>
      <w:r>
        <w:rPr/>
        <w:t> </w:t>
      </w:r>
      <w:r>
        <w:rPr>
          <w:spacing w:val="-1"/>
        </w:rPr>
        <w:t>Judge</w:t>
      </w:r>
      <w:r>
        <w:rPr>
          <w:spacing w:val="1"/>
        </w:rPr>
        <w:t> </w:t>
      </w:r>
      <w:r>
        <w:rPr>
          <w:spacing w:val="-1"/>
        </w:rPr>
        <w:t>(ALJ)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recently</w:t>
      </w:r>
      <w:r>
        <w:rPr>
          <w:spacing w:val="-3"/>
        </w:rPr>
        <w:t> </w:t>
      </w:r>
      <w:r>
        <w:rPr>
          <w:spacing w:val="-1"/>
        </w:rPr>
        <w:t>received</w:t>
      </w:r>
      <w:r>
        <w:rPr/>
        <w:t> two</w:t>
      </w:r>
      <w:r>
        <w:rPr>
          <w:spacing w:val="1"/>
        </w:rPr>
        <w:t> </w:t>
      </w:r>
      <w:r>
        <w:rPr/>
        <w:t>letters </w:t>
      </w:r>
      <w:r>
        <w:rPr>
          <w:spacing w:val="-1"/>
        </w:rPr>
        <w:t>from</w:t>
      </w:r>
      <w:r>
        <w:rPr>
          <w:spacing w:val="63"/>
        </w:rPr>
        <w:t> </w:t>
      </w:r>
      <w:r>
        <w:rPr>
          <w:spacing w:val="-1"/>
        </w:rPr>
        <w:t>Respondent.</w:t>
      </w:r>
      <w:r>
        <w:rPr>
          <w:spacing w:val="-1"/>
          <w:position w:val="9"/>
          <w:sz w:val="16"/>
        </w:rPr>
        <w:t>1</w:t>
      </w:r>
      <w:r>
        <w:rPr>
          <w:position w:val="9"/>
          <w:sz w:val="16"/>
        </w:rPr>
        <w:t>  </w:t>
      </w:r>
      <w:r>
        <w:rPr>
          <w:spacing w:val="1"/>
          <w:position w:val="9"/>
          <w:sz w:val="16"/>
        </w:rPr>
        <w:t> </w:t>
      </w:r>
      <w:r>
        <w:rPr/>
        <w:t>While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are generally</w:t>
      </w:r>
      <w:r>
        <w:rPr>
          <w:spacing w:val="-5"/>
        </w:rPr>
        <w:t> </w:t>
      </w:r>
      <w:r>
        <w:rPr/>
        <w:t>supportive of </w:t>
      </w:r>
      <w:r>
        <w:rPr>
          <w:spacing w:val="-1"/>
        </w:rPr>
        <w:t>informal</w:t>
      </w:r>
      <w:r>
        <w:rPr/>
        <w:t> </w:t>
      </w:r>
      <w:r>
        <w:rPr>
          <w:spacing w:val="-1"/>
        </w:rPr>
        <w:t>efforts</w:t>
      </w:r>
      <w:r>
        <w:rPr/>
        <w:t> to resolve</w:t>
      </w:r>
      <w:r>
        <w:rPr>
          <w:spacing w:val="-1"/>
        </w:rPr>
        <w:t> </w:t>
      </w:r>
      <w:r>
        <w:rPr/>
        <w:t>discovery</w:t>
      </w:r>
      <w:r>
        <w:rPr>
          <w:spacing w:val="49"/>
        </w:rPr>
        <w:t> </w:t>
      </w:r>
      <w:r>
        <w:rPr/>
        <w:t>disputes, </w:t>
      </w:r>
      <w:r>
        <w:rPr>
          <w:spacing w:val="-1"/>
        </w:rPr>
        <w:t>written</w:t>
      </w:r>
      <w:r>
        <w:rPr/>
        <w:t> </w:t>
      </w:r>
      <w:r>
        <w:rPr>
          <w:spacing w:val="-1"/>
        </w:rPr>
        <w:t>submissions</w:t>
      </w:r>
      <w:r>
        <w:rPr/>
        <w:t> should not be </w:t>
      </w:r>
      <w:r>
        <w:rPr>
          <w:spacing w:val="-1"/>
        </w:rPr>
        <w:t>one-sided.</w:t>
      </w:r>
      <w:r>
        <w:rPr>
          <w:spacing w:val="59"/>
        </w:rPr>
        <w:t> </w:t>
      </w:r>
      <w:r>
        <w:rPr>
          <w:spacing w:val="-1"/>
        </w:rPr>
        <w:t>Accordingly,</w:t>
      </w:r>
      <w:r>
        <w:rPr>
          <w:spacing w:val="2"/>
        </w:rPr>
        <w:t> </w:t>
      </w:r>
      <w:r>
        <w:rPr/>
        <w:t>first we</w:t>
      </w:r>
      <w:r>
        <w:rPr>
          <w:spacing w:val="-1"/>
        </w:rPr>
        <w:t> offer</w:t>
      </w:r>
      <w:r>
        <w:rPr/>
        <w:t> a</w:t>
      </w:r>
      <w:r>
        <w:rPr>
          <w:spacing w:val="-2"/>
        </w:rPr>
        <w:t> </w:t>
      </w:r>
      <w:r>
        <w:rPr/>
        <w:t>suggestion</w:t>
      </w:r>
      <w:r>
        <w:rPr>
          <w:spacing w:val="69"/>
        </w:rPr>
        <w:t> </w:t>
      </w:r>
      <w:r>
        <w:rPr>
          <w:spacing w:val="-1"/>
        </w:rPr>
        <w:t>as</w:t>
      </w:r>
      <w:r>
        <w:rPr/>
        <w:t> to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Requests</w:t>
      </w:r>
      <w:r>
        <w:rPr/>
        <w:t> 2 and 12 </w:t>
      </w:r>
      <w:r>
        <w:rPr>
          <w:spacing w:val="-1"/>
        </w:rPr>
        <w:t>and</w:t>
      </w:r>
      <w:r>
        <w:rPr/>
        <w:t> then a</w:t>
      </w:r>
      <w:r>
        <w:rPr>
          <w:spacing w:val="-2"/>
        </w:rPr>
        <w:t> </w:t>
      </w:r>
      <w:r>
        <w:rPr/>
        <w:t>partial response</w:t>
      </w:r>
      <w:r>
        <w:rPr>
          <w:spacing w:val="1"/>
        </w:rPr>
        <w:t> </w:t>
      </w:r>
      <w:r>
        <w:rPr>
          <w:spacing w:val="-1"/>
        </w:rPr>
        <w:t>regarding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deposition of </w:t>
      </w:r>
      <w:r>
        <w:rPr>
          <w:spacing w:val="-1"/>
        </w:rPr>
        <w:t>Mr.</w:t>
      </w:r>
      <w:r>
        <w:rPr/>
        <w:t> Morton.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74" w:lineRule="auto"/>
        <w:ind w:right="577"/>
        <w:jc w:val="left"/>
      </w:pPr>
      <w:r>
        <w:rPr>
          <w:spacing w:val="-1"/>
        </w:rPr>
        <w:t>Given</w:t>
      </w:r>
      <w:r>
        <w:rPr/>
        <w:t> the </w:t>
      </w:r>
      <w:r>
        <w:rPr>
          <w:spacing w:val="-1"/>
        </w:rPr>
        <w:t>difficulties</w:t>
      </w:r>
      <w:r>
        <w:rPr/>
        <w:t> </w:t>
      </w:r>
      <w:r>
        <w:rPr>
          <w:spacing w:val="-1"/>
        </w:rPr>
        <w:t>we</w:t>
      </w:r>
      <w:r>
        <w:rPr>
          <w:spacing w:val="1"/>
        </w:rPr>
        <w:t> </w:t>
      </w:r>
      <w:r>
        <w:rPr>
          <w:spacing w:val="-1"/>
        </w:rPr>
        <w:t>have had</w:t>
      </w:r>
      <w:r>
        <w:rPr/>
        <w:t> for the</w:t>
      </w:r>
      <w:r>
        <w:rPr>
          <w:spacing w:val="-2"/>
        </w:rPr>
        <w:t> </w:t>
      </w:r>
      <w:r>
        <w:rPr/>
        <w:t>last three</w:t>
      </w:r>
      <w:r>
        <w:rPr>
          <w:spacing w:val="-1"/>
        </w:rPr>
        <w:t> </w:t>
      </w:r>
      <w:r>
        <w:rPr/>
        <w:t>months in </w:t>
      </w:r>
      <w:r>
        <w:rPr>
          <w:spacing w:val="-1"/>
        </w:rPr>
        <w:t>getting</w:t>
      </w:r>
      <w:r>
        <w:rPr/>
        <w:t> a</w:t>
      </w:r>
      <w:r>
        <w:rPr>
          <w:spacing w:val="-1"/>
        </w:rPr>
        <w:t> </w:t>
      </w:r>
      <w:r>
        <w:rPr/>
        <w:t>substantive </w:t>
      </w:r>
      <w:r>
        <w:rPr>
          <w:spacing w:val="-1"/>
        </w:rPr>
        <w:t>response</w:t>
      </w:r>
      <w:r>
        <w:rPr/>
        <w:t> to</w:t>
      </w:r>
      <w:r>
        <w:rPr>
          <w:spacing w:val="65"/>
        </w:rPr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Request</w:t>
      </w:r>
      <w:r>
        <w:rPr/>
        <w:t> Nos. 2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12, plus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the </w:t>
      </w:r>
      <w:r>
        <w:rPr>
          <w:rFonts w:ascii="Times New Roman" w:hAnsi="Times New Roman" w:cs="Times New Roman" w:eastAsia="Times New Roman"/>
          <w:spacing w:val="-1"/>
        </w:rPr>
        <w:t>ALJ’s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comment</w:t>
      </w:r>
      <w:r>
        <w:rPr/>
        <w:t> at the </w:t>
      </w:r>
      <w:r>
        <w:rPr>
          <w:spacing w:val="-1"/>
        </w:rPr>
        <w:t>last</w:t>
      </w:r>
      <w:r>
        <w:rPr/>
        <w:t> </w:t>
      </w:r>
      <w:r>
        <w:rPr>
          <w:spacing w:val="-1"/>
        </w:rPr>
        <w:t>hearing </w:t>
      </w:r>
      <w:r>
        <w:rPr/>
        <w:t>about the</w:t>
      </w:r>
      <w:r>
        <w:rPr>
          <w:spacing w:val="-1"/>
        </w:rPr>
        <w:t> lack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good</w:t>
      </w:r>
      <w:r>
        <w:rPr>
          <w:spacing w:val="59"/>
        </w:rPr>
        <w:t> </w:t>
      </w:r>
      <w:r>
        <w:rPr>
          <w:spacing w:val="-1"/>
        </w:rPr>
        <w:t>communications</w:t>
      </w:r>
      <w:r>
        <w:rPr/>
        <w:t> </w:t>
      </w:r>
      <w:r>
        <w:rPr>
          <w:spacing w:val="-1"/>
        </w:rPr>
        <w:t>between</w:t>
      </w:r>
      <w:r>
        <w:rPr>
          <w:spacing w:val="3"/>
        </w:rPr>
        <w:t> </w:t>
      </w:r>
      <w:r>
        <w:rPr/>
        <w:t>the </w:t>
      </w:r>
      <w:r>
        <w:rPr>
          <w:spacing w:val="-1"/>
        </w:rPr>
        <w:t>parties,</w:t>
      </w:r>
      <w:r>
        <w:rPr/>
        <w:t> on top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short </w:t>
      </w:r>
      <w:r>
        <w:rPr>
          <w:spacing w:val="-1"/>
        </w:rPr>
        <w:t>timeframe between</w:t>
      </w:r>
      <w:r>
        <w:rPr/>
        <w:t> the </w:t>
      </w:r>
      <w:r>
        <w:rPr>
          <w:spacing w:val="-1"/>
        </w:rPr>
        <w:t>projected</w:t>
      </w:r>
      <w:r>
        <w:rPr>
          <w:spacing w:val="83"/>
        </w:rPr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and</w:t>
      </w:r>
      <w:r>
        <w:rPr/>
        <w:t> the due</w:t>
      </w:r>
      <w:r>
        <w:rPr>
          <w:spacing w:val="-1"/>
        </w:rPr>
        <w:t> date</w:t>
      </w:r>
      <w:r>
        <w:rPr/>
        <w:t> for opening</w:t>
      </w:r>
      <w:r>
        <w:rPr>
          <w:spacing w:val="-3"/>
        </w:rPr>
        <w:t> </w:t>
      </w:r>
      <w:r>
        <w:rPr>
          <w:spacing w:val="-1"/>
        </w:rPr>
        <w:t>testimony,</w:t>
      </w:r>
      <w:r>
        <w:rPr/>
        <w:t> we</w:t>
      </w:r>
      <w:r>
        <w:rPr>
          <w:spacing w:val="-1"/>
        </w:rPr>
        <w:t> thought</w:t>
      </w:r>
      <w:r>
        <w:rPr/>
        <w:t> it might </w:t>
      </w:r>
      <w:r>
        <w:rPr>
          <w:spacing w:val="-1"/>
        </w:rPr>
        <w:t>advance things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</w:rPr>
        <w:t>some if </w:t>
      </w:r>
      <w:r>
        <w:rPr>
          <w:rFonts w:ascii="Times New Roman" w:hAnsi="Times New Roman" w:cs="Times New Roman" w:eastAsia="Times New Roman"/>
          <w:spacing w:val="-1"/>
        </w:rPr>
        <w:t>we responded</w:t>
      </w:r>
      <w:r>
        <w:rPr>
          <w:rFonts w:ascii="Times New Roman" w:hAnsi="Times New Roman" w:cs="Times New Roman" w:eastAsia="Times New Roman"/>
        </w:rPr>
        <w:t> 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Mr. </w:t>
      </w:r>
      <w:r>
        <w:rPr>
          <w:rFonts w:ascii="Times New Roman" w:hAnsi="Times New Roman" w:cs="Times New Roman" w:eastAsia="Times New Roman"/>
          <w:spacing w:val="-1"/>
        </w:rPr>
        <w:t>Wiley’s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letter</w:t>
      </w:r>
      <w:r>
        <w:rPr>
          <w:rFonts w:ascii="Times New Roman" w:hAnsi="Times New Roman" w:cs="Times New Roman" w:eastAsia="Times New Roman"/>
        </w:rPr>
        <w:t> of </w:t>
      </w:r>
      <w:r>
        <w:rPr>
          <w:rFonts w:ascii="Times New Roman" w:hAnsi="Times New Roman" w:cs="Times New Roman" w:eastAsia="Times New Roman"/>
          <w:spacing w:val="-1"/>
        </w:rPr>
        <w:t>last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Friday,</w:t>
      </w:r>
      <w:r>
        <w:rPr>
          <w:rFonts w:ascii="Times New Roman" w:hAnsi="Times New Roman" w:cs="Times New Roman" w:eastAsia="Times New Roman"/>
        </w:rPr>
        <w:t> the 9</w:t>
      </w:r>
      <w:r>
        <w:rPr>
          <w:position w:val="9"/>
          <w:sz w:val="16"/>
          <w:szCs w:val="16"/>
        </w:rPr>
        <w:t>th</w:t>
      </w:r>
      <w:r>
        <w:rPr>
          <w:spacing w:val="21"/>
          <w:position w:val="9"/>
          <w:sz w:val="16"/>
          <w:szCs w:val="16"/>
        </w:rPr>
        <w:t> </w:t>
      </w:r>
      <w:r>
        <w:rPr/>
        <w:t>with a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suggestion.</w:t>
      </w:r>
      <w:r>
        <w:rPr/>
        <w:t> </w:t>
      </w:r>
      <w:r>
        <w:rPr>
          <w:spacing w:val="1"/>
        </w:rPr>
        <w:t> </w:t>
      </w:r>
      <w:r>
        <w:rPr/>
        <w:t>The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concern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we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have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with Mr. </w:t>
      </w:r>
      <w:r>
        <w:rPr>
          <w:rFonts w:ascii="Times New Roman" w:hAnsi="Times New Roman" w:cs="Times New Roman" w:eastAsia="Times New Roman"/>
          <w:spacing w:val="-1"/>
        </w:rPr>
        <w:t>Wiley’s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report</w:t>
      </w:r>
      <w:r>
        <w:rPr>
          <w:rFonts w:ascii="Times New Roman" w:hAnsi="Times New Roman" w:cs="Times New Roman" w:eastAsia="Times New Roman"/>
        </w:rPr>
        <w:t> is </w:t>
      </w:r>
      <w:r>
        <w:rPr>
          <w:rFonts w:ascii="Times New Roman" w:hAnsi="Times New Roman" w:cs="Times New Roman" w:eastAsia="Times New Roman"/>
          <w:spacing w:val="-1"/>
        </w:rPr>
        <w:t>that</w:t>
      </w:r>
      <w:r>
        <w:rPr>
          <w:rFonts w:ascii="Times New Roman" w:hAnsi="Times New Roman" w:cs="Times New Roman" w:eastAsia="Times New Roman"/>
        </w:rPr>
        <w:t> it is essentially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“black</w:t>
      </w:r>
      <w:r>
        <w:rPr>
          <w:rFonts w:ascii="Times New Roman" w:hAnsi="Times New Roman" w:cs="Times New Roman" w:eastAsia="Times New Roman"/>
        </w:rPr>
        <w:t> box.” 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identified</w:t>
      </w:r>
      <w:r>
        <w:rPr>
          <w:spacing w:val="76"/>
        </w:rPr>
        <w:t> </w:t>
      </w:r>
      <w:r>
        <w:rPr>
          <w:rFonts w:ascii="Times New Roman" w:hAnsi="Times New Roman" w:cs="Times New Roman" w:eastAsia="Times New Roman"/>
          <w:spacing w:val="-1"/>
        </w:rPr>
        <w:t>“various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searches” </w:t>
      </w:r>
      <w:r>
        <w:rPr>
          <w:rFonts w:ascii="Times New Roman" w:hAnsi="Times New Roman" w:cs="Times New Roman" w:eastAsia="Times New Roman"/>
        </w:rPr>
        <w:t>without providing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1"/>
        </w:rPr>
        <w:t>any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details.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process</w:t>
      </w:r>
      <w:r>
        <w:rPr/>
        <w:t> of searching</w:t>
      </w:r>
      <w:r>
        <w:rPr>
          <w:spacing w:val="-1"/>
        </w:rPr>
        <w:t> and</w:t>
      </w:r>
      <w:r>
        <w:rPr/>
        <w:t> developing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/>
        <w:t>evaluating</w:t>
      </w:r>
      <w:r>
        <w:rPr>
          <w:spacing w:val="-3"/>
        </w:rPr>
        <w:t> </w:t>
      </w:r>
      <w:r>
        <w:rPr>
          <w:spacing w:val="-1"/>
        </w:rPr>
        <w:t>searches</w:t>
      </w:r>
      <w:r>
        <w:rPr/>
        <w:t> is inherently</w:t>
      </w:r>
      <w:r>
        <w:rPr>
          <w:spacing w:val="-4"/>
        </w:rPr>
        <w:t> </w:t>
      </w:r>
      <w:r>
        <w:rPr>
          <w:spacing w:val="-1"/>
        </w:rPr>
        <w:t>(and</w:t>
      </w:r>
      <w:r>
        <w:rPr>
          <w:spacing w:val="2"/>
        </w:rPr>
        <w:t> </w:t>
      </w:r>
      <w:r>
        <w:rPr>
          <w:spacing w:val="-1"/>
        </w:rPr>
        <w:t>admittedly)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filtering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restricting of the</w:t>
      </w:r>
      <w:r>
        <w:rPr>
          <w:spacing w:val="-1"/>
        </w:rPr>
        <w:t> scope </w:t>
      </w:r>
      <w:r>
        <w:rPr>
          <w:spacing w:val="1"/>
        </w:rPr>
        <w:t>of</w:t>
      </w:r>
      <w:r>
        <w:rPr>
          <w:spacing w:val="49"/>
        </w:rPr>
        <w:t> </w:t>
      </w:r>
      <w:r>
        <w:rPr>
          <w:spacing w:val="-1"/>
        </w:rPr>
        <w:t>electronic </w:t>
      </w:r>
      <w:r>
        <w:rPr/>
        <w:t>document production. </w:t>
      </w:r>
      <w:r>
        <w:rPr>
          <w:spacing w:val="1"/>
        </w:rPr>
        <w:t> </w:t>
      </w:r>
      <w:r>
        <w:rPr/>
        <w:t>Done</w:t>
      </w:r>
      <w:r>
        <w:rPr>
          <w:spacing w:val="-2"/>
        </w:rPr>
        <w:t> </w:t>
      </w:r>
      <w:r>
        <w:rPr>
          <w:spacing w:val="-1"/>
        </w:rPr>
        <w:t>properly,</w:t>
      </w:r>
      <w:r>
        <w:rPr/>
        <w:t> it</w:t>
      </w:r>
      <w:r>
        <w:rPr>
          <w:spacing w:val="3"/>
        </w:rPr>
        <w:t> </w:t>
      </w:r>
      <w:r>
        <w:rPr>
          <w:spacing w:val="-1"/>
        </w:rPr>
        <w:t>can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invaluable</w:t>
      </w:r>
      <w:r>
        <w:rPr/>
        <w:t> tool and a</w:t>
      </w:r>
      <w:r>
        <w:rPr>
          <w:spacing w:val="-2"/>
        </w:rPr>
        <w:t> </w:t>
      </w:r>
      <w:r>
        <w:rPr>
          <w:spacing w:val="-1"/>
        </w:rPr>
        <w:t>reasonable</w:t>
      </w:r>
      <w:r>
        <w:rPr>
          <w:spacing w:val="69"/>
        </w:rPr>
        <w:t> </w:t>
      </w:r>
      <w:r>
        <w:rPr/>
        <w:t>proxy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full </w:t>
      </w:r>
      <w:r>
        <w:rPr>
          <w:spacing w:val="-1"/>
        </w:rPr>
        <w:t>production.</w:t>
      </w:r>
      <w:r>
        <w:rPr/>
        <w:t> </w:t>
      </w:r>
      <w:r>
        <w:rPr>
          <w:spacing w:val="1"/>
        </w:rPr>
        <w:t> </w:t>
      </w:r>
      <w:r>
        <w:rPr/>
        <w:t>Done</w:t>
      </w:r>
      <w:r>
        <w:rPr>
          <w:spacing w:val="-2"/>
        </w:rPr>
        <w:t> </w:t>
      </w:r>
      <w:r>
        <w:rPr>
          <w:spacing w:val="-1"/>
        </w:rPr>
        <w:t>improperly,</w:t>
      </w:r>
      <w:r>
        <w:rPr/>
        <w:t> it can </w:t>
      </w:r>
      <w:r>
        <w:rPr>
          <w:spacing w:val="-1"/>
        </w:rPr>
        <w:t>lead</w:t>
      </w:r>
      <w:r>
        <w:rPr/>
        <w:t> to withholding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numerous</w:t>
      </w:r>
      <w:r>
        <w:rPr/>
        <w:t> </w:t>
      </w:r>
      <w:r>
        <w:rPr>
          <w:spacing w:val="-1"/>
        </w:rPr>
        <w:t>documents</w:t>
      </w:r>
    </w:p>
    <w:p>
      <w:pPr>
        <w:spacing w:after="0" w:line="274" w:lineRule="auto"/>
        <w:jc w:val="left"/>
        <w:sectPr>
          <w:footerReference w:type="default" r:id="rId5"/>
          <w:type w:val="continuous"/>
          <w:pgSz w:w="12240" w:h="15840"/>
          <w:pgMar w:footer="1822" w:top="1000" w:bottom="2020" w:left="1320" w:right="900"/>
        </w:sectPr>
      </w:pPr>
    </w:p>
    <w:p>
      <w:pPr>
        <w:pStyle w:val="BodyText"/>
        <w:spacing w:line="240" w:lineRule="auto" w:before="52"/>
        <w:ind w:right="0"/>
        <w:jc w:val="left"/>
      </w:pPr>
      <w:r>
        <w:rPr>
          <w:spacing w:val="-1"/>
        </w:rPr>
        <w:t>TC-143691</w:t>
      </w:r>
      <w:r>
        <w:rPr/>
        <w:t> &amp;</w:t>
      </w:r>
      <w:r>
        <w:rPr>
          <w:spacing w:val="-2"/>
        </w:rPr>
        <w:t> </w:t>
      </w:r>
      <w:r>
        <w:rPr/>
        <w:t>TC-160516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Page </w:t>
      </w:r>
      <w:r>
        <w:rPr/>
        <w:t>2</w:t>
      </w:r>
    </w:p>
    <w:p>
      <w:pPr>
        <w:pStyle w:val="BodyText"/>
        <w:spacing w:line="275" w:lineRule="auto" w:before="171"/>
        <w:ind w:right="177"/>
        <w:jc w:val="left"/>
      </w:pPr>
      <w:r>
        <w:rPr/>
        <w:t>that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subject to production. </w:t>
      </w:r>
      <w:r>
        <w:rPr>
          <w:spacing w:val="1"/>
        </w:rPr>
        <w:t> </w:t>
      </w:r>
      <w:r>
        <w:rPr/>
        <w:t>And done</w:t>
      </w:r>
      <w:r>
        <w:rPr>
          <w:spacing w:val="-2"/>
        </w:rPr>
        <w:t> </w:t>
      </w:r>
      <w:r>
        <w:rPr/>
        <w:t>in a </w:t>
      </w:r>
      <w:r>
        <w:rPr>
          <w:spacing w:val="-1"/>
        </w:rPr>
        <w:t>biased</w:t>
      </w:r>
      <w:r>
        <w:rPr/>
        <w:t> </w:t>
      </w:r>
      <w:r>
        <w:rPr>
          <w:spacing w:val="-1"/>
        </w:rPr>
        <w:t>fashion,</w:t>
      </w:r>
      <w:r>
        <w:rPr/>
        <w:t> it </w:t>
      </w:r>
      <w:r>
        <w:rPr>
          <w:spacing w:val="-1"/>
        </w:rPr>
        <w:t>can</w:t>
      </w:r>
      <w:r>
        <w:rPr/>
        <w:t> lead to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withholding</w:t>
      </w:r>
      <w:r>
        <w:rPr>
          <w:spacing w:val="-3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documents</w:t>
      </w:r>
      <w:r>
        <w:rPr/>
        <w:t> </w:t>
      </w:r>
      <w:r>
        <w:rPr>
          <w:spacing w:val="-1"/>
        </w:rPr>
        <w:t>that</w:t>
      </w:r>
      <w:r>
        <w:rPr/>
        <w:t> could be</w:t>
      </w:r>
      <w:r>
        <w:rPr>
          <w:spacing w:val="1"/>
        </w:rPr>
        <w:t> </w:t>
      </w:r>
      <w:r>
        <w:rPr/>
        <w:t>dispositive of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issue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case.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75" w:lineRule="auto"/>
        <w:ind w:right="331"/>
        <w:jc w:val="both"/>
        <w:rPr>
          <w:rFonts w:ascii="Times New Roman" w:hAnsi="Times New Roman" w:cs="Times New Roman" w:eastAsia="Times New Roman"/>
        </w:rPr>
      </w:pPr>
      <w:r>
        <w:rPr/>
        <w:t>W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-1"/>
        </w:rPr>
        <w:t> have raised</w:t>
      </w:r>
      <w:r>
        <w:rPr>
          <w:rFonts w:ascii="Times New Roman" w:hAnsi="Times New Roman" w:cs="Times New Roman" w:eastAsia="Times New Roman"/>
        </w:rPr>
        <w:t> serious </w:t>
      </w:r>
      <w:r>
        <w:rPr>
          <w:rFonts w:ascii="Times New Roman" w:hAnsi="Times New Roman" w:cs="Times New Roman" w:eastAsia="Times New Roman"/>
          <w:spacing w:val="-1"/>
        </w:rPr>
        <w:t>issues</w:t>
      </w:r>
      <w:r>
        <w:rPr>
          <w:rFonts w:ascii="Times New Roman" w:hAnsi="Times New Roman" w:cs="Times New Roman" w:eastAsia="Times New Roman"/>
        </w:rPr>
        <w:t> in this </w:t>
      </w:r>
      <w:r>
        <w:rPr>
          <w:rFonts w:ascii="Times New Roman" w:hAnsi="Times New Roman" w:cs="Times New Roman" w:eastAsia="Times New Roman"/>
          <w:spacing w:val="-1"/>
        </w:rPr>
        <w:t>case </w:t>
      </w:r>
      <w:r>
        <w:rPr>
          <w:rFonts w:ascii="Times New Roman" w:hAnsi="Times New Roman" w:cs="Times New Roman" w:eastAsia="Times New Roman"/>
        </w:rPr>
        <w:t>regarding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credibility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</w:rPr>
        <w:t> integrity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of </w:t>
      </w:r>
      <w:r>
        <w:rPr>
          <w:rFonts w:ascii="Times New Roman" w:hAnsi="Times New Roman" w:cs="Times New Roman" w:eastAsia="Times New Roman"/>
          <w:spacing w:val="-1"/>
        </w:rPr>
        <w:t>Mr.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Wiley’s</w:t>
      </w:r>
      <w:r>
        <w:rPr>
          <w:rFonts w:ascii="Times New Roman" w:hAnsi="Times New Roman" w:cs="Times New Roman" w:eastAsia="Times New Roman"/>
          <w:spacing w:val="74"/>
        </w:rPr>
        <w:t> </w:t>
      </w:r>
      <w:r>
        <w:rPr>
          <w:spacing w:val="-1"/>
        </w:rPr>
        <w:t>client.</w:t>
      </w:r>
      <w:r>
        <w:rPr/>
        <w:t> To be</w:t>
      </w:r>
      <w:r>
        <w:rPr>
          <w:spacing w:val="-2"/>
        </w:rPr>
        <w:t> </w:t>
      </w:r>
      <w:r>
        <w:rPr>
          <w:spacing w:val="-1"/>
        </w:rPr>
        <w:t>clear,</w:t>
      </w:r>
      <w:r>
        <w:rPr/>
        <w:t> if</w:t>
      </w:r>
      <w:r>
        <w:rPr>
          <w:spacing w:val="-1"/>
        </w:rPr>
        <w:t> </w:t>
      </w:r>
      <w:r>
        <w:rPr/>
        <w:t>Mr. </w:t>
      </w:r>
      <w:r>
        <w:rPr>
          <w:spacing w:val="-1"/>
        </w:rPr>
        <w:t>W</w:t>
      </w:r>
      <w:r>
        <w:rPr>
          <w:rFonts w:ascii="Times New Roman" w:hAnsi="Times New Roman" w:cs="Times New Roman" w:eastAsia="Times New Roman"/>
          <w:spacing w:val="-1"/>
        </w:rPr>
        <w:t>iley’s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firm</w:t>
      </w:r>
      <w:r>
        <w:rPr>
          <w:rFonts w:ascii="Times New Roman" w:hAnsi="Times New Roman" w:cs="Times New Roman" w:eastAsia="Times New Roman"/>
        </w:rPr>
        <w:t> is actively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involved</w:t>
      </w:r>
      <w:r>
        <w:rPr>
          <w:rFonts w:ascii="Times New Roman" w:hAnsi="Times New Roman" w:cs="Times New Roman" w:eastAsia="Times New Roman"/>
        </w:rPr>
        <w:t> in or </w:t>
      </w:r>
      <w:r>
        <w:rPr>
          <w:rFonts w:ascii="Times New Roman" w:hAnsi="Times New Roman" w:cs="Times New Roman" w:eastAsia="Times New Roman"/>
          <w:spacing w:val="-1"/>
        </w:rPr>
        <w:t>managing</w:t>
      </w:r>
      <w:r>
        <w:rPr>
          <w:rFonts w:ascii="Times New Roman" w:hAnsi="Times New Roman" w:cs="Times New Roman" w:eastAsia="Times New Roman"/>
        </w:rPr>
        <w:t> the </w:t>
      </w:r>
      <w:r>
        <w:rPr>
          <w:rFonts w:ascii="Times New Roman" w:hAnsi="Times New Roman" w:cs="Times New Roman" w:eastAsia="Times New Roman"/>
          <w:spacing w:val="-1"/>
        </w:rPr>
        <w:t>search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process,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/>
        <w:t>then </w:t>
      </w:r>
      <w:r>
        <w:rPr>
          <w:spacing w:val="-1"/>
        </w:rPr>
        <w:t>we </w:t>
      </w:r>
      <w:r>
        <w:rPr/>
        <w:t>do not think integrity</w:t>
      </w:r>
      <w:r>
        <w:rPr>
          <w:spacing w:val="-5"/>
        </w:rPr>
        <w:t> </w:t>
      </w:r>
      <w:r>
        <w:rPr/>
        <w:t>is an issue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all.</w:t>
      </w:r>
      <w:r>
        <w:rPr/>
        <w:t> 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But we</w:t>
      </w:r>
      <w:r>
        <w:rPr>
          <w:rFonts w:ascii="Times New Roman" w:hAnsi="Times New Roman" w:cs="Times New Roman" w:eastAsia="Times New Roman"/>
          <w:spacing w:val="-1"/>
        </w:rPr>
        <w:t> don’t</w:t>
      </w:r>
      <w:r>
        <w:rPr>
          <w:rFonts w:ascii="Times New Roman" w:hAnsi="Times New Roman" w:cs="Times New Roman" w:eastAsia="Times New Roman"/>
        </w:rPr>
        <w:t> know that from </w:t>
      </w:r>
      <w:r>
        <w:rPr>
          <w:rFonts w:ascii="Times New Roman" w:hAnsi="Times New Roman" w:cs="Times New Roman" w:eastAsia="Times New Roman"/>
          <w:spacing w:val="-1"/>
        </w:rPr>
        <w:t>last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week’s</w:t>
      </w:r>
    </w:p>
    <w:p>
      <w:pPr>
        <w:pStyle w:val="BodyText"/>
        <w:spacing w:line="276" w:lineRule="auto" w:before="1"/>
        <w:ind w:right="177"/>
        <w:jc w:val="left"/>
      </w:pPr>
      <w:r>
        <w:rPr>
          <w:spacing w:val="-1"/>
        </w:rPr>
        <w:t>report.</w:t>
      </w:r>
      <w:r>
        <w:rPr>
          <w:spacing w:val="60"/>
        </w:rPr>
        <w:t> </w:t>
      </w:r>
      <w:r>
        <w:rPr/>
        <w:t>And </w:t>
      </w:r>
      <w:r>
        <w:rPr>
          <w:spacing w:val="-1"/>
        </w:rPr>
        <w:t>inadvertence</w:t>
      </w:r>
      <w:r>
        <w:rPr>
          <w:spacing w:val="1"/>
        </w:rPr>
        <w:t> </w:t>
      </w:r>
      <w:r>
        <w:rPr/>
        <w:t>still is an issue. </w:t>
      </w:r>
      <w:r>
        <w:rPr>
          <w:spacing w:val="1"/>
        </w:rPr>
        <w:t> </w:t>
      </w:r>
      <w:r>
        <w:rPr/>
        <w:t>Either</w:t>
      </w:r>
      <w:r>
        <w:rPr>
          <w:spacing w:val="-1"/>
        </w:rPr>
        <w:t> the Respondent</w:t>
      </w:r>
      <w:r>
        <w:rPr/>
        <w:t> or counsel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Respondent</w:t>
      </w:r>
      <w:r>
        <w:rPr>
          <w:spacing w:val="67"/>
        </w:rPr>
        <w:t> </w:t>
      </w:r>
      <w:r>
        <w:rPr/>
        <w:t>is </w:t>
      </w:r>
      <w:r>
        <w:rPr>
          <w:spacing w:val="-1"/>
        </w:rPr>
        <w:t>making</w:t>
      </w:r>
      <w:r>
        <w:rPr>
          <w:spacing w:val="-2"/>
        </w:rPr>
        <w:t> </w:t>
      </w:r>
      <w:r>
        <w:rPr>
          <w:spacing w:val="-1"/>
        </w:rPr>
        <w:t>judgments</w:t>
      </w:r>
      <w:r>
        <w:rPr/>
        <w:t> about </w:t>
      </w:r>
      <w:r>
        <w:rPr>
          <w:spacing w:val="-1"/>
        </w:rPr>
        <w:t>what</w:t>
      </w:r>
      <w:r>
        <w:rPr/>
        <w:t> </w:t>
      </w:r>
      <w:r>
        <w:rPr>
          <w:spacing w:val="-1"/>
        </w:rPr>
        <w:t>search</w:t>
      </w:r>
      <w:r>
        <w:rPr/>
        <w:t> </w:t>
      </w:r>
      <w:r>
        <w:rPr>
          <w:spacing w:val="-1"/>
        </w:rPr>
        <w:t>terms</w:t>
      </w:r>
      <w:r>
        <w:rPr/>
        <w:t> to run, without any</w:t>
      </w:r>
      <w:r>
        <w:rPr>
          <w:spacing w:val="-5"/>
        </w:rPr>
        <w:t> </w:t>
      </w:r>
      <w:r>
        <w:rPr>
          <w:spacing w:val="-1"/>
        </w:rPr>
        <w:t>communication</w:t>
      </w:r>
      <w:r>
        <w:rPr/>
        <w:t> with </w:t>
      </w:r>
      <w:r>
        <w:rPr>
          <w:spacing w:val="-1"/>
        </w:rPr>
        <w:t>Petitioner</w:t>
      </w:r>
      <w:r>
        <w:rPr>
          <w:spacing w:val="95"/>
        </w:rPr>
        <w:t> </w:t>
      </w:r>
      <w:r>
        <w:rPr/>
        <w:t>or the</w:t>
      </w:r>
      <w:r>
        <w:rPr>
          <w:spacing w:val="-2"/>
        </w:rPr>
        <w:t> </w:t>
      </w:r>
      <w:r>
        <w:rPr>
          <w:spacing w:val="-1"/>
        </w:rPr>
        <w:t>bench</w:t>
      </w:r>
      <w:r>
        <w:rPr>
          <w:spacing w:val="2"/>
        </w:rPr>
        <w:t> </w:t>
      </w:r>
      <w:r>
        <w:rPr>
          <w:spacing w:val="-1"/>
        </w:rPr>
        <w:t>regarding</w:t>
      </w:r>
      <w:r>
        <w:rPr>
          <w:spacing w:val="-3"/>
        </w:rPr>
        <w:t> </w:t>
      </w:r>
      <w:r>
        <w:rPr/>
        <w:t>those</w:t>
      </w:r>
      <w:r>
        <w:rPr>
          <w:spacing w:val="-1"/>
        </w:rPr>
        <w:t> judgments.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Given</w:t>
      </w:r>
      <w:r>
        <w:rPr/>
        <w:t> our history</w:t>
      </w:r>
      <w:r>
        <w:rPr>
          <w:spacing w:val="-5"/>
        </w:rPr>
        <w:t> </w:t>
      </w:r>
      <w:r>
        <w:rPr/>
        <w:t>on these</w:t>
      </w:r>
      <w:r>
        <w:rPr>
          <w:spacing w:val="-1"/>
        </w:rPr>
        <w:t> </w:t>
      </w:r>
      <w:r>
        <w:rPr/>
        <w:t>two </w:t>
      </w:r>
      <w:r>
        <w:rPr>
          <w:spacing w:val="-1"/>
        </w:rPr>
        <w:t>requests,</w:t>
      </w:r>
      <w:r>
        <w:rPr/>
        <w:t> we</w:t>
      </w:r>
      <w:r>
        <w:rPr>
          <w:spacing w:val="-2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well</w:t>
      </w:r>
      <w:r>
        <w:rPr>
          <w:spacing w:val="87"/>
        </w:rPr>
        <w:t> </w:t>
      </w:r>
      <w:r>
        <w:rPr>
          <w:spacing w:val="-1"/>
        </w:rPr>
        <w:t>receive </w:t>
      </w:r>
      <w:r>
        <w:rPr/>
        <w:t>unduly</w:t>
      </w:r>
      <w:r>
        <w:rPr>
          <w:spacing w:val="-5"/>
        </w:rPr>
        <w:t> </w:t>
      </w:r>
      <w:r>
        <w:rPr/>
        <w:t>narrow or </w:t>
      </w:r>
      <w:r>
        <w:rPr>
          <w:spacing w:val="-1"/>
        </w:rPr>
        <w:t>entirely</w:t>
      </w:r>
      <w:r>
        <w:rPr>
          <w:spacing w:val="-5"/>
        </w:rPr>
        <w:t> </w:t>
      </w:r>
      <w:r>
        <w:rPr>
          <w:spacing w:val="-1"/>
        </w:rPr>
        <w:t>irrelevant</w:t>
      </w:r>
      <w:r>
        <w:rPr/>
        <w:t> </w:t>
      </w:r>
      <w:r>
        <w:rPr>
          <w:spacing w:val="-1"/>
        </w:rPr>
        <w:t>responses</w:t>
      </w:r>
      <w:r>
        <w:rPr/>
        <w:t> this </w:t>
      </w:r>
      <w:r>
        <w:rPr>
          <w:spacing w:val="-1"/>
        </w:rPr>
        <w:t>Friday,</w:t>
      </w:r>
      <w:r>
        <w:rPr/>
        <w:t> with no</w:t>
      </w:r>
      <w:r>
        <w:rPr>
          <w:spacing w:val="2"/>
        </w:rPr>
        <w:t> </w:t>
      </w:r>
      <w:r>
        <w:rPr/>
        <w:t>time to make</w:t>
      </w:r>
      <w:r>
        <w:rPr>
          <w:spacing w:val="76"/>
        </w:rPr>
        <w:t> </w:t>
      </w:r>
      <w:r>
        <w:rPr>
          <w:spacing w:val="-1"/>
        </w:rPr>
        <w:t>corrections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broaden</w:t>
      </w:r>
      <w:r>
        <w:rPr>
          <w:spacing w:val="2"/>
        </w:rPr>
        <w:t> </w:t>
      </w:r>
      <w:r>
        <w:rPr/>
        <w:t>or modify</w:t>
      </w:r>
      <w:r>
        <w:rPr>
          <w:spacing w:val="-5"/>
        </w:rPr>
        <w:t> </w:t>
      </w:r>
      <w:r>
        <w:rPr/>
        <w:t>the </w:t>
      </w:r>
      <w:r>
        <w:rPr>
          <w:spacing w:val="-1"/>
        </w:rPr>
        <w:t>searches</w:t>
      </w:r>
      <w:r>
        <w:rPr/>
        <w:t> prior to the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date</w:t>
      </w:r>
      <w:r>
        <w:rPr/>
        <w:t> for </w:t>
      </w:r>
      <w:r>
        <w:rPr>
          <w:spacing w:val="-1"/>
        </w:rPr>
        <w:t>testimony.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75" w:lineRule="auto"/>
        <w:ind w:right="148"/>
        <w:jc w:val="left"/>
      </w:pPr>
      <w:r>
        <w:rPr/>
        <w:t>We</w:t>
      </w:r>
      <w:r>
        <w:rPr>
          <w:spacing w:val="-1"/>
        </w:rPr>
        <w:t> suggest</w:t>
      </w:r>
      <w:r>
        <w:rPr/>
        <w:t> </w:t>
      </w:r>
      <w:r>
        <w:rPr>
          <w:spacing w:val="-1"/>
        </w:rPr>
        <w:t>that</w:t>
      </w:r>
      <w:r>
        <w:rPr/>
        <w:t> the</w:t>
      </w:r>
      <w:r>
        <w:rPr>
          <w:spacing w:val="-1"/>
        </w:rPr>
        <w:t> </w:t>
      </w:r>
      <w:r>
        <w:rPr/>
        <w:t>bench informally</w:t>
      </w:r>
      <w:r>
        <w:rPr>
          <w:spacing w:val="-5"/>
        </w:rPr>
        <w:t> </w:t>
      </w:r>
      <w:r>
        <w:rPr/>
        <w:t>urge</w:t>
      </w:r>
      <w:r>
        <w:rPr>
          <w:spacing w:val="-1"/>
        </w:rPr>
        <w:t> </w:t>
      </w:r>
      <w:r>
        <w:rPr/>
        <w:t>the parties to communicate or</w:t>
      </w:r>
      <w:r>
        <w:rPr>
          <w:spacing w:val="-2"/>
        </w:rPr>
        <w:t> </w:t>
      </w:r>
      <w:r>
        <w:rPr/>
        <w:t>even </w:t>
      </w:r>
      <w:r>
        <w:rPr>
          <w:spacing w:val="-1"/>
        </w:rPr>
        <w:t>collaborate </w:t>
      </w:r>
      <w:r>
        <w:rPr/>
        <w:t>during</w:t>
      </w:r>
      <w:r>
        <w:rPr>
          <w:spacing w:val="46"/>
        </w:rPr>
        <w:t> </w:t>
      </w:r>
      <w:r>
        <w:rPr/>
        <w:t>the </w:t>
      </w:r>
      <w:r>
        <w:rPr>
          <w:spacing w:val="-1"/>
        </w:rPr>
        <w:t>search</w:t>
      </w:r>
      <w:r>
        <w:rPr/>
        <w:t> </w:t>
      </w:r>
      <w:r>
        <w:rPr>
          <w:spacing w:val="-1"/>
        </w:rPr>
        <w:t>process.</w:t>
      </w:r>
      <w:r>
        <w:rPr/>
        <w:t> 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example, last Tuesday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sent Mr. Wiley</w:t>
      </w:r>
      <w:r>
        <w:rPr>
          <w:spacing w:val="-6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email</w:t>
      </w:r>
      <w:r>
        <w:rPr/>
        <w:t> providing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listed</w:t>
      </w:r>
      <w:r>
        <w:rPr>
          <w:spacing w:val="46"/>
        </w:rPr>
        <w:t> </w:t>
      </w:r>
      <w:r>
        <w:rPr>
          <w:spacing w:val="-1"/>
        </w:rPr>
        <w:t>enumeration</w:t>
      </w:r>
      <w:r>
        <w:rPr/>
        <w:t> of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senders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recipients</w:t>
      </w:r>
      <w:r>
        <w:rPr/>
        <w:t> of correspondence</w:t>
      </w:r>
      <w:r>
        <w:rPr>
          <w:spacing w:val="-1"/>
        </w:rPr>
        <w:t> </w:t>
      </w:r>
      <w:r>
        <w:rPr/>
        <w:t>that should satisfy</w:t>
      </w:r>
      <w:r>
        <w:rPr>
          <w:spacing w:val="-5"/>
        </w:rPr>
        <w:t> </w:t>
      </w:r>
      <w:r>
        <w:rPr/>
        <w:t>the vast</w:t>
      </w:r>
      <w:r>
        <w:rPr>
          <w:spacing w:val="41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 documents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ruled should be</w:t>
      </w:r>
      <w:r>
        <w:rPr>
          <w:spacing w:val="-1"/>
        </w:rPr>
        <w:t> produced.</w:t>
      </w:r>
      <w:r>
        <w:rPr/>
        <w:t> </w:t>
      </w:r>
      <w:r>
        <w:rPr>
          <w:spacing w:val="2"/>
        </w:rPr>
        <w:t> </w:t>
      </w:r>
      <w:r>
        <w:rPr/>
        <w:t>We</w:t>
      </w:r>
      <w:r>
        <w:rPr>
          <w:spacing w:val="-1"/>
        </w:rPr>
        <w:t> have </w:t>
      </w:r>
      <w:r>
        <w:rPr/>
        <w:t>had zero </w:t>
      </w:r>
      <w:r>
        <w:rPr>
          <w:spacing w:val="-1"/>
        </w:rPr>
        <w:t>response</w:t>
      </w:r>
      <w:r>
        <w:rPr/>
        <w:t> to that</w:t>
      </w:r>
      <w:r>
        <w:rPr>
          <w:spacing w:val="54"/>
        </w:rPr>
        <w:t> </w:t>
      </w:r>
      <w:r>
        <w:rPr>
          <w:spacing w:val="-1"/>
        </w:rPr>
        <w:t>email</w:t>
      </w:r>
      <w:r>
        <w:rPr/>
        <w:t> and do not know if</w:t>
      </w:r>
      <w:r>
        <w:rPr>
          <w:spacing w:val="1"/>
        </w:rPr>
        <w:t> </w:t>
      </w:r>
      <w:r>
        <w:rPr/>
        <w:t>our </w:t>
      </w:r>
      <w:r>
        <w:rPr>
          <w:spacing w:val="-1"/>
        </w:rPr>
        <w:t>suggestion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incorporated</w:t>
      </w:r>
      <w:r>
        <w:rPr/>
        <w:t> into the</w:t>
      </w:r>
      <w:r>
        <w:rPr>
          <w:spacing w:val="-1"/>
        </w:rPr>
        <w:t> </w:t>
      </w:r>
      <w:r>
        <w:rPr/>
        <w:t>ongoing</w:t>
      </w:r>
      <w:r>
        <w:rPr>
          <w:spacing w:val="-2"/>
        </w:rPr>
        <w:t> </w:t>
      </w:r>
      <w:r>
        <w:rPr>
          <w:spacing w:val="-1"/>
        </w:rPr>
        <w:t>searches.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But</w:t>
      </w:r>
      <w:r>
        <w:rPr>
          <w:spacing w:val="71"/>
        </w:rPr>
        <w:t> </w:t>
      </w:r>
      <w:r>
        <w:rPr/>
        <w:t>we</w:t>
      </w:r>
      <w:r>
        <w:rPr>
          <w:spacing w:val="-2"/>
        </w:rPr>
        <w:t> </w:t>
      </w:r>
      <w:r>
        <w:rPr/>
        <w:t>do </w:t>
      </w:r>
      <w:r>
        <w:rPr>
          <w:spacing w:val="-1"/>
        </w:rPr>
        <w:t>believe </w:t>
      </w:r>
      <w:r>
        <w:rPr/>
        <w:t>the</w:t>
      </w:r>
      <w:r>
        <w:rPr>
          <w:spacing w:val="-1"/>
        </w:rPr>
        <w:t> collaborative process</w:t>
      </w:r>
      <w:r>
        <w:rPr/>
        <w:t> we</w:t>
      </w:r>
      <w:r>
        <w:rPr>
          <w:spacing w:val="3"/>
        </w:rPr>
        <w:t> </w:t>
      </w:r>
      <w:r>
        <w:rPr>
          <w:spacing w:val="-1"/>
        </w:rPr>
        <w:t>attempted</w:t>
      </w:r>
      <w:r>
        <w:rPr/>
        <w:t> to </w:t>
      </w:r>
      <w:r>
        <w:rPr>
          <w:spacing w:val="-1"/>
        </w:rPr>
        <w:t>start</w:t>
      </w:r>
      <w:r>
        <w:rPr>
          <w:spacing w:val="1"/>
        </w:rPr>
        <w:t> </w:t>
      </w:r>
      <w:r>
        <w:rPr/>
        <w:t>last </w:t>
      </w:r>
      <w:r>
        <w:rPr>
          <w:spacing w:val="-1"/>
        </w:rPr>
        <w:t>week</w:t>
      </w:r>
      <w:r>
        <w:rPr/>
        <w:t> is much more</w:t>
      </w:r>
      <w:r>
        <w:rPr>
          <w:spacing w:val="-2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81"/>
        </w:rPr>
        <w:t> </w:t>
      </w:r>
      <w:r>
        <w:rPr>
          <w:spacing w:val="-1"/>
        </w:rPr>
        <w:t>lead</w:t>
      </w:r>
      <w:r>
        <w:rPr/>
        <w:t> to </w:t>
      </w:r>
      <w:r>
        <w:rPr>
          <w:spacing w:val="-1"/>
        </w:rPr>
        <w:t>responsive </w:t>
      </w:r>
      <w:r>
        <w:rPr/>
        <w:t>documents and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well</w:t>
      </w:r>
      <w:r>
        <w:rPr/>
        <w:t> save</w:t>
      </w:r>
      <w:r>
        <w:rPr>
          <w:spacing w:val="1"/>
        </w:rPr>
        <w:t> </w:t>
      </w:r>
      <w:r>
        <w:rPr/>
        <w:t>both </w:t>
      </w:r>
      <w:r>
        <w:rPr>
          <w:spacing w:val="-1"/>
        </w:rPr>
        <w:t>parties</w:t>
      </w:r>
      <w:r>
        <w:rPr/>
        <w:t> </w:t>
      </w:r>
      <w:r>
        <w:rPr>
          <w:spacing w:val="-1"/>
        </w:rPr>
        <w:t>considerable</w:t>
      </w:r>
      <w:r>
        <w:rPr>
          <w:spacing w:val="1"/>
        </w:rPr>
        <w:t> </w:t>
      </w:r>
      <w:r>
        <w:rPr/>
        <w:t>time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effort.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74" w:lineRule="auto"/>
        <w:ind w:right="105"/>
        <w:jc w:val="left"/>
      </w:pPr>
      <w:r>
        <w:rPr>
          <w:spacing w:val="-1"/>
        </w:rPr>
        <w:t>Regarding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deposition</w:t>
      </w:r>
      <w:r>
        <w:rPr/>
        <w:t> of</w:t>
      </w:r>
      <w:r>
        <w:rPr>
          <w:spacing w:val="-1"/>
        </w:rPr>
        <w:t> </w:t>
      </w:r>
      <w:r>
        <w:rPr/>
        <w:t>Mr. </w:t>
      </w:r>
      <w:r>
        <w:rPr>
          <w:spacing w:val="-1"/>
        </w:rPr>
        <w:t>Morton,</w:t>
      </w:r>
      <w:r>
        <w:rPr/>
        <w:t> we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open</w:t>
      </w:r>
      <w:r>
        <w:rPr/>
        <w:t> to a </w:t>
      </w:r>
      <w:r>
        <w:rPr>
          <w:spacing w:val="-1"/>
        </w:rPr>
        <w:t>deposition</w:t>
      </w:r>
      <w:r>
        <w:rPr>
          <w:spacing w:val="2"/>
        </w:rPr>
        <w:t> </w:t>
      </w:r>
      <w:r>
        <w:rPr>
          <w:spacing w:val="-1"/>
        </w:rPr>
        <w:t>conference</w:t>
      </w:r>
      <w:r>
        <w:rPr>
          <w:spacing w:val="3"/>
        </w:rPr>
        <w:t> </w:t>
      </w:r>
      <w:r>
        <w:rPr/>
        <w:t>to </w:t>
      </w:r>
      <w:r>
        <w:rPr>
          <w:spacing w:val="-1"/>
        </w:rPr>
        <w:t>discuss</w:t>
      </w:r>
      <w:r>
        <w:rPr>
          <w:spacing w:val="97"/>
        </w:rPr>
        <w:t> </w:t>
      </w:r>
      <w:r>
        <w:rPr/>
        <w:t>the </w:t>
      </w:r>
      <w:r>
        <w:rPr>
          <w:spacing w:val="-1"/>
        </w:rPr>
        <w:t>deposition</w:t>
      </w:r>
      <w:r>
        <w:rPr/>
        <w:t> of</w:t>
      </w:r>
      <w:r>
        <w:rPr>
          <w:spacing w:val="-1"/>
        </w:rPr>
        <w:t> </w:t>
      </w:r>
      <w:r>
        <w:rPr/>
        <w:t>Mr. </w:t>
      </w:r>
      <w:r>
        <w:rPr>
          <w:spacing w:val="-1"/>
        </w:rPr>
        <w:t>Morton</w:t>
      </w:r>
      <w:r>
        <w:rPr/>
        <w:t> and the</w:t>
      </w:r>
      <w:r>
        <w:rPr>
          <w:spacing w:val="-1"/>
        </w:rPr>
        <w:t> logistics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deposition</w:t>
      </w:r>
      <w:r>
        <w:rPr/>
        <w:t> of</w:t>
      </w:r>
      <w:r>
        <w:rPr>
          <w:spacing w:val="-1"/>
        </w:rPr>
        <w:t> </w:t>
      </w:r>
      <w:r>
        <w:rPr/>
        <w:t>Mr. Roemer, </w:t>
      </w:r>
      <w:r>
        <w:rPr>
          <w:spacing w:val="-1"/>
        </w:rPr>
        <w:t>provided</w:t>
      </w:r>
      <w:r>
        <w:rPr/>
        <w:t> it could</w:t>
      </w:r>
      <w:r>
        <w:rPr>
          <w:spacing w:val="82"/>
        </w:rPr>
        <w:t> </w:t>
      </w:r>
      <w:r>
        <w:rPr/>
        <w:t>be</w:t>
      </w:r>
      <w:r>
        <w:rPr>
          <w:spacing w:val="-1"/>
        </w:rPr>
        <w:t> conducted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phone</w:t>
      </w:r>
      <w:r>
        <w:rPr>
          <w:rFonts w:ascii="Times New Roman" w:hAnsi="Times New Roman" w:cs="Times New Roman" w:eastAsia="Times New Roman"/>
        </w:rPr>
        <w:t>.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We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note </w:t>
      </w:r>
      <w:r>
        <w:rPr>
          <w:rFonts w:ascii="Times New Roman" w:hAnsi="Times New Roman" w:cs="Times New Roman" w:eastAsia="Times New Roman"/>
          <w:spacing w:val="-1"/>
        </w:rPr>
        <w:t>that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-1"/>
        </w:rPr>
        <w:t> Commission’s</w:t>
      </w:r>
      <w:r>
        <w:rPr>
          <w:rFonts w:ascii="Times New Roman" w:hAnsi="Times New Roman" w:cs="Times New Roman" w:eastAsia="Times New Roman"/>
        </w:rPr>
        <w:t> rule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on </w:t>
      </w:r>
      <w:r>
        <w:rPr>
          <w:rFonts w:ascii="Times New Roman" w:hAnsi="Times New Roman" w:cs="Times New Roman" w:eastAsia="Times New Roman"/>
          <w:spacing w:val="-1"/>
        </w:rPr>
        <w:t>depositions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does</w:t>
      </w:r>
      <w:r>
        <w:rPr>
          <w:rFonts w:ascii="Times New Roman" w:hAnsi="Times New Roman" w:cs="Times New Roman" w:eastAsia="Times New Roman"/>
        </w:rPr>
        <w:t> not limit </w:t>
      </w:r>
      <w:r>
        <w:rPr>
          <w:rFonts w:ascii="Times New Roman" w:hAnsi="Times New Roman" w:cs="Times New Roman" w:eastAsia="Times New Roman"/>
          <w:spacing w:val="-1"/>
        </w:rPr>
        <w:t>them</w:t>
      </w:r>
      <w:r>
        <w:rPr>
          <w:rFonts w:ascii="Times New Roman" w:hAnsi="Times New Roman" w:cs="Times New Roman" w:eastAsia="Times New Roman"/>
          <w:spacing w:val="76"/>
        </w:rPr>
        <w:t> </w:t>
      </w:r>
      <w:r>
        <w:rPr>
          <w:rFonts w:ascii="Times New Roman" w:hAnsi="Times New Roman" w:cs="Times New Roman" w:eastAsia="Times New Roman"/>
        </w:rPr>
        <w:t>to </w:t>
      </w:r>
      <w:r>
        <w:rPr>
          <w:rFonts w:ascii="Times New Roman" w:hAnsi="Times New Roman" w:cs="Times New Roman" w:eastAsia="Times New Roman"/>
          <w:spacing w:val="-1"/>
        </w:rPr>
        <w:t>witnesses,</w:t>
      </w:r>
      <w:r>
        <w:rPr>
          <w:rFonts w:ascii="Times New Roman" w:hAnsi="Times New Roman" w:cs="Times New Roman" w:eastAsia="Times New Roman"/>
        </w:rPr>
        <w:t> but </w:t>
      </w:r>
      <w:r>
        <w:rPr>
          <w:rFonts w:ascii="Times New Roman" w:hAnsi="Times New Roman" w:cs="Times New Roman" w:eastAsia="Times New Roman"/>
          <w:spacing w:val="-1"/>
        </w:rPr>
        <w:t>also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encompasses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other</w:t>
      </w:r>
      <w:r>
        <w:rPr>
          <w:rFonts w:ascii="Times New Roman" w:hAnsi="Times New Roman" w:cs="Times New Roman" w:eastAsia="Times New Roman"/>
        </w:rPr>
        <w:t> persons, </w:t>
      </w:r>
      <w:r>
        <w:rPr>
          <w:rFonts w:ascii="Times New Roman" w:hAnsi="Times New Roman" w:cs="Times New Roman" w:eastAsia="Times New Roman"/>
          <w:spacing w:val="-1"/>
        </w:rPr>
        <w:t>“if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presiding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officer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approves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spacing w:val="-1"/>
        </w:rPr>
        <w:t>deposition</w:t>
      </w:r>
      <w:r>
        <w:rPr/>
        <w:t> on a</w:t>
      </w:r>
      <w:r>
        <w:rPr>
          <w:spacing w:val="-1"/>
        </w:rPr>
        <w:t> </w:t>
      </w:r>
      <w:r>
        <w:rPr/>
        <w:t>finding</w:t>
      </w:r>
      <w:r>
        <w:rPr>
          <w:spacing w:val="-3"/>
        </w:rPr>
        <w:t> </w:t>
      </w:r>
      <w:r>
        <w:rPr/>
        <w:t>that the</w:t>
      </w:r>
      <w:r>
        <w:rPr>
          <w:spacing w:val="-1"/>
        </w:rPr>
        <w:t> person</w:t>
      </w:r>
      <w:r>
        <w:rPr/>
        <w:t> </w:t>
      </w:r>
      <w:r>
        <w:rPr>
          <w:spacing w:val="-1"/>
        </w:rPr>
        <w:t>appears</w:t>
      </w:r>
      <w:r>
        <w:rPr/>
        <w:t> to</w:t>
      </w:r>
      <w:r>
        <w:rPr>
          <w:spacing w:val="2"/>
        </w:rPr>
        <w:t> </w:t>
      </w:r>
      <w:r>
        <w:rPr/>
        <w:t>possess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significant</w:t>
      </w:r>
      <w:r>
        <w:rPr/>
        <w:t> to the</w:t>
      </w:r>
      <w:r>
        <w:rPr>
          <w:spacing w:val="3"/>
        </w:rPr>
        <w:t> </w:t>
      </w:r>
      <w:r>
        <w:rPr>
          <w:spacing w:val="-1"/>
        </w:rPr>
        <w:t>party's</w:t>
      </w:r>
      <w:r>
        <w:rPr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case.”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/>
        <w:t>WAC </w:t>
      </w:r>
      <w:r>
        <w:rPr>
          <w:spacing w:val="-1"/>
        </w:rPr>
        <w:t>480-07-410(1).</w:t>
      </w:r>
      <w:r>
        <w:rPr>
          <w:spacing w:val="60"/>
        </w:rPr>
        <w:t> </w:t>
      </w:r>
      <w:r>
        <w:rPr/>
        <w:t>Mr. </w:t>
      </w:r>
      <w:r>
        <w:rPr>
          <w:spacing w:val="-1"/>
        </w:rPr>
        <w:t>Morton</w:t>
      </w:r>
      <w:r>
        <w:rPr/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key</w:t>
      </w:r>
      <w:r>
        <w:rPr>
          <w:rFonts w:ascii="Times New Roman" w:hAnsi="Times New Roman" w:cs="Times New Roman" w:eastAsia="Times New Roman"/>
          <w:spacing w:val="-1"/>
        </w:rPr>
        <w:t>—</w:t>
      </w:r>
      <w:r>
        <w:rPr>
          <w:spacing w:val="-1"/>
        </w:rPr>
        <w:t>indeed</w:t>
      </w:r>
      <w:r>
        <w:rPr/>
        <w:t> lead</w:t>
      </w:r>
      <w:r>
        <w:rPr>
          <w:rFonts w:ascii="Times New Roman" w:hAnsi="Times New Roman" w:cs="Times New Roman" w:eastAsia="Times New Roman"/>
        </w:rPr>
        <w:t>—</w:t>
      </w:r>
      <w:r>
        <w:rPr/>
        <w:t>witness </w:t>
      </w:r>
      <w:r>
        <w:rPr>
          <w:spacing w:val="-1"/>
        </w:rPr>
        <w:t>earlier</w:t>
      </w:r>
      <w:r>
        <w:rPr/>
        <w:t> in this </w:t>
      </w:r>
      <w:r>
        <w:rPr/>
      </w:r>
      <w:r>
        <w:rPr>
          <w:spacing w:val="-1"/>
        </w:rPr>
        <w:t>docket</w:t>
      </w:r>
      <w:r>
        <w:rPr>
          <w:spacing w:val="83"/>
        </w:rPr>
        <w:t> </w:t>
      </w:r>
      <w:r>
        <w:rPr/>
        <w:t>as </w:t>
      </w:r>
      <w:r>
        <w:rPr>
          <w:spacing w:val="-1"/>
        </w:rPr>
        <w:t>President</w:t>
      </w:r>
      <w:r>
        <w:rPr/>
        <w:t> </w:t>
      </w:r>
      <w:r>
        <w:rPr>
          <w:spacing w:val="-1"/>
        </w:rPr>
        <w:t>and</w:t>
      </w:r>
      <w:r>
        <w:rPr/>
        <w:t> owner of</w:t>
      </w:r>
      <w:r>
        <w:rPr>
          <w:spacing w:val="-2"/>
        </w:rPr>
        <w:t> </w:t>
      </w:r>
      <w:r>
        <w:rPr/>
        <w:t>Speedishuttle.  From his testimony</w:t>
      </w:r>
      <w:r>
        <w:rPr>
          <w:spacing w:val="-6"/>
        </w:rPr>
        <w:t> </w:t>
      </w:r>
      <w:r>
        <w:rPr>
          <w:spacing w:val="-1"/>
        </w:rPr>
        <w:t>and</w:t>
      </w:r>
      <w:r>
        <w:rPr/>
        <w:t> position, he</w:t>
      </w:r>
      <w:r>
        <w:rPr>
          <w:spacing w:val="-1"/>
        </w:rPr>
        <w:t> was</w:t>
      </w:r>
      <w:r>
        <w:rPr/>
        <w:t> </w:t>
      </w:r>
      <w:r>
        <w:rPr/>
      </w:r>
      <w:r>
        <w:rPr/>
        <w:t>obviously</w:t>
      </w:r>
      <w:r>
        <w:rPr>
          <w:spacing w:val="-5"/>
        </w:rPr>
        <w:t> </w:t>
      </w:r>
      <w:r>
        <w:rPr>
          <w:spacing w:val="11"/>
        </w:rPr>
        <w:t>    </w:t>
      </w:r>
      <w:r>
        <w:rPr>
          <w:spacing w:val="-1"/>
        </w:rPr>
        <w:t>an</w:t>
      </w:r>
      <w:r>
        <w:rPr/>
        <w:t> active</w:t>
      </w:r>
      <w:r>
        <w:rPr>
          <w:spacing w:val="-1"/>
        </w:rPr>
        <w:t> </w:t>
      </w:r>
      <w:r>
        <w:rPr/>
        <w:t>participant in the</w:t>
      </w:r>
      <w:r>
        <w:rPr>
          <w:spacing w:val="-1"/>
        </w:rPr>
        <w:t> development</w:t>
      </w:r>
      <w:r>
        <w:rPr/>
        <w:t> of both the</w:t>
      </w:r>
      <w:r>
        <w:rPr>
          <w:spacing w:val="-1"/>
        </w:rPr>
        <w:t> business</w:t>
      </w:r>
      <w:r>
        <w:rPr/>
        <w:t> model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proposed</w:t>
      </w:r>
      <w:r>
        <w:rPr/>
        <w:t> </w:t>
      </w:r>
      <w:r>
        <w:rPr/>
      </w:r>
      <w:r>
        <w:rPr/>
        <w:t>to the</w:t>
      </w:r>
      <w:r>
        <w:rPr>
          <w:spacing w:val="62"/>
        </w:rPr>
        <w:t> </w:t>
      </w:r>
      <w:r>
        <w:rPr/>
        <w:t>Commission as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/>
        <w:t> the one</w:t>
      </w:r>
      <w:r>
        <w:rPr>
          <w:spacing w:val="-2"/>
        </w:rPr>
        <w:t> </w:t>
      </w:r>
      <w:r>
        <w:rPr/>
        <w:t>that is actually</w:t>
      </w:r>
      <w:r>
        <w:rPr>
          <w:spacing w:val="-5"/>
        </w:rPr>
        <w:t> </w:t>
      </w:r>
      <w:r>
        <w:rPr/>
        <w:t>being</w:t>
      </w:r>
      <w:r>
        <w:rPr>
          <w:spacing w:val="-3"/>
        </w:rPr>
        <w:t> </w:t>
      </w:r>
      <w:r>
        <w:rPr>
          <w:spacing w:val="-1"/>
        </w:rPr>
        <w:t>operated</w:t>
      </w:r>
      <w:r>
        <w:rPr/>
        <w:t> today.</w:t>
      </w:r>
      <w:r>
        <w:rPr>
          <w:position w:val="9"/>
          <w:sz w:val="16"/>
          <w:szCs w:val="16"/>
        </w:rPr>
        <w:t>2  </w:t>
      </w:r>
      <w:r>
        <w:rPr>
          <w:spacing w:val="1"/>
          <w:position w:val="9"/>
          <w:sz w:val="16"/>
          <w:szCs w:val="16"/>
        </w:rPr>
        <w:t> </w:t>
      </w:r>
      <w:r>
        <w:rPr>
          <w:spacing w:val="-1"/>
        </w:rPr>
        <w:t>Moreover,</w:t>
      </w:r>
      <w:r>
        <w:rPr/>
        <w:t> the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</w:rPr>
        <w:t>Commission’s </w:t>
      </w:r>
      <w:r>
        <w:rPr>
          <w:rFonts w:ascii="Times New Roman" w:hAnsi="Times New Roman" w:cs="Times New Roman" w:eastAsia="Times New Roman"/>
          <w:spacing w:val="-1"/>
        </w:rPr>
        <w:t>rule</w:t>
      </w:r>
      <w:r>
        <w:rPr>
          <w:rFonts w:ascii="Times New Roman" w:hAnsi="Times New Roman" w:cs="Times New Roman" w:eastAsia="Times New Roman"/>
        </w:rPr>
        <w:t> on </w:t>
      </w:r>
      <w:r>
        <w:rPr>
          <w:rFonts w:ascii="Times New Roman" w:hAnsi="Times New Roman" w:cs="Times New Roman" w:eastAsia="Times New Roman"/>
          <w:spacing w:val="-1"/>
        </w:rPr>
        <w:t>depositions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incorporates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CR 30, </w:t>
      </w:r>
      <w:r>
        <w:rPr>
          <w:spacing w:val="-1"/>
        </w:rPr>
        <w:t>which</w:t>
      </w:r>
      <w:r>
        <w:rPr/>
        <w:t> in turn </w:t>
      </w:r>
      <w:r>
        <w:rPr>
          <w:spacing w:val="-1"/>
        </w:rPr>
        <w:t>implicitly</w:t>
      </w:r>
      <w:r>
        <w:rPr>
          <w:spacing w:val="-5"/>
        </w:rPr>
        <w:t> </w:t>
      </w:r>
      <w:r>
        <w:rPr>
          <w:spacing w:val="-1"/>
        </w:rPr>
        <w:t>ties</w:t>
      </w:r>
      <w:r>
        <w:rPr/>
        <w:t> into CR 43.</w:t>
      </w:r>
      <w:r>
        <w:rPr>
          <w:spacing w:val="73"/>
        </w:rPr>
        <w:t> </w:t>
      </w:r>
      <w:r>
        <w:rPr/>
        <w:t>An </w:t>
      </w:r>
      <w:r>
        <w:rPr>
          <w:spacing w:val="-1"/>
        </w:rPr>
        <w:t>un-assailed</w:t>
      </w:r>
      <w:r>
        <w:rPr/>
        <w:t> </w:t>
      </w:r>
      <w:r>
        <w:rPr>
          <w:spacing w:val="-1"/>
        </w:rPr>
        <w:t>precedent</w:t>
      </w:r>
      <w:r>
        <w:rPr>
          <w:spacing w:val="2"/>
        </w:rPr>
        <w:t> </w:t>
      </w:r>
      <w:r>
        <w:rPr/>
        <w:t>in Superior</w:t>
      </w:r>
      <w:r>
        <w:rPr>
          <w:spacing w:val="-1"/>
        </w:rPr>
        <w:t> </w:t>
      </w:r>
      <w:r>
        <w:rPr/>
        <w:t>Court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decades</w:t>
      </w:r>
      <w:r>
        <w:rPr/>
        <w:t> is that </w:t>
      </w:r>
      <w:r>
        <w:rPr>
          <w:spacing w:val="-1"/>
        </w:rPr>
        <w:t>officers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managing</w:t>
      </w:r>
      <w:r>
        <w:rPr/>
        <w:t> </w:t>
      </w:r>
      <w:r>
        <w:rPr>
          <w:spacing w:val="-1"/>
        </w:rPr>
        <w:t>agents</w:t>
      </w:r>
      <w:r>
        <w:rPr/>
        <w:t> can</w:t>
      </w:r>
      <w:r>
        <w:rPr>
          <w:spacing w:val="77"/>
        </w:rPr>
        <w:t> </w:t>
      </w:r>
      <w:r>
        <w:rPr/>
        <w:t>be</w:t>
      </w:r>
      <w:r>
        <w:rPr>
          <w:spacing w:val="-1"/>
        </w:rPr>
        <w:t> compelled</w:t>
      </w:r>
      <w:r>
        <w:rPr/>
        <w:t> to </w:t>
      </w:r>
      <w:r>
        <w:rPr>
          <w:spacing w:val="-1"/>
        </w:rPr>
        <w:t>attend</w:t>
      </w:r>
      <w:r>
        <w:rPr/>
        <w:t> trial and </w:t>
      </w:r>
      <w:r>
        <w:rPr>
          <w:spacing w:val="-1"/>
        </w:rPr>
        <w:t>depositions</w:t>
      </w:r>
      <w:r>
        <w:rPr/>
        <w:t> in </w:t>
      </w:r>
      <w:r>
        <w:rPr>
          <w:spacing w:val="-1"/>
        </w:rPr>
        <w:t>Washington</w:t>
      </w:r>
      <w:r>
        <w:rPr/>
        <w:t> merely</w:t>
      </w:r>
      <w:r>
        <w:rPr>
          <w:spacing w:val="-5"/>
        </w:rPr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notice. 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Campbell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v.</w:t>
      </w:r>
      <w:r>
        <w:rPr>
          <w:rFonts w:ascii="Times New Roman" w:hAnsi="Times New Roman" w:cs="Times New Roman" w:eastAsia="Times New Roman"/>
          <w:i/>
        </w:rPr>
        <w:t> A. </w:t>
      </w:r>
      <w:r>
        <w:rPr>
          <w:rFonts w:ascii="Times New Roman" w:hAnsi="Times New Roman" w:cs="Times New Roman" w:eastAsia="Times New Roman"/>
          <w:i/>
          <w:spacing w:val="-1"/>
        </w:rPr>
        <w:t>H.</w:t>
      </w:r>
      <w:r>
        <w:rPr>
          <w:rFonts w:ascii="Times New Roman" w:hAnsi="Times New Roman" w:cs="Times New Roman" w:eastAsia="Times New Roman"/>
          <w:i/>
          <w:spacing w:val="81"/>
        </w:rPr>
        <w:t> </w:t>
      </w:r>
      <w:r>
        <w:rPr>
          <w:rFonts w:ascii="Times New Roman" w:hAnsi="Times New Roman" w:cs="Times New Roman" w:eastAsia="Times New Roman"/>
          <w:i/>
        </w:rPr>
        <w:t>Robins </w:t>
      </w:r>
      <w:r>
        <w:rPr>
          <w:rFonts w:ascii="Times New Roman" w:hAnsi="Times New Roman" w:cs="Times New Roman" w:eastAsia="Times New Roman"/>
          <w:i/>
          <w:spacing w:val="-1"/>
        </w:rPr>
        <w:t>Company</w:t>
      </w:r>
      <w:r>
        <w:rPr>
          <w:spacing w:val="-1"/>
        </w:rPr>
        <w:t>,</w:t>
      </w:r>
      <w:r>
        <w:rPr/>
        <w:t> 32 Wn. App. 9 </w:t>
      </w:r>
      <w:r>
        <w:rPr>
          <w:spacing w:val="-1"/>
        </w:rPr>
        <w:t>(1982).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76" w:lineRule="auto"/>
        <w:ind w:right="177"/>
        <w:jc w:val="left"/>
      </w:pPr>
      <w:r>
        <w:rPr>
          <w:rFonts w:ascii="Times New Roman" w:hAnsi="Times New Roman" w:cs="Times New Roman" w:eastAsia="Times New Roman"/>
          <w:spacing w:val="-1"/>
        </w:rPr>
        <w:t>Finally,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we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question</w:t>
      </w:r>
      <w:r>
        <w:rPr>
          <w:rFonts w:ascii="Times New Roman" w:hAnsi="Times New Roman" w:cs="Times New Roman" w:eastAsia="Times New Roman"/>
        </w:rPr>
        <w:t> Mr.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Wiley’s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narrow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interpretation</w:t>
      </w:r>
      <w:r>
        <w:rPr>
          <w:rFonts w:ascii="Times New Roman" w:hAnsi="Times New Roman" w:cs="Times New Roman" w:eastAsia="Times New Roman"/>
        </w:rPr>
        <w:t> of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the </w:t>
      </w:r>
      <w:r>
        <w:rPr>
          <w:rFonts w:ascii="Times New Roman" w:hAnsi="Times New Roman" w:cs="Times New Roman" w:eastAsia="Times New Roman"/>
          <w:spacing w:val="-1"/>
        </w:rPr>
        <w:t>scope </w:t>
      </w:r>
      <w:r>
        <w:rPr>
          <w:rFonts w:ascii="Times New Roman" w:hAnsi="Times New Roman" w:cs="Times New Roman" w:eastAsia="Times New Roman"/>
          <w:spacing w:val="1"/>
        </w:rPr>
        <w:t>o</w:t>
      </w:r>
      <w:r>
        <w:rPr>
          <w:spacing w:val="1"/>
        </w:rPr>
        <w:t>f </w:t>
      </w:r>
      <w:r>
        <w:rPr>
          <w:spacing w:val="-1"/>
        </w:rPr>
        <w:t>facts</w:t>
      </w:r>
      <w:r>
        <w:rPr/>
        <w:t> </w:t>
      </w:r>
      <w:r>
        <w:rPr>
          <w:spacing w:val="-1"/>
        </w:rPr>
        <w:t>that</w:t>
      </w:r>
      <w:r>
        <w:rPr/>
        <w:t> may</w:t>
      </w:r>
      <w:r>
        <w:rPr>
          <w:spacing w:val="-5"/>
        </w:rPr>
        <w:t> </w:t>
      </w:r>
      <w:r>
        <w:rPr/>
        <w:t>be</w:t>
      </w:r>
      <w:r>
        <w:rPr>
          <w:spacing w:val="88"/>
        </w:rPr>
        <w:t> </w:t>
      </w:r>
      <w:r>
        <w:rPr>
          <w:spacing w:val="-1"/>
        </w:rPr>
        <w:t>presented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hearing.</w:t>
      </w:r>
      <w:r>
        <w:rPr/>
        <w:t> </w:t>
      </w:r>
      <w:r>
        <w:rPr>
          <w:spacing w:val="2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Respondent</w:t>
      </w:r>
      <w:r>
        <w:rPr/>
        <w:t> seemingly</w:t>
      </w:r>
      <w:r>
        <w:rPr>
          <w:spacing w:val="-5"/>
        </w:rPr>
        <w:t> </w:t>
      </w:r>
      <w:r>
        <w:rPr>
          <w:spacing w:val="-1"/>
        </w:rPr>
        <w:t>admits</w:t>
      </w:r>
      <w:r>
        <w:rPr/>
        <w:t> </w:t>
      </w:r>
      <w:r>
        <w:rPr>
          <w:spacing w:val="-1"/>
        </w:rPr>
        <w:t>that</w:t>
      </w:r>
      <w:r>
        <w:rPr/>
        <w:t> it is not </w:t>
      </w:r>
      <w:r>
        <w:rPr>
          <w:spacing w:val="-1"/>
        </w:rPr>
        <w:t>operating</w:t>
      </w:r>
      <w:r>
        <w:rPr>
          <w:spacing w:val="-3"/>
        </w:rPr>
        <w:t> </w:t>
      </w:r>
      <w:r>
        <w:rPr/>
        <w:t>the</w:t>
      </w:r>
      <w:r>
        <w:rPr>
          <w:spacing w:val="75"/>
        </w:rPr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that</w:t>
      </w:r>
      <w:r>
        <w:rPr/>
        <w:t> the</w:t>
      </w:r>
      <w:r>
        <w:rPr>
          <w:spacing w:val="-1"/>
        </w:rPr>
        <w:t> </w:t>
      </w:r>
      <w:r>
        <w:rPr/>
        <w:t>Commission had </w:t>
      </w:r>
      <w:r>
        <w:rPr>
          <w:spacing w:val="-1"/>
        </w:rPr>
        <w:t>anticipated,</w:t>
      </w:r>
      <w:r>
        <w:rPr/>
        <w:t> </w:t>
      </w:r>
      <w:r>
        <w:rPr>
          <w:spacing w:val="-1"/>
        </w:rPr>
        <w:t>there </w:t>
      </w:r>
      <w:r>
        <w:rPr/>
        <w:t>is still the </w:t>
      </w:r>
      <w:r>
        <w:rPr>
          <w:spacing w:val="-1"/>
        </w:rPr>
        <w:t>question</w:t>
      </w:r>
      <w:r>
        <w:rPr/>
        <w:t> 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appropriate</w:t>
      </w:r>
      <w:r>
        <w:rPr>
          <w:spacing w:val="79"/>
        </w:rPr>
        <w:t> </w:t>
      </w:r>
      <w:r>
        <w:rPr>
          <w:spacing w:val="-1"/>
        </w:rPr>
        <w:t>remedy,</w:t>
      </w:r>
      <w:r>
        <w:rPr/>
        <w:t> </w:t>
      </w:r>
      <w:r>
        <w:rPr>
          <w:spacing w:val="-1"/>
        </w:rPr>
        <w:t>which</w:t>
      </w:r>
      <w:r>
        <w:rPr/>
        <w:t> under the statutes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range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/>
        <w:t>no </w:t>
      </w:r>
      <w:r>
        <w:rPr>
          <w:spacing w:val="-1"/>
        </w:rPr>
        <w:t>relief</w:t>
      </w:r>
      <w:r>
        <w:rPr/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all</w:t>
      </w:r>
      <w:r>
        <w:rPr/>
        <w:t> to </w:t>
      </w:r>
      <w:r>
        <w:rPr>
          <w:spacing w:val="-1"/>
        </w:rPr>
        <w:t>cancellation</w:t>
      </w:r>
      <w:r>
        <w:rPr/>
        <w:t> of</w:t>
      </w:r>
    </w:p>
    <w:p>
      <w:pPr>
        <w:spacing w:after="0" w:line="276" w:lineRule="auto"/>
        <w:jc w:val="left"/>
        <w:sectPr>
          <w:footerReference w:type="default" r:id="rId14"/>
          <w:pgSz w:w="12240" w:h="15840"/>
          <w:pgMar w:footer="1822" w:header="0" w:top="660" w:bottom="2020" w:left="1320" w:right="1340"/>
        </w:sectPr>
      </w:pPr>
    </w:p>
    <w:p>
      <w:pPr>
        <w:pStyle w:val="BodyText"/>
        <w:spacing w:line="240" w:lineRule="auto" w:before="52"/>
        <w:ind w:left="100" w:right="0"/>
        <w:jc w:val="left"/>
      </w:pPr>
      <w:r>
        <w:rPr>
          <w:spacing w:val="-1"/>
        </w:rPr>
        <w:t>TC-143691</w:t>
      </w:r>
      <w:r>
        <w:rPr/>
        <w:t> &amp;</w:t>
      </w:r>
      <w:r>
        <w:rPr>
          <w:spacing w:val="-2"/>
        </w:rPr>
        <w:t> </w:t>
      </w:r>
      <w:r>
        <w:rPr/>
        <w:t>TC-160516</w:t>
      </w:r>
    </w:p>
    <w:p>
      <w:pPr>
        <w:pStyle w:val="BodyText"/>
        <w:spacing w:line="240" w:lineRule="auto"/>
        <w:ind w:left="100" w:right="0"/>
        <w:jc w:val="left"/>
      </w:pPr>
      <w:r>
        <w:rPr>
          <w:spacing w:val="-1"/>
        </w:rPr>
        <w:t>Page </w:t>
      </w:r>
      <w:r>
        <w:rPr/>
        <w:t>3</w:t>
      </w:r>
    </w:p>
    <w:p>
      <w:pPr>
        <w:pStyle w:val="BodyText"/>
        <w:spacing w:line="275" w:lineRule="auto" w:before="171"/>
        <w:ind w:left="100" w:right="128"/>
        <w:jc w:val="left"/>
      </w:pPr>
      <w:r>
        <w:rPr>
          <w:rFonts w:ascii="Times New Roman" w:hAnsi="Times New Roman" w:cs="Times New Roman" w:eastAsia="Times New Roman"/>
          <w:spacing w:val="-1"/>
        </w:rPr>
        <w:t>Respondent’s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certificate.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remedy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1"/>
        </w:rPr>
        <w:t>may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well</w:t>
      </w:r>
      <w:r>
        <w:rPr>
          <w:rFonts w:ascii="Times New Roman" w:hAnsi="Times New Roman" w:cs="Times New Roman" w:eastAsia="Times New Roman"/>
        </w:rPr>
        <w:t> turn on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the </w:t>
      </w:r>
      <w:r>
        <w:rPr>
          <w:rFonts w:ascii="Times New Roman" w:hAnsi="Times New Roman" w:cs="Times New Roman" w:eastAsia="Times New Roman"/>
          <w:spacing w:val="-1"/>
        </w:rPr>
        <w:t>somewhat</w:t>
      </w:r>
      <w:r>
        <w:rPr>
          <w:rFonts w:ascii="Times New Roman" w:hAnsi="Times New Roman" w:cs="Times New Roman" w:eastAsia="Times New Roman"/>
        </w:rPr>
        <w:t> subjective</w:t>
      </w:r>
      <w:r>
        <w:rPr>
          <w:rFonts w:ascii="Times New Roman" w:hAnsi="Times New Roman" w:cs="Times New Roman" w:eastAsia="Times New Roman"/>
          <w:spacing w:val="-1"/>
        </w:rPr>
        <w:t> “public</w:t>
      </w:r>
      <w:r>
        <w:rPr>
          <w:rFonts w:ascii="Times New Roman" w:hAnsi="Times New Roman" w:cs="Times New Roman" w:eastAsia="Times New Roman"/>
          <w:spacing w:val="78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interest”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test</w:t>
      </w:r>
      <w:r>
        <w:rPr>
          <w:rFonts w:ascii="Times New Roman" w:hAnsi="Times New Roman" w:cs="Times New Roman" w:eastAsia="Times New Roman"/>
        </w:rPr>
        <w:t> and other </w:t>
      </w:r>
      <w:r>
        <w:rPr>
          <w:rFonts w:ascii="Times New Roman" w:hAnsi="Times New Roman" w:cs="Times New Roman" w:eastAsia="Times New Roman"/>
          <w:spacing w:val="-1"/>
        </w:rPr>
        <w:t>factors.</w:t>
      </w:r>
      <w:r>
        <w:rPr>
          <w:rFonts w:ascii="Times New Roman" w:hAnsi="Times New Roman" w:cs="Times New Roman" w:eastAsia="Times New Roman"/>
        </w:rPr>
        <w:t>  This is why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correspondence </w:t>
      </w:r>
      <w:r>
        <w:rPr>
          <w:rFonts w:ascii="Times New Roman" w:hAnsi="Times New Roman" w:cs="Times New Roman" w:eastAsia="Times New Roman"/>
        </w:rPr>
        <w:t>order</w:t>
      </w:r>
      <w:r>
        <w:rPr/>
        <w:t>ed to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produced</w:t>
      </w:r>
      <w:r>
        <w:rPr/>
        <w:t> in</w:t>
      </w:r>
      <w:r>
        <w:rPr>
          <w:spacing w:val="71"/>
        </w:rPr>
        <w:t> </w:t>
      </w:r>
      <w:r>
        <w:rPr>
          <w:spacing w:val="-1"/>
        </w:rPr>
        <w:t>response</w:t>
      </w:r>
      <w:r>
        <w:rPr/>
        <w:t> to Data</w:t>
      </w:r>
      <w:r>
        <w:rPr>
          <w:spacing w:val="-1"/>
        </w:rPr>
        <w:t> </w:t>
      </w:r>
      <w:r>
        <w:rPr/>
        <w:t>Requests 2 </w:t>
      </w:r>
      <w:r>
        <w:rPr>
          <w:spacing w:val="-1"/>
        </w:rPr>
        <w:t>and</w:t>
      </w:r>
      <w:r>
        <w:rPr/>
        <w:t> 12</w:t>
      </w:r>
      <w:r>
        <w:rPr>
          <w:spacing w:val="1"/>
        </w:rPr>
        <w:t> </w:t>
      </w:r>
      <w:r>
        <w:rPr/>
        <w:t>is </w:t>
      </w:r>
      <w:r>
        <w:rPr>
          <w:spacing w:val="-1"/>
        </w:rPr>
        <w:t>important,</w:t>
      </w:r>
      <w:r>
        <w:rPr/>
        <w:t> as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/>
        <w:t> the </w:t>
      </w:r>
      <w:r>
        <w:rPr>
          <w:spacing w:val="-1"/>
        </w:rPr>
        <w:t>actions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scienter 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owner</w:t>
      </w:r>
      <w:r>
        <w:rPr>
          <w:spacing w:val="61"/>
        </w:rPr>
        <w:t> </w:t>
      </w:r>
      <w:r>
        <w:rPr>
          <w:rFonts w:ascii="Times New Roman" w:hAnsi="Times New Roman" w:cs="Times New Roman" w:eastAsia="Times New Roman"/>
        </w:rPr>
        <w:t>of 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company.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</w:rPr>
        <w:t>Was 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testimony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1"/>
        </w:rPr>
        <w:t>of</w:t>
      </w:r>
      <w:r>
        <w:rPr>
          <w:rFonts w:ascii="Times New Roman" w:hAnsi="Times New Roman" w:cs="Times New Roman" w:eastAsia="Times New Roman"/>
        </w:rPr>
        <w:t> no </w:t>
      </w:r>
      <w:r>
        <w:rPr>
          <w:rFonts w:ascii="Times New Roman" w:hAnsi="Times New Roman" w:cs="Times New Roman" w:eastAsia="Times New Roman"/>
          <w:spacing w:val="-1"/>
        </w:rPr>
        <w:t>“walk</w:t>
      </w:r>
      <w:r>
        <w:rPr>
          <w:rFonts w:ascii="Times New Roman" w:hAnsi="Times New Roman" w:cs="Times New Roman" w:eastAsia="Times New Roman"/>
        </w:rPr>
        <w:t> up”</w:t>
      </w:r>
      <w:r>
        <w:rPr>
          <w:rFonts w:ascii="Times New Roman" w:hAnsi="Times New Roman" w:cs="Times New Roman" w:eastAsia="Times New Roman"/>
          <w:spacing w:val="-1"/>
        </w:rPr>
        <w:t> service </w:t>
      </w:r>
      <w:r>
        <w:rPr>
          <w:rFonts w:ascii="Times New Roman" w:hAnsi="Times New Roman" w:cs="Times New Roman" w:eastAsia="Times New Roman"/>
          <w:spacing w:val="2"/>
        </w:rPr>
        <w:t>by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Mr. Morton a</w:t>
      </w:r>
      <w:r>
        <w:rPr>
          <w:rFonts w:ascii="Times New Roman" w:hAnsi="Times New Roman" w:cs="Times New Roman" w:eastAsia="Times New Roman"/>
          <w:spacing w:val="-1"/>
        </w:rPr>
        <w:t> prevarication?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/>
        <w:t>merely</w:t>
      </w:r>
      <w:r>
        <w:rPr>
          <w:spacing w:val="-5"/>
        </w:rPr>
        <w:t> </w:t>
      </w:r>
      <w:r>
        <w:rPr>
          <w:spacing w:val="-1"/>
        </w:rPr>
        <w:t>an</w:t>
      </w:r>
      <w:r>
        <w:rPr/>
        <w:t> innocent </w:t>
      </w:r>
      <w:r>
        <w:rPr>
          <w:spacing w:val="-1"/>
        </w:rPr>
        <w:t>mistake,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Respondent</w:t>
      </w:r>
      <w:r>
        <w:rPr/>
        <w:t> has</w:t>
      </w:r>
      <w:r>
        <w:rPr>
          <w:spacing w:val="1"/>
        </w:rPr>
        <w:t> </w:t>
      </w:r>
      <w:r>
        <w:rPr>
          <w:spacing w:val="-1"/>
        </w:rPr>
        <w:t>asserted</w:t>
      </w:r>
      <w:r>
        <w:rPr/>
        <w:t> in </w:t>
      </w:r>
      <w:r>
        <w:rPr>
          <w:spacing w:val="-1"/>
        </w:rPr>
        <w:t>several</w:t>
      </w:r>
      <w:r>
        <w:rPr/>
        <w:t> briefs in this </w:t>
      </w:r>
      <w:r>
        <w:rPr>
          <w:spacing w:val="-1"/>
        </w:rPr>
        <w:t>case </w:t>
      </w:r>
      <w:r>
        <w:rPr/>
        <w:t>without </w:t>
      </w:r>
      <w:r>
        <w:rPr>
          <w:spacing w:val="1"/>
        </w:rPr>
        <w:t>any</w:t>
      </w:r>
      <w:r>
        <w:rPr>
          <w:spacing w:val="65"/>
        </w:rPr>
        <w:t> </w:t>
      </w:r>
      <w:r>
        <w:rPr/>
        <w:t>evidentiary</w:t>
      </w:r>
      <w:r>
        <w:rPr>
          <w:spacing w:val="-5"/>
        </w:rPr>
        <w:t> </w:t>
      </w:r>
      <w:r>
        <w:rPr/>
        <w:t>support? </w:t>
      </w:r>
      <w:r>
        <w:rPr>
          <w:spacing w:val="3"/>
        </w:rPr>
        <w:t> </w:t>
      </w:r>
      <w:r>
        <w:rPr>
          <w:spacing w:val="-1"/>
        </w:rPr>
        <w:t>These </w:t>
      </w:r>
      <w:r>
        <w:rPr/>
        <w:t>issues, among</w:t>
      </w:r>
      <w:r>
        <w:rPr>
          <w:spacing w:val="-3"/>
        </w:rPr>
        <w:t> </w:t>
      </w:r>
      <w:r>
        <w:rPr>
          <w:spacing w:val="-1"/>
        </w:rPr>
        <w:t>others,</w:t>
      </w:r>
      <w:r>
        <w:rPr>
          <w:spacing w:val="3"/>
        </w:rPr>
        <w:t> </w:t>
      </w:r>
      <w:r>
        <w:rPr>
          <w:spacing w:val="-1"/>
        </w:rPr>
        <w:t>could</w:t>
      </w:r>
      <w:r>
        <w:rPr/>
        <w:t> be </w:t>
      </w:r>
      <w:r>
        <w:rPr>
          <w:spacing w:val="-1"/>
        </w:rPr>
        <w:t>important</w:t>
      </w:r>
      <w:r>
        <w:rPr/>
        <w:t> to the Commission in</w:t>
      </w:r>
      <w:r>
        <w:rPr>
          <w:spacing w:val="43"/>
        </w:rPr>
        <w:t> </w:t>
      </w:r>
      <w:r>
        <w:rPr>
          <w:spacing w:val="-1"/>
        </w:rPr>
        <w:t>fashioning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appropriate</w:t>
      </w:r>
      <w:r>
        <w:rPr>
          <w:spacing w:val="1"/>
        </w:rPr>
        <w:t> </w:t>
      </w:r>
      <w:r>
        <w:rPr>
          <w:spacing w:val="-1"/>
        </w:rPr>
        <w:t>remedy,</w:t>
      </w:r>
      <w:r>
        <w:rPr/>
        <w:t> or</w:t>
      </w:r>
      <w:r>
        <w:rPr>
          <w:spacing w:val="-1"/>
        </w:rPr>
        <w:t> </w:t>
      </w:r>
      <w:r>
        <w:rPr/>
        <w:t>to a</w:t>
      </w:r>
      <w:r>
        <w:rPr>
          <w:spacing w:val="1"/>
        </w:rPr>
        <w:t> </w:t>
      </w:r>
      <w:r>
        <w:rPr>
          <w:spacing w:val="-1"/>
        </w:rPr>
        <w:t>court</w:t>
      </w:r>
      <w:r>
        <w:rPr/>
        <w:t> in reviewing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case.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76" w:lineRule="auto"/>
        <w:ind w:left="100" w:right="102"/>
        <w:jc w:val="left"/>
      </w:pPr>
      <w:r>
        <w:rPr/>
        <w:t>We</w:t>
      </w:r>
      <w:r>
        <w:rPr>
          <w:spacing w:val="-1"/>
        </w:rPr>
        <w:t> </w:t>
      </w:r>
      <w:r>
        <w:rPr/>
        <w:t>look </w:t>
      </w:r>
      <w:r>
        <w:rPr>
          <w:spacing w:val="-1"/>
        </w:rPr>
        <w:t>forward</w:t>
      </w:r>
      <w:r>
        <w:rPr/>
        <w:t> to discussing</w:t>
      </w:r>
      <w:r>
        <w:rPr>
          <w:spacing w:val="-3"/>
        </w:rPr>
        <w:t> </w:t>
      </w:r>
      <w:r>
        <w:rPr/>
        <w:t>the discovery</w:t>
      </w:r>
      <w:r>
        <w:rPr>
          <w:spacing w:val="-5"/>
        </w:rPr>
        <w:t> </w:t>
      </w:r>
      <w:r>
        <w:rPr/>
        <w:t>issues </w:t>
      </w:r>
      <w:r>
        <w:rPr>
          <w:spacing w:val="-1"/>
        </w:rPr>
        <w:t>productively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efficiently.</w:t>
      </w:r>
      <w:r>
        <w:rPr/>
        <w:t>  For </w:t>
      </w:r>
      <w:r>
        <w:rPr>
          <w:spacing w:val="-1"/>
        </w:rPr>
        <w:t>example,</w:t>
      </w:r>
      <w:r>
        <w:rPr>
          <w:spacing w:val="76"/>
        </w:rPr>
        <w:t> </w:t>
      </w:r>
      <w:r>
        <w:rPr/>
        <w:t>we</w:t>
      </w:r>
      <w:r>
        <w:rPr>
          <w:spacing w:val="-2"/>
        </w:rPr>
        <w:t> </w:t>
      </w:r>
      <w:r>
        <w:rPr/>
        <w:t>do not think a lengthy</w:t>
      </w:r>
      <w:r>
        <w:rPr>
          <w:spacing w:val="-3"/>
        </w:rPr>
        <w:t> </w:t>
      </w:r>
      <w:r>
        <w:rPr>
          <w:spacing w:val="-1"/>
        </w:rPr>
        <w:t>deposition</w:t>
      </w:r>
      <w:r>
        <w:rPr/>
        <w:t> of</w:t>
      </w:r>
      <w:r>
        <w:rPr>
          <w:spacing w:val="-1"/>
        </w:rPr>
        <w:t> </w:t>
      </w:r>
      <w:r>
        <w:rPr/>
        <w:t>Mr. </w:t>
      </w:r>
      <w:r>
        <w:rPr>
          <w:spacing w:val="-1"/>
        </w:rPr>
        <w:t>Morton</w:t>
      </w:r>
      <w:r>
        <w:rPr/>
        <w:t> is </w:t>
      </w:r>
      <w:r>
        <w:rPr>
          <w:spacing w:val="-1"/>
        </w:rPr>
        <w:t>necessary.</w:t>
      </w:r>
      <w:r>
        <w:rPr/>
        <w:t> </w:t>
      </w:r>
      <w:r>
        <w:rPr>
          <w:spacing w:val="2"/>
        </w:rPr>
        <w:t> </w:t>
      </w:r>
      <w:r>
        <w:rPr/>
        <w:t>And </w:t>
      </w:r>
      <w:r>
        <w:rPr>
          <w:spacing w:val="-1"/>
        </w:rPr>
        <w:t>we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willing</w:t>
      </w:r>
      <w:r>
        <w:rPr>
          <w:spacing w:val="-2"/>
        </w:rPr>
        <w:t> </w:t>
      </w:r>
      <w:r>
        <w:rPr/>
        <w:t>to consider</w:t>
      </w:r>
      <w:r>
        <w:rPr>
          <w:spacing w:val="44"/>
        </w:rPr>
        <w:t> </w:t>
      </w:r>
      <w:r>
        <w:rPr>
          <w:spacing w:val="-1"/>
        </w:rPr>
        <w:t>deposing</w:t>
      </w:r>
      <w:r>
        <w:rPr>
          <w:spacing w:val="-3"/>
        </w:rPr>
        <w:t> </w:t>
      </w:r>
      <w:r>
        <w:rPr/>
        <w:t>him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telephone, so he</w:t>
      </w:r>
      <w:r>
        <w:rPr>
          <w:spacing w:val="-1"/>
        </w:rPr>
        <w:t> does</w:t>
      </w:r>
      <w:r>
        <w:rPr/>
        <w:t> not have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bear</w:t>
      </w:r>
      <w:r>
        <w:rPr/>
        <w:t> the</w:t>
      </w:r>
      <w:r>
        <w:rPr>
          <w:spacing w:val="-2"/>
        </w:rPr>
        <w:t> </w:t>
      </w:r>
      <w:r>
        <w:rPr/>
        <w:t>burden of time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expense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travel</w:t>
      </w:r>
      <w:r>
        <w:rPr>
          <w:spacing w:val="37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Hawaii.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spacing w:val="-1"/>
        </w:rPr>
        <w:t>Thank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for</w:t>
      </w:r>
      <w:r>
        <w:rPr>
          <w:spacing w:val="3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consideration.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spacing w:line="240" w:lineRule="auto"/>
        <w:ind w:left="3701" w:right="0"/>
        <w:jc w:val="left"/>
      </w:pPr>
      <w:r>
        <w:rPr>
          <w:spacing w:val="-1"/>
        </w:rPr>
        <w:t>Yours</w:t>
      </w:r>
      <w:r>
        <w:rPr/>
        <w:t> </w:t>
      </w:r>
      <w:r>
        <w:rPr>
          <w:spacing w:val="-1"/>
        </w:rPr>
        <w:t>truly,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37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933575" cy="390525"/>
            <wp:effectExtent l="0" t="0" r="0" b="0"/>
            <wp:docPr id="11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0" w:right="377"/>
        <w:jc w:val="center"/>
      </w:pPr>
      <w:r>
        <w:rPr>
          <w:spacing w:val="-1"/>
        </w:rPr>
        <w:t>Brooks</w:t>
      </w:r>
      <w:r>
        <w:rPr/>
        <w:t> </w:t>
      </w:r>
      <w:r>
        <w:rPr>
          <w:spacing w:val="-1"/>
        </w:rPr>
        <w:t>E.</w:t>
      </w:r>
      <w:r>
        <w:rPr/>
        <w:t> Harlow</w:t>
      </w:r>
    </w:p>
    <w:sectPr>
      <w:footerReference w:type="default" r:id="rId15"/>
      <w:pgSz w:w="12240" w:h="15840"/>
      <w:pgMar w:footer="0" w:header="0" w:top="66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.024002pt;margin-top:691.23999pt;width:144.050pt;height:.1pt;mso-position-horizontal-relative:page;mso-position-vertical-relative:page;z-index:-4384" coordorigin="1440,13825" coordsize="2881,2">
          <v:shape style="position:absolute;left:1440;top:13825;width:2881;height:2" coordorigin="1440,13825" coordsize="2881,0" path="m1440,13825l4321,13825e" filled="false" stroked="true" strokeweight=".69998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96.361694pt;width:458.35pt;height:24.2pt;mso-position-horizontal-relative:page;mso-position-vertical-relative:page;z-index:-4360" type="#_x0000_t202" filled="false" stroked="false">
          <v:textbox inset="0,0,0,0">
            <w:txbxContent>
              <w:p>
                <w:pPr>
                  <w:spacing w:before="2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position w:val="7"/>
                    <w:sz w:val="13"/>
                  </w:rPr>
                  <w:t>1</w:t>
                </w:r>
                <w:r>
                  <w:rPr>
                    <w:rFonts w:ascii="Times New Roman"/>
                    <w:spacing w:val="14"/>
                    <w:position w:val="7"/>
                    <w:sz w:val="13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One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those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letters</w:t>
                </w:r>
                <w:r>
                  <w:rPr>
                    <w:rFonts w:ascii="Times New Roman"/>
                    <w:spacing w:val="-1"/>
                    <w:sz w:val="20"/>
                  </w:rPr>
                  <w:t> was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filed</w:t>
                </w:r>
                <w:r>
                  <w:rPr>
                    <w:rFonts w:ascii="Times New Roman"/>
                    <w:sz w:val="20"/>
                  </w:rPr>
                  <w:t> in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the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case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and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one</w:t>
                </w:r>
                <w:r>
                  <w:rPr>
                    <w:rFonts w:ascii="Times New Roman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was not.</w:t>
                </w:r>
                <w:r>
                  <w:rPr>
                    <w:rFonts w:ascii="Times New Roman"/>
                    <w:spacing w:val="4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We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are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filing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this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response.</w:t>
                </w:r>
                <w:r>
                  <w:rPr>
                    <w:rFonts w:ascii="Times New Roman"/>
                    <w:spacing w:val="4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We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think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it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best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to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err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on</w:t>
                </w:r>
                <w:r>
                  <w:rPr>
                    <w:rFonts w:ascii="Times New Roman"/>
                    <w:spacing w:val="77"/>
                    <w:w w:val="99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the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side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filing.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.024002pt;margin-top:691.23999pt;width:144.050pt;height:.1pt;mso-position-horizontal-relative:page;mso-position-vertical-relative:page;z-index:-4336" coordorigin="1440,13825" coordsize="2881,2">
          <v:shape style="position:absolute;left:1440;top:13825;width:2881;height:2" coordorigin="1440,13825" coordsize="2881,0" path="m1440,13825l4321,13825e" filled="false" stroked="true" strokeweight=".69998pt" strokecolor="#000000">
            <v:path arrowok="t"/>
          </v:shape>
          <w10:wrap type="none"/>
        </v:group>
      </w:pict>
    </w:r>
    <w:r>
      <w:rPr/>
      <w:pict>
        <v:shape style="position:absolute;margin-left:71.024002pt;margin-top:696.361694pt;width:448.55pt;height:24.2pt;mso-position-horizontal-relative:page;mso-position-vertical-relative:page;z-index:-4312" type="#_x0000_t202" filled="false" stroked="false">
          <v:textbox inset="0,0,0,0">
            <w:txbxContent>
              <w:p>
                <w:pPr>
                  <w:spacing w:before="2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position w:val="7"/>
                    <w:sz w:val="13"/>
                    <w:szCs w:val="13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pacing w:val="13"/>
                    <w:position w:val="7"/>
                    <w:sz w:val="13"/>
                    <w:szCs w:val="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Purpose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Morton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testimony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was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“to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differentiate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service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show</w:t>
                </w:r>
                <w:r>
                  <w:rPr>
                    <w:rFonts w:ascii="Times New Roman" w:hAnsi="Times New Roman" w:cs="Times New Roman" w:eastAsia="Times New Roman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that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20"/>
                    <w:szCs w:val="20"/>
                  </w:rPr>
                  <w:t> we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are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not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same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service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as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is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being</w:t>
                </w:r>
                <w:r>
                  <w:rPr>
                    <w:rFonts w:ascii="Times New Roman" w:hAnsi="Times New Roman" w:cs="Times New Roman" w:eastAsia="Times New Roman"/>
                    <w:spacing w:val="83"/>
                    <w:w w:val="99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offered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20"/>
                    <w:szCs w:val="20"/>
                  </w:rPr>
                  <w:t>by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objectors….”</w:t>
                </w:r>
                <w:r>
                  <w:rPr>
                    <w:rFonts w:ascii="Times New Roman" w:hAnsi="Times New Roman" w:cs="Times New Roman" w:eastAsia="Times New Roman"/>
                    <w:spacing w:val="4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E.g.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20"/>
                    <w:szCs w:val="20"/>
                  </w:rPr>
                  <w:t>TR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at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26.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image" Target="media/image9.jpeg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footer" Target="footer1.xml"/><Relationship Id="rId15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2016-12-13T08:00:00+00:00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314CE91-62F2-4D3F-B90A-9904F073475D}"/>
</file>

<file path=customXml/itemProps2.xml><?xml version="1.0" encoding="utf-8"?>
<ds:datastoreItem xmlns:ds="http://schemas.openxmlformats.org/officeDocument/2006/customXml" ds:itemID="{B99DADA0-3870-4487-8719-89768FBA63A6}"/>
</file>

<file path=customXml/itemProps3.xml><?xml version="1.0" encoding="utf-8"?>
<ds:datastoreItem xmlns:ds="http://schemas.openxmlformats.org/officeDocument/2006/customXml" ds:itemID="{58C86FC4-61D4-4DB4-A16A-DD603F1CF3E1}"/>
</file>

<file path=customXml/itemProps4.xml><?xml version="1.0" encoding="utf-8"?>
<ds:datastoreItem xmlns:ds="http://schemas.openxmlformats.org/officeDocument/2006/customXml" ds:itemID="{D2A8029E-2509-4516-B5E4-D0C7721A2F7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joseph.mirshak</dc:creator>
  <dcterms:created xsi:type="dcterms:W3CDTF">2016-12-13T14:28:03Z</dcterms:created>
  <dcterms:modified xsi:type="dcterms:W3CDTF">2016-12-13T14:28:03Z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LastSaved">
    <vt:filetime>2016-12-13T00:00:00Z</vt:filetime>
  </property>
  <property fmtid="{D5CDD505-2E9C-101B-9397-08002B2CF9AE}" pid="4" name="ContentTypeId">
    <vt:lpwstr>0x0101006E56B4D1795A2E4DB2F0B01679ED314A005D85FEBC8B8361489F6BD68A68BD8D01</vt:lpwstr>
  </property>
  <property fmtid="{D5CDD505-2E9C-101B-9397-08002B2CF9AE}" pid="5" name="_docset_NoMedatataSyncRequired">
    <vt:lpwstr>False</vt:lpwstr>
  </property>
</Properties>
</file>