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20AC" w14:textId="77777777" w:rsidR="00B01188" w:rsidRPr="00AF6888" w:rsidRDefault="00857A1D" w:rsidP="00B01188">
      <w:pPr>
        <w:spacing w:line="240" w:lineRule="exact"/>
        <w:rPr>
          <w:rFonts w:cs="Arial"/>
          <w:sz w:val="20"/>
        </w:rPr>
      </w:pPr>
      <w:bookmarkStart w:id="0" w:name="_GoBack"/>
      <w:bookmarkEnd w:id="0"/>
      <w:r>
        <w:rPr>
          <w:rFonts w:cs="Arial"/>
          <w:noProof/>
          <w:sz w:val="20"/>
        </w:rPr>
        <w:drawing>
          <wp:anchor distT="0" distB="0" distL="114300" distR="114300" simplePos="0" relativeHeight="251666432" behindDoc="1" locked="0" layoutInCell="1" allowOverlap="1" wp14:anchorId="55DD20DB" wp14:editId="55DD20DC">
            <wp:simplePos x="0" y="0"/>
            <wp:positionH relativeFrom="column">
              <wp:posOffset>3752850</wp:posOffset>
            </wp:positionH>
            <wp:positionV relativeFrom="paragraph">
              <wp:posOffset>-255270</wp:posOffset>
            </wp:positionV>
            <wp:extent cx="2609850" cy="876300"/>
            <wp:effectExtent l="0" t="0" r="0" b="0"/>
            <wp:wrapNone/>
            <wp:docPr id="41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D20AD" w14:textId="77777777" w:rsidR="00B01188" w:rsidRPr="00AF6888" w:rsidRDefault="00B01188" w:rsidP="00B01188">
      <w:pPr>
        <w:spacing w:line="240" w:lineRule="exact"/>
        <w:rPr>
          <w:rFonts w:cs="Arial"/>
          <w:sz w:val="20"/>
        </w:rPr>
      </w:pPr>
    </w:p>
    <w:p w14:paraId="55DD20AE" w14:textId="77777777" w:rsidR="00B01188" w:rsidRPr="00AF6888" w:rsidRDefault="00B01188" w:rsidP="00B01188">
      <w:pPr>
        <w:spacing w:line="240" w:lineRule="exact"/>
        <w:rPr>
          <w:rFonts w:cs="Arial"/>
          <w:sz w:val="20"/>
        </w:rPr>
      </w:pPr>
    </w:p>
    <w:p w14:paraId="55DD20AF" w14:textId="77777777" w:rsidR="00695293" w:rsidRDefault="00695293" w:rsidP="003A68BB">
      <w:pPr>
        <w:jc w:val="both"/>
        <w:rPr>
          <w:rFonts w:cs="Arial"/>
          <w:sz w:val="20"/>
        </w:rPr>
      </w:pPr>
    </w:p>
    <w:p w14:paraId="55DD20B0" w14:textId="77777777" w:rsidR="00822A8F" w:rsidRDefault="00822A8F" w:rsidP="003A68BB">
      <w:pPr>
        <w:jc w:val="both"/>
        <w:rPr>
          <w:rFonts w:cs="Arial"/>
          <w:sz w:val="20"/>
        </w:rPr>
      </w:pPr>
    </w:p>
    <w:p w14:paraId="55DD20B1" w14:textId="77777777" w:rsidR="00857A1D" w:rsidRDefault="00857A1D" w:rsidP="003A68BB">
      <w:pPr>
        <w:jc w:val="both"/>
        <w:rPr>
          <w:rFonts w:cs="Arial"/>
          <w:sz w:val="20"/>
        </w:rPr>
      </w:pPr>
    </w:p>
    <w:p w14:paraId="55DD20B2" w14:textId="77777777" w:rsidR="007204D3" w:rsidRPr="00EB0D3C" w:rsidRDefault="001F0639" w:rsidP="007204D3">
      <w:p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November 15, 2017</w:t>
      </w:r>
    </w:p>
    <w:p w14:paraId="55DD20B3" w14:textId="77777777" w:rsidR="00FE0338" w:rsidRDefault="00FE0338" w:rsidP="003A68BB">
      <w:pPr>
        <w:jc w:val="both"/>
        <w:rPr>
          <w:rFonts w:cs="Arial"/>
          <w:b/>
          <w:iCs/>
          <w:sz w:val="20"/>
          <w:u w:val="single"/>
        </w:rPr>
      </w:pPr>
    </w:p>
    <w:p w14:paraId="55DD20B4" w14:textId="77777777" w:rsidR="002740D1" w:rsidRDefault="002740D1" w:rsidP="003A68BB">
      <w:pPr>
        <w:jc w:val="both"/>
        <w:rPr>
          <w:rFonts w:cs="Arial"/>
          <w:b/>
          <w:iCs/>
          <w:sz w:val="20"/>
          <w:u w:val="single"/>
        </w:rPr>
      </w:pPr>
    </w:p>
    <w:p w14:paraId="55DD20B5" w14:textId="77777777" w:rsidR="002740D1" w:rsidRDefault="002740D1" w:rsidP="003A68BB">
      <w:pPr>
        <w:jc w:val="both"/>
        <w:rPr>
          <w:rFonts w:cs="Arial"/>
          <w:b/>
          <w:iCs/>
          <w:sz w:val="20"/>
          <w:u w:val="single"/>
        </w:rPr>
      </w:pPr>
    </w:p>
    <w:p w14:paraId="55DD20B6" w14:textId="77777777" w:rsidR="00DE0A27" w:rsidRPr="00AF6888" w:rsidRDefault="00DE0A27" w:rsidP="003A68BB">
      <w:pPr>
        <w:jc w:val="both"/>
        <w:rPr>
          <w:rFonts w:cs="Arial"/>
          <w:b/>
          <w:iCs/>
          <w:sz w:val="20"/>
          <w:u w:val="single"/>
        </w:rPr>
      </w:pPr>
      <w:r w:rsidRPr="00AF6888">
        <w:rPr>
          <w:rFonts w:cs="Arial"/>
          <w:b/>
          <w:iCs/>
          <w:sz w:val="20"/>
          <w:u w:val="single"/>
        </w:rPr>
        <w:t>Via Electronic Filing</w:t>
      </w:r>
    </w:p>
    <w:p w14:paraId="55DD20B7" w14:textId="77777777" w:rsidR="00532F3D" w:rsidRPr="00AF6888" w:rsidRDefault="00532F3D" w:rsidP="003A68BB">
      <w:pPr>
        <w:jc w:val="both"/>
        <w:rPr>
          <w:rFonts w:cs="Arial"/>
          <w:b/>
          <w:iCs/>
          <w:sz w:val="20"/>
          <w:u w:val="single"/>
        </w:rPr>
      </w:pPr>
    </w:p>
    <w:p w14:paraId="55DD20B8" w14:textId="77777777" w:rsidR="00DE0A27" w:rsidRPr="00AF6888" w:rsidRDefault="00A550F4" w:rsidP="003A68BB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 w:rsidR="00CF45AD"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55DD20B9" w14:textId="77777777" w:rsidR="00DE0A27" w:rsidRPr="00AF6888" w:rsidRDefault="00DE0A27" w:rsidP="003A68BB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55DD20BA" w14:textId="77777777" w:rsidR="00DE0A27" w:rsidRPr="00AF6888" w:rsidRDefault="00DE0A27" w:rsidP="003A68BB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55DD20BB" w14:textId="77777777" w:rsidR="00DE0A27" w:rsidRPr="00AF6888" w:rsidRDefault="00DE0A27" w:rsidP="003A68BB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55DD20BC" w14:textId="77777777" w:rsidR="002A29CF" w:rsidRPr="00AF6888" w:rsidRDefault="00DE0A27" w:rsidP="003A68BB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55DD20BD" w14:textId="77777777" w:rsidR="002A29CF" w:rsidRPr="00AF6888" w:rsidRDefault="002A29CF" w:rsidP="003A68BB">
      <w:pPr>
        <w:jc w:val="both"/>
        <w:rPr>
          <w:rFonts w:cs="Arial"/>
          <w:sz w:val="20"/>
        </w:rPr>
      </w:pPr>
    </w:p>
    <w:p w14:paraId="55DD20BE" w14:textId="77777777" w:rsidR="0092021A" w:rsidRDefault="00A86C4F" w:rsidP="00F80F99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="0092021A" w:rsidRPr="00E40CFF">
        <w:rPr>
          <w:rFonts w:cs="Arial"/>
          <w:sz w:val="20"/>
        </w:rPr>
        <w:t>Advice No</w:t>
      </w:r>
      <w:r w:rsidR="0092021A" w:rsidRPr="007204D3">
        <w:rPr>
          <w:rFonts w:cs="Arial"/>
          <w:sz w:val="20"/>
        </w:rPr>
        <w:t xml:space="preserve">. </w:t>
      </w:r>
      <w:r w:rsidR="00DE0A27" w:rsidRPr="007204D3">
        <w:rPr>
          <w:rFonts w:cs="Arial"/>
          <w:sz w:val="20"/>
        </w:rPr>
        <w:t>WA</w:t>
      </w:r>
      <w:r w:rsidR="000E4C69" w:rsidRPr="007204D3">
        <w:rPr>
          <w:rFonts w:cs="Arial"/>
          <w:sz w:val="20"/>
        </w:rPr>
        <w:t xml:space="preserve"> </w:t>
      </w:r>
      <w:r w:rsidR="00074DB3" w:rsidRPr="007204D3">
        <w:rPr>
          <w:rFonts w:cs="Arial"/>
          <w:sz w:val="20"/>
        </w:rPr>
        <w:t>C</w:t>
      </w:r>
      <w:r w:rsidR="00074DB3" w:rsidRPr="0010706D">
        <w:rPr>
          <w:rFonts w:cs="Arial"/>
          <w:sz w:val="20"/>
        </w:rPr>
        <w:t>T</w:t>
      </w:r>
      <w:r w:rsidR="00BE368A" w:rsidRPr="0010706D">
        <w:rPr>
          <w:rFonts w:cs="Arial"/>
          <w:sz w:val="20"/>
        </w:rPr>
        <w:t xml:space="preserve"> </w:t>
      </w:r>
      <w:r w:rsidR="00BD1E8B" w:rsidRPr="001F0639">
        <w:rPr>
          <w:rFonts w:cs="Arial"/>
          <w:sz w:val="20"/>
        </w:rPr>
        <w:t>17-06</w:t>
      </w:r>
      <w:r w:rsidR="00E31B1E" w:rsidRPr="0010706D">
        <w:rPr>
          <w:rFonts w:cs="Arial"/>
          <w:sz w:val="20"/>
        </w:rPr>
        <w:t xml:space="preserve"> for C</w:t>
      </w:r>
      <w:r w:rsidR="00E31B1E" w:rsidRPr="00E40CFF">
        <w:rPr>
          <w:rFonts w:cs="Arial"/>
          <w:sz w:val="20"/>
        </w:rPr>
        <w:t>enturyTel</w:t>
      </w:r>
      <w:r w:rsidR="00A65E4E">
        <w:rPr>
          <w:rFonts w:cs="Arial"/>
          <w:sz w:val="20"/>
        </w:rPr>
        <w:t xml:space="preserve"> of </w:t>
      </w:r>
      <w:r w:rsidR="00074DB3">
        <w:rPr>
          <w:rFonts w:cs="Arial"/>
          <w:sz w:val="20"/>
        </w:rPr>
        <w:t xml:space="preserve">Washington, Inc. </w:t>
      </w:r>
      <w:r w:rsidR="002E78C3" w:rsidRPr="00AF6888">
        <w:rPr>
          <w:rFonts w:cs="Arial"/>
          <w:sz w:val="20"/>
        </w:rPr>
        <w:t xml:space="preserve">d/b/a </w:t>
      </w:r>
      <w:r w:rsidRPr="00AF6888">
        <w:rPr>
          <w:rFonts w:cs="Arial"/>
          <w:sz w:val="20"/>
        </w:rPr>
        <w:t>C</w:t>
      </w:r>
      <w:r w:rsidR="002E78C3" w:rsidRPr="00AF6888">
        <w:rPr>
          <w:rFonts w:cs="Arial"/>
          <w:sz w:val="20"/>
        </w:rPr>
        <w:t>enturyLink</w:t>
      </w:r>
      <w:r w:rsidRPr="00AF6888">
        <w:rPr>
          <w:rFonts w:cs="Arial"/>
          <w:sz w:val="20"/>
        </w:rPr>
        <w:t xml:space="preserve"> </w:t>
      </w:r>
    </w:p>
    <w:p w14:paraId="55DD20BF" w14:textId="77777777" w:rsidR="001F0639" w:rsidRPr="00AF6888" w:rsidRDefault="001F0639" w:rsidP="00F80F99">
      <w:pPr>
        <w:ind w:left="600" w:hanging="600"/>
        <w:rPr>
          <w:rFonts w:cs="Arial"/>
          <w:sz w:val="20"/>
        </w:rPr>
      </w:pPr>
      <w:r>
        <w:rPr>
          <w:rFonts w:cs="Arial"/>
          <w:sz w:val="20"/>
        </w:rPr>
        <w:tab/>
        <w:t>Docket No. UT-130477, Order 06</w:t>
      </w:r>
    </w:p>
    <w:p w14:paraId="55DD20C0" w14:textId="77777777" w:rsidR="00F80F99" w:rsidRPr="00AF6888" w:rsidRDefault="00F80F99" w:rsidP="00F80F99">
      <w:pPr>
        <w:ind w:left="600" w:hanging="600"/>
        <w:rPr>
          <w:rFonts w:cs="Arial"/>
          <w:sz w:val="20"/>
        </w:rPr>
      </w:pPr>
    </w:p>
    <w:p w14:paraId="55DD20C1" w14:textId="77777777" w:rsidR="002A29CF" w:rsidRPr="00AF6888" w:rsidRDefault="002A29CF" w:rsidP="003A68BB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</w:t>
      </w:r>
      <w:r w:rsidR="00F80F99" w:rsidRPr="00AF6888">
        <w:rPr>
          <w:rFonts w:cs="Arial"/>
          <w:sz w:val="20"/>
        </w:rPr>
        <w:t xml:space="preserve">Mr. </w:t>
      </w:r>
      <w:r w:rsidR="00CF45AD">
        <w:rPr>
          <w:rFonts w:cs="Arial"/>
          <w:sz w:val="20"/>
        </w:rPr>
        <w:t>King</w:t>
      </w:r>
      <w:r w:rsidR="00F80F99" w:rsidRPr="00AF6888">
        <w:rPr>
          <w:rFonts w:cs="Arial"/>
          <w:sz w:val="20"/>
        </w:rPr>
        <w:t>:</w:t>
      </w:r>
    </w:p>
    <w:p w14:paraId="55DD20C2" w14:textId="77777777" w:rsidR="002A29CF" w:rsidRPr="00AF6888" w:rsidRDefault="002A29CF" w:rsidP="003A68BB">
      <w:pPr>
        <w:ind w:right="90"/>
        <w:jc w:val="both"/>
        <w:rPr>
          <w:rFonts w:cs="Arial"/>
          <w:sz w:val="20"/>
        </w:rPr>
      </w:pPr>
    </w:p>
    <w:p w14:paraId="55DD20C3" w14:textId="77777777" w:rsidR="001F0639" w:rsidRDefault="001F0639" w:rsidP="001F0639">
      <w:pPr>
        <w:jc w:val="both"/>
        <w:rPr>
          <w:rFonts w:cs="Arial"/>
          <w:sz w:val="20"/>
        </w:rPr>
      </w:pPr>
      <w:bookmarkStart w:id="1" w:name="OLE_LINK1"/>
      <w:r w:rsidRPr="001F0639">
        <w:rPr>
          <w:rFonts w:cs="Arial"/>
          <w:sz w:val="20"/>
        </w:rPr>
        <w:t xml:space="preserve">Pursuant to authority granted in Docket No. UT-130477, Order 06, </w:t>
      </w:r>
      <w:r w:rsidR="00FD461B" w:rsidRPr="00DB206D">
        <w:rPr>
          <w:rFonts w:cs="Arial"/>
          <w:sz w:val="20"/>
        </w:rPr>
        <w:t xml:space="preserve">CenturyLink respectfully requests the withdrawal of the CenturyTel of </w:t>
      </w:r>
      <w:r w:rsidR="00FD461B">
        <w:rPr>
          <w:rFonts w:cs="Arial"/>
          <w:sz w:val="20"/>
        </w:rPr>
        <w:t>Washington</w:t>
      </w:r>
      <w:r w:rsidR="00FD461B" w:rsidRPr="00DB206D">
        <w:rPr>
          <w:rFonts w:cs="Arial"/>
          <w:sz w:val="20"/>
        </w:rPr>
        <w:t>, Inc. d/b/a CenturyLink</w:t>
      </w:r>
      <w:r w:rsidR="00FD461B">
        <w:rPr>
          <w:rFonts w:cs="Arial"/>
          <w:sz w:val="20"/>
        </w:rPr>
        <w:t xml:space="preserve"> </w:t>
      </w:r>
      <w:r w:rsidR="00FD461B" w:rsidRPr="00DB206D">
        <w:rPr>
          <w:rFonts w:cs="Arial"/>
          <w:sz w:val="20"/>
        </w:rPr>
        <w:t xml:space="preserve">Wholesale </w:t>
      </w:r>
      <w:r w:rsidR="00FD461B">
        <w:rPr>
          <w:rFonts w:cs="Arial"/>
          <w:sz w:val="20"/>
        </w:rPr>
        <w:t>Service Tariff WN U-9</w:t>
      </w:r>
      <w:r w:rsidRPr="001F0639">
        <w:rPr>
          <w:rFonts w:cs="Arial"/>
          <w:sz w:val="20"/>
        </w:rPr>
        <w:t xml:space="preserve"> </w:t>
      </w:r>
      <w:r>
        <w:rPr>
          <w:rFonts w:cs="Arial"/>
          <w:sz w:val="20"/>
        </w:rPr>
        <w:t>on one day’s notice, for an effective withdrawal date of November 16, 2017.</w:t>
      </w:r>
    </w:p>
    <w:p w14:paraId="55DD20C4" w14:textId="77777777" w:rsidR="001F0639" w:rsidRDefault="001F0639" w:rsidP="001F0639">
      <w:pPr>
        <w:jc w:val="both"/>
        <w:rPr>
          <w:rFonts w:cs="Arial"/>
          <w:sz w:val="20"/>
        </w:rPr>
      </w:pPr>
    </w:p>
    <w:p w14:paraId="55DD20C5" w14:textId="77777777" w:rsidR="00FD461B" w:rsidRPr="00DB206D" w:rsidRDefault="00FD461B" w:rsidP="001F0639">
      <w:pPr>
        <w:jc w:val="both"/>
        <w:rPr>
          <w:rFonts w:cs="Arial"/>
          <w:sz w:val="20"/>
        </w:rPr>
      </w:pPr>
      <w:r w:rsidRPr="00E4170A">
        <w:rPr>
          <w:rFonts w:cs="Arial"/>
          <w:sz w:val="20"/>
        </w:rPr>
        <w:t>T</w:t>
      </w:r>
      <w:r w:rsidRPr="00DB206D">
        <w:rPr>
          <w:rFonts w:cs="Arial"/>
          <w:sz w:val="20"/>
        </w:rPr>
        <w:t xml:space="preserve">he terms, conditions and rates contained in </w:t>
      </w:r>
      <w:r>
        <w:rPr>
          <w:rFonts w:cs="Arial"/>
          <w:sz w:val="20"/>
        </w:rPr>
        <w:t xml:space="preserve">WN U-9 </w:t>
      </w:r>
      <w:r w:rsidRPr="00DB206D">
        <w:rPr>
          <w:rFonts w:cs="Arial"/>
          <w:sz w:val="20"/>
        </w:rPr>
        <w:t>are now covered by the terms and conditions contained in CenturyLink’s standard Interconnection Agreements which are negotiated between CenturyLink and its wholesale customers</w:t>
      </w:r>
      <w:r w:rsidR="0010706D">
        <w:rPr>
          <w:rFonts w:cs="Arial"/>
          <w:sz w:val="20"/>
        </w:rPr>
        <w:t xml:space="preserve"> </w:t>
      </w:r>
      <w:r w:rsidR="0010706D" w:rsidRPr="006D738B">
        <w:rPr>
          <w:rFonts w:cs="Arial"/>
          <w:sz w:val="20"/>
        </w:rPr>
        <w:t>in accordance with sections 251 and 252 of the federal Telecommunications A</w:t>
      </w:r>
      <w:r w:rsidR="0010706D">
        <w:rPr>
          <w:rFonts w:cs="Arial"/>
          <w:sz w:val="20"/>
        </w:rPr>
        <w:t>ct of 1996</w:t>
      </w:r>
      <w:r w:rsidRPr="00DB206D">
        <w:rPr>
          <w:rFonts w:cs="Arial"/>
          <w:sz w:val="20"/>
        </w:rPr>
        <w:t>.</w:t>
      </w:r>
    </w:p>
    <w:p w14:paraId="55DD20C6" w14:textId="77777777" w:rsidR="00FD461B" w:rsidRPr="00DB206D" w:rsidRDefault="00FD461B" w:rsidP="00FD461B">
      <w:pPr>
        <w:rPr>
          <w:rFonts w:cs="Arial"/>
          <w:sz w:val="20"/>
        </w:rPr>
      </w:pPr>
    </w:p>
    <w:p w14:paraId="55DD20C7" w14:textId="77777777" w:rsidR="00FD461B" w:rsidRPr="00DB206D" w:rsidRDefault="00FD461B" w:rsidP="00FD461B">
      <w:pPr>
        <w:jc w:val="both"/>
        <w:rPr>
          <w:rFonts w:cs="Arial"/>
          <w:sz w:val="20"/>
        </w:rPr>
      </w:pPr>
      <w:r w:rsidRPr="00DB206D">
        <w:rPr>
          <w:rFonts w:cs="Arial"/>
          <w:sz w:val="20"/>
        </w:rPr>
        <w:t xml:space="preserve">There are no customers currently purchasing services </w:t>
      </w:r>
      <w:r>
        <w:rPr>
          <w:rFonts w:cs="Arial"/>
          <w:sz w:val="20"/>
        </w:rPr>
        <w:t xml:space="preserve">from the CenturyLink issuing or concurring carriers </w:t>
      </w:r>
      <w:r w:rsidRPr="00DB206D">
        <w:rPr>
          <w:rFonts w:cs="Arial"/>
          <w:sz w:val="20"/>
        </w:rPr>
        <w:t xml:space="preserve">under </w:t>
      </w:r>
      <w:r>
        <w:rPr>
          <w:rFonts w:cs="Arial"/>
          <w:sz w:val="20"/>
        </w:rPr>
        <w:t xml:space="preserve">Wholesale Service Tariff WN U-9 </w:t>
      </w:r>
      <w:r w:rsidRPr="00DB206D">
        <w:rPr>
          <w:rFonts w:cs="Arial"/>
          <w:sz w:val="20"/>
        </w:rPr>
        <w:t>nor</w:t>
      </w:r>
      <w:r>
        <w:rPr>
          <w:rFonts w:cs="Arial"/>
          <w:sz w:val="20"/>
        </w:rPr>
        <w:t xml:space="preserve"> are there any</w:t>
      </w:r>
      <w:r w:rsidRPr="00DB206D">
        <w:rPr>
          <w:rFonts w:cs="Arial"/>
          <w:sz w:val="20"/>
        </w:rPr>
        <w:t xml:space="preserve"> active Interconnection Agreements which reference the terms and condi</w:t>
      </w:r>
      <w:r>
        <w:rPr>
          <w:rFonts w:cs="Arial"/>
          <w:sz w:val="20"/>
        </w:rPr>
        <w:t>tions contained in this tariff.</w:t>
      </w:r>
      <w:r w:rsidRPr="00DB206D">
        <w:rPr>
          <w:rFonts w:cs="Arial"/>
          <w:sz w:val="20"/>
        </w:rPr>
        <w:t xml:space="preserve">  Rescission of th</w:t>
      </w:r>
      <w:r>
        <w:rPr>
          <w:rFonts w:cs="Arial"/>
          <w:sz w:val="20"/>
        </w:rPr>
        <w:t xml:space="preserve">is </w:t>
      </w:r>
      <w:r w:rsidRPr="00DB206D">
        <w:rPr>
          <w:rFonts w:cs="Arial"/>
          <w:sz w:val="20"/>
        </w:rPr>
        <w:t xml:space="preserve">Wholesale </w:t>
      </w:r>
      <w:r>
        <w:rPr>
          <w:rFonts w:cs="Arial"/>
          <w:sz w:val="20"/>
        </w:rPr>
        <w:t xml:space="preserve">Service Tariff WN U-9 </w:t>
      </w:r>
      <w:r w:rsidRPr="00DB206D">
        <w:rPr>
          <w:rFonts w:cs="Arial"/>
          <w:sz w:val="20"/>
        </w:rPr>
        <w:t>will therefore not impact any ex</w:t>
      </w:r>
      <w:r>
        <w:rPr>
          <w:rFonts w:cs="Arial"/>
          <w:sz w:val="20"/>
        </w:rPr>
        <w:t>isting contracts or customers.</w:t>
      </w:r>
    </w:p>
    <w:p w14:paraId="55DD20C8" w14:textId="77777777" w:rsidR="00695293" w:rsidRDefault="00695293" w:rsidP="0069529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DD20C9" w14:textId="68011D11" w:rsidR="00BF313C" w:rsidRPr="001363BE" w:rsidRDefault="001363BE" w:rsidP="001363B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I, </w:t>
      </w:r>
      <w:bookmarkEnd w:id="1"/>
      <w:r w:rsidR="00D13C5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D20DE" wp14:editId="4CA81A2D">
                <wp:simplePos x="0" y="0"/>
                <wp:positionH relativeFrom="page">
                  <wp:posOffset>3895725</wp:posOffset>
                </wp:positionH>
                <wp:positionV relativeFrom="page">
                  <wp:posOffset>8181975</wp:posOffset>
                </wp:positionV>
                <wp:extent cx="3049905" cy="11525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D20E6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DARLENE N. TERRY</w:t>
                            </w:r>
                          </w:p>
                          <w:p w14:paraId="55DD20E7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Regulatory Operations Manager</w:t>
                            </w:r>
                          </w:p>
                          <w:p w14:paraId="55DD20E8" w14:textId="77777777" w:rsidR="001363BE" w:rsidRPr="00F57409" w:rsidRDefault="00D13C53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363BE" w:rsidRPr="00F4410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Darlene.Terry@Centurylink.com</w:t>
                              </w:r>
                            </w:hyperlink>
                          </w:p>
                          <w:p w14:paraId="55DD20E9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600 New Century Parkway</w:t>
                            </w:r>
                          </w:p>
                          <w:p w14:paraId="55DD20EA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New Century, Kansas  66031</w:t>
                            </w:r>
                          </w:p>
                          <w:p w14:paraId="55DD20EB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Mailstop: </w:t>
                            </w:r>
                            <w:r w:rsidRPr="00047C84">
                              <w:rPr>
                                <w:rFonts w:cs="Arial"/>
                                <w:sz w:val="18"/>
                                <w:szCs w:val="18"/>
                              </w:rPr>
                              <w:t>KS00290100-1D213</w:t>
                            </w:r>
                          </w:p>
                          <w:p w14:paraId="55DD20EC" w14:textId="77777777" w:rsidR="001363BE" w:rsidRDefault="001363BE" w:rsidP="001363BE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Tel:</w:t>
                            </w:r>
                            <w:r w:rsidRPr="00C4203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913</w:t>
                            </w:r>
                            <w:r w:rsidRPr="00C4203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353-7089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20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75pt;margin-top:644.25pt;width:240.1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" filled="f" stroked="f">
                <v:textbox>
                  <w:txbxContent>
                    <w:p w14:paraId="55DD20E6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color w:val="00B050"/>
                          <w:sz w:val="20"/>
                        </w:rPr>
                        <w:t>DARLENE N. TERRY</w:t>
                      </w:r>
                    </w:p>
                    <w:p w14:paraId="55DD20E7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Regulatory Operations Manager</w:t>
                      </w:r>
                    </w:p>
                    <w:p w14:paraId="55DD20E8" w14:textId="77777777" w:rsidR="001363BE" w:rsidRPr="00F57409" w:rsidRDefault="00D13C53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3" w:history="1">
                        <w:r w:rsidR="001363BE" w:rsidRPr="00F44100">
                          <w:rPr>
                            <w:rStyle w:val="Hyperlink"/>
                            <w:sz w:val="18"/>
                            <w:szCs w:val="18"/>
                          </w:rPr>
                          <w:t>Darlene.Terry@Centurylink.com</w:t>
                        </w:r>
                      </w:hyperlink>
                    </w:p>
                    <w:p w14:paraId="55DD20E9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600 New Century Parkway</w:t>
                      </w:r>
                    </w:p>
                    <w:p w14:paraId="55DD20EA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New Century, Kansas  66031</w:t>
                      </w:r>
                    </w:p>
                    <w:p w14:paraId="55DD20EB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Mailstop: </w:t>
                      </w:r>
                      <w:r w:rsidRPr="00047C84">
                        <w:rPr>
                          <w:rFonts w:cs="Arial"/>
                          <w:sz w:val="18"/>
                          <w:szCs w:val="18"/>
                        </w:rPr>
                        <w:t>KS00290100-1D213</w:t>
                      </w:r>
                    </w:p>
                    <w:p w14:paraId="55DD20EC" w14:textId="77777777" w:rsidR="001363BE" w:rsidRDefault="001363BE" w:rsidP="001363BE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Tel:</w:t>
                      </w:r>
                      <w:r w:rsidRPr="00C4203D">
                        <w:rPr>
                          <w:rFonts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913</w:t>
                      </w:r>
                      <w:r w:rsidRPr="00C4203D">
                        <w:rPr>
                          <w:rFonts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353-7089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63BE">
        <w:rPr>
          <w:rFonts w:cs="Arial"/>
          <w:sz w:val="20"/>
        </w:rPr>
        <w:t>Darlene N. Terry,</w:t>
      </w:r>
      <w:r w:rsidR="00E31B1E" w:rsidRPr="001363BE">
        <w:rPr>
          <w:rFonts w:cs="Arial"/>
          <w:sz w:val="20"/>
        </w:rPr>
        <w:t xml:space="preserve"> in compliance with WAC 480-80-123, certify that I have authority to issue tariff revisions on </w:t>
      </w:r>
      <w:r w:rsidR="0039457C" w:rsidRPr="001363BE">
        <w:rPr>
          <w:rFonts w:cs="Arial"/>
          <w:sz w:val="20"/>
        </w:rPr>
        <w:t>b</w:t>
      </w:r>
      <w:r w:rsidR="00E31B1E" w:rsidRPr="001363BE">
        <w:rPr>
          <w:rFonts w:cs="Arial"/>
          <w:sz w:val="20"/>
        </w:rPr>
        <w:t>ehalf of CenturyTel of Washington, Inc. d/b/a CenturyLink.</w:t>
      </w:r>
    </w:p>
    <w:p w14:paraId="55DD20CA" w14:textId="77777777" w:rsidR="00F80F99" w:rsidRPr="00AF6888" w:rsidRDefault="00F80F99" w:rsidP="00532F3D">
      <w:pPr>
        <w:ind w:right="90"/>
        <w:jc w:val="both"/>
        <w:rPr>
          <w:rFonts w:cs="Arial"/>
          <w:sz w:val="20"/>
        </w:rPr>
      </w:pPr>
    </w:p>
    <w:p w14:paraId="55DD20CB" w14:textId="77777777" w:rsidR="00FA74C6" w:rsidRPr="0037265E" w:rsidRDefault="00FA74C6" w:rsidP="00FA74C6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 xml:space="preserve">me at </w:t>
      </w:r>
      <w:r w:rsidR="00FD461B">
        <w:rPr>
          <w:rFonts w:cs="Arial"/>
          <w:sz w:val="20"/>
        </w:rPr>
        <w:t>(913) 353-7090.</w:t>
      </w:r>
    </w:p>
    <w:p w14:paraId="55DD20CC" w14:textId="77777777" w:rsidR="000B0677" w:rsidRPr="00AF6888" w:rsidRDefault="000B0677" w:rsidP="000B0677">
      <w:pPr>
        <w:ind w:right="90"/>
        <w:jc w:val="both"/>
        <w:rPr>
          <w:rFonts w:cs="Arial"/>
          <w:sz w:val="20"/>
        </w:rPr>
      </w:pPr>
    </w:p>
    <w:p w14:paraId="55DD20CD" w14:textId="77777777" w:rsidR="000B0677" w:rsidRPr="00AF6888" w:rsidRDefault="000B0677" w:rsidP="000B0677">
      <w:pPr>
        <w:tabs>
          <w:tab w:val="left" w:pos="2970"/>
          <w:tab w:val="left" w:pos="783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Sincerely,</w:t>
      </w:r>
    </w:p>
    <w:p w14:paraId="55DD20CE" w14:textId="77777777" w:rsidR="00695293" w:rsidRDefault="001363BE" w:rsidP="000B0677">
      <w:pPr>
        <w:ind w:right="648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55DD20DF" wp14:editId="55DD20E0">
            <wp:extent cx="1684421" cy="426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421" cy="4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20CF" w14:textId="77777777" w:rsidR="000B0677" w:rsidRPr="00FA74C6" w:rsidRDefault="001363BE" w:rsidP="000B0677">
      <w:pPr>
        <w:ind w:right="644"/>
        <w:jc w:val="both"/>
        <w:rPr>
          <w:rFonts w:cs="Arial"/>
          <w:sz w:val="20"/>
        </w:rPr>
      </w:pPr>
      <w:r>
        <w:rPr>
          <w:rFonts w:cs="Arial"/>
        </w:rPr>
        <w:t>Darlene N. Terry</w:t>
      </w:r>
    </w:p>
    <w:p w14:paraId="55DD20D0" w14:textId="77777777" w:rsidR="007204D3" w:rsidRDefault="007204D3" w:rsidP="000B0677">
      <w:pPr>
        <w:ind w:right="644"/>
        <w:jc w:val="both"/>
        <w:rPr>
          <w:rFonts w:cs="Arial"/>
          <w:sz w:val="20"/>
        </w:rPr>
      </w:pPr>
    </w:p>
    <w:p w14:paraId="55DD20D1" w14:textId="77777777" w:rsidR="000B0677" w:rsidRDefault="000B0677" w:rsidP="000B0677">
      <w:pPr>
        <w:ind w:right="644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Enclosures</w:t>
      </w:r>
    </w:p>
    <w:p w14:paraId="55DD20D2" w14:textId="77777777" w:rsidR="000B0677" w:rsidRPr="00AF6888" w:rsidRDefault="000B0677" w:rsidP="000B0677">
      <w:pPr>
        <w:ind w:right="644"/>
        <w:jc w:val="both"/>
        <w:rPr>
          <w:rFonts w:cs="Arial"/>
          <w:sz w:val="20"/>
        </w:rPr>
      </w:pPr>
    </w:p>
    <w:p w14:paraId="55DD20D3" w14:textId="77777777" w:rsidR="00FD461B" w:rsidRDefault="00FA74C6" w:rsidP="00FD461B">
      <w:pPr>
        <w:tabs>
          <w:tab w:val="left" w:pos="360"/>
        </w:tabs>
        <w:ind w:right="648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0B0677">
        <w:rPr>
          <w:rFonts w:cs="Arial"/>
          <w:sz w:val="20"/>
        </w:rPr>
        <w:t xml:space="preserve">c: </w:t>
      </w:r>
      <w:r w:rsidR="00FD461B">
        <w:rPr>
          <w:rFonts w:cs="Arial"/>
          <w:sz w:val="20"/>
        </w:rPr>
        <w:tab/>
        <w:t>Lisa Anderl</w:t>
      </w:r>
    </w:p>
    <w:p w14:paraId="55DD20D4" w14:textId="77777777" w:rsidR="000B0677" w:rsidRDefault="00FD461B" w:rsidP="00FD461B">
      <w:pPr>
        <w:tabs>
          <w:tab w:val="left" w:pos="360"/>
        </w:tabs>
        <w:ind w:right="648"/>
        <w:rPr>
          <w:rFonts w:cs="Arial"/>
          <w:sz w:val="20"/>
        </w:rPr>
      </w:pPr>
      <w:r>
        <w:rPr>
          <w:rFonts w:cs="Arial"/>
          <w:sz w:val="20"/>
        </w:rPr>
        <w:tab/>
        <w:t>Phil Grate</w:t>
      </w:r>
    </w:p>
    <w:p w14:paraId="55DD20D5" w14:textId="77777777" w:rsidR="000B0677" w:rsidRDefault="00FD461B" w:rsidP="00FD461B">
      <w:pPr>
        <w:tabs>
          <w:tab w:val="left" w:pos="360"/>
        </w:tabs>
        <w:ind w:right="648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="000B0677">
        <w:rPr>
          <w:rFonts w:cs="Arial"/>
          <w:sz w:val="20"/>
        </w:rPr>
        <w:t>John Felz</w:t>
      </w:r>
    </w:p>
    <w:p w14:paraId="55DD20D6" w14:textId="77777777" w:rsidR="000B0677" w:rsidRDefault="000B0677" w:rsidP="000B0677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14:paraId="55DD20D7" w14:textId="77777777" w:rsidR="000B0677" w:rsidRDefault="000B0677" w:rsidP="000B0677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14:paraId="55DD20D8" w14:textId="77777777" w:rsidR="000B0677" w:rsidRDefault="000B0677" w:rsidP="000B0677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14:paraId="55DD20D9" w14:textId="77777777" w:rsidR="007204D3" w:rsidRPr="00BD1E8B" w:rsidRDefault="007204D3" w:rsidP="007204D3">
      <w:pPr>
        <w:tabs>
          <w:tab w:val="left" w:pos="360"/>
        </w:tabs>
        <w:jc w:val="both"/>
        <w:rPr>
          <w:rFonts w:cs="Arial"/>
          <w:color w:val="BFBFBF" w:themeColor="background1" w:themeShade="BF"/>
          <w:sz w:val="16"/>
          <w:szCs w:val="16"/>
        </w:rPr>
      </w:pPr>
      <w:r w:rsidRPr="00BD1E8B">
        <w:rPr>
          <w:rFonts w:cs="Arial"/>
          <w:color w:val="BFBFBF" w:themeColor="background1" w:themeShade="BF"/>
          <w:sz w:val="16"/>
          <w:szCs w:val="16"/>
        </w:rPr>
        <w:t>WA</w:t>
      </w:r>
      <w:r w:rsidR="00FD461B" w:rsidRPr="00BD1E8B">
        <w:rPr>
          <w:rFonts w:cs="Arial"/>
          <w:color w:val="BFBFBF" w:themeColor="background1" w:themeShade="BF"/>
          <w:sz w:val="16"/>
          <w:szCs w:val="16"/>
        </w:rPr>
        <w:t>17-</w:t>
      </w:r>
      <w:r w:rsidR="00BD1E8B">
        <w:rPr>
          <w:rFonts w:cs="Arial"/>
          <w:color w:val="BFBFBF" w:themeColor="background1" w:themeShade="BF"/>
          <w:sz w:val="16"/>
          <w:szCs w:val="16"/>
        </w:rPr>
        <w:t>06</w:t>
      </w:r>
    </w:p>
    <w:p w14:paraId="55DD20DA" w14:textId="77777777" w:rsidR="005913D3" w:rsidRPr="00AF6888" w:rsidRDefault="005913D3" w:rsidP="00F80F99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sectPr w:rsidR="005913D3" w:rsidRPr="00AF6888" w:rsidSect="002A29CF">
      <w:footerReference w:type="default" r:id="rId15"/>
      <w:pgSz w:w="12240" w:h="15840" w:code="1"/>
      <w:pgMar w:top="115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20E3" w14:textId="77777777" w:rsidR="00EB0D3C" w:rsidRDefault="00EB0D3C" w:rsidP="00E06EC8">
      <w:r>
        <w:separator/>
      </w:r>
    </w:p>
  </w:endnote>
  <w:endnote w:type="continuationSeparator" w:id="0">
    <w:p w14:paraId="55DD20E4" w14:textId="77777777" w:rsidR="00EB0D3C" w:rsidRDefault="00EB0D3C" w:rsidP="00E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20E5" w14:textId="77777777" w:rsidR="00086906" w:rsidRDefault="00086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20E1" w14:textId="77777777" w:rsidR="00EB0D3C" w:rsidRDefault="00EB0D3C" w:rsidP="00E06EC8">
      <w:r>
        <w:separator/>
      </w:r>
    </w:p>
  </w:footnote>
  <w:footnote w:type="continuationSeparator" w:id="0">
    <w:p w14:paraId="55DD20E2" w14:textId="77777777" w:rsidR="00EB0D3C" w:rsidRDefault="00EB0D3C" w:rsidP="00E0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1AE"/>
    <w:multiLevelType w:val="hybridMultilevel"/>
    <w:tmpl w:val="9AD448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015127"/>
    <w:multiLevelType w:val="singleLevel"/>
    <w:tmpl w:val="1C0C68B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931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0659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B05D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F605FB"/>
    <w:multiLevelType w:val="hybridMultilevel"/>
    <w:tmpl w:val="EC868482"/>
    <w:lvl w:ilvl="0" w:tplc="09A090E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C"/>
    <w:rsid w:val="0001664A"/>
    <w:rsid w:val="00024AC4"/>
    <w:rsid w:val="00024F60"/>
    <w:rsid w:val="00040C6C"/>
    <w:rsid w:val="00043F1B"/>
    <w:rsid w:val="00045B7C"/>
    <w:rsid w:val="00046FF2"/>
    <w:rsid w:val="00061FB6"/>
    <w:rsid w:val="000629DF"/>
    <w:rsid w:val="00070452"/>
    <w:rsid w:val="00074DB3"/>
    <w:rsid w:val="00086906"/>
    <w:rsid w:val="00097640"/>
    <w:rsid w:val="000B0677"/>
    <w:rsid w:val="000B7779"/>
    <w:rsid w:val="000C3E83"/>
    <w:rsid w:val="000C5869"/>
    <w:rsid w:val="000C6A2A"/>
    <w:rsid w:val="000D3B49"/>
    <w:rsid w:val="000E4C69"/>
    <w:rsid w:val="00106F82"/>
    <w:rsid w:val="0010706D"/>
    <w:rsid w:val="0011440E"/>
    <w:rsid w:val="001203EC"/>
    <w:rsid w:val="00133503"/>
    <w:rsid w:val="001363BE"/>
    <w:rsid w:val="00140477"/>
    <w:rsid w:val="00150BDF"/>
    <w:rsid w:val="001563A1"/>
    <w:rsid w:val="0016075F"/>
    <w:rsid w:val="0016428E"/>
    <w:rsid w:val="0017026C"/>
    <w:rsid w:val="001702C5"/>
    <w:rsid w:val="00170E54"/>
    <w:rsid w:val="001750CF"/>
    <w:rsid w:val="00180B94"/>
    <w:rsid w:val="0018202D"/>
    <w:rsid w:val="00185FD3"/>
    <w:rsid w:val="00190BE8"/>
    <w:rsid w:val="00190C51"/>
    <w:rsid w:val="00190FBD"/>
    <w:rsid w:val="00193F2C"/>
    <w:rsid w:val="001B25D9"/>
    <w:rsid w:val="001D1652"/>
    <w:rsid w:val="001D55A1"/>
    <w:rsid w:val="001E79D8"/>
    <w:rsid w:val="001F0639"/>
    <w:rsid w:val="001F65C4"/>
    <w:rsid w:val="002016B8"/>
    <w:rsid w:val="002074F3"/>
    <w:rsid w:val="002076B2"/>
    <w:rsid w:val="002272EB"/>
    <w:rsid w:val="00231BFF"/>
    <w:rsid w:val="00240F70"/>
    <w:rsid w:val="00247799"/>
    <w:rsid w:val="002740D1"/>
    <w:rsid w:val="00280F2E"/>
    <w:rsid w:val="002900FE"/>
    <w:rsid w:val="002A29CF"/>
    <w:rsid w:val="002B1A25"/>
    <w:rsid w:val="002B3BA2"/>
    <w:rsid w:val="002E35A3"/>
    <w:rsid w:val="002E78C3"/>
    <w:rsid w:val="002F32FE"/>
    <w:rsid w:val="002F5FB0"/>
    <w:rsid w:val="002F6C39"/>
    <w:rsid w:val="00326631"/>
    <w:rsid w:val="00327D30"/>
    <w:rsid w:val="0034512D"/>
    <w:rsid w:val="003575FF"/>
    <w:rsid w:val="003614B2"/>
    <w:rsid w:val="00363D34"/>
    <w:rsid w:val="00374156"/>
    <w:rsid w:val="0038644E"/>
    <w:rsid w:val="0039457C"/>
    <w:rsid w:val="003A68BB"/>
    <w:rsid w:val="003A6C95"/>
    <w:rsid w:val="003A6F6F"/>
    <w:rsid w:val="003B272B"/>
    <w:rsid w:val="003B2850"/>
    <w:rsid w:val="003D1E90"/>
    <w:rsid w:val="003D7CCC"/>
    <w:rsid w:val="003E10B4"/>
    <w:rsid w:val="003E62E2"/>
    <w:rsid w:val="003F107D"/>
    <w:rsid w:val="003F2F1D"/>
    <w:rsid w:val="003F4497"/>
    <w:rsid w:val="0040517B"/>
    <w:rsid w:val="00410370"/>
    <w:rsid w:val="0042134D"/>
    <w:rsid w:val="00435D66"/>
    <w:rsid w:val="00445233"/>
    <w:rsid w:val="004461C0"/>
    <w:rsid w:val="0047586B"/>
    <w:rsid w:val="004A5743"/>
    <w:rsid w:val="004A5A6A"/>
    <w:rsid w:val="004B4E48"/>
    <w:rsid w:val="004D0406"/>
    <w:rsid w:val="004D3223"/>
    <w:rsid w:val="004E1910"/>
    <w:rsid w:val="004E6AE2"/>
    <w:rsid w:val="004E7CC0"/>
    <w:rsid w:val="004F722D"/>
    <w:rsid w:val="00511A37"/>
    <w:rsid w:val="00522883"/>
    <w:rsid w:val="00523BB9"/>
    <w:rsid w:val="00525A67"/>
    <w:rsid w:val="00532F3D"/>
    <w:rsid w:val="00533D36"/>
    <w:rsid w:val="00536E32"/>
    <w:rsid w:val="00541CE4"/>
    <w:rsid w:val="0054737E"/>
    <w:rsid w:val="00551AC8"/>
    <w:rsid w:val="00554EB1"/>
    <w:rsid w:val="005648A2"/>
    <w:rsid w:val="005763A1"/>
    <w:rsid w:val="005913D3"/>
    <w:rsid w:val="005964C8"/>
    <w:rsid w:val="005C7B97"/>
    <w:rsid w:val="005F2890"/>
    <w:rsid w:val="0060789C"/>
    <w:rsid w:val="006106A1"/>
    <w:rsid w:val="006150A2"/>
    <w:rsid w:val="00617A47"/>
    <w:rsid w:val="00631562"/>
    <w:rsid w:val="006359A8"/>
    <w:rsid w:val="00637CD6"/>
    <w:rsid w:val="00645A94"/>
    <w:rsid w:val="0064676A"/>
    <w:rsid w:val="00646DB8"/>
    <w:rsid w:val="00647562"/>
    <w:rsid w:val="00666274"/>
    <w:rsid w:val="0067505B"/>
    <w:rsid w:val="00682524"/>
    <w:rsid w:val="00695293"/>
    <w:rsid w:val="00696747"/>
    <w:rsid w:val="00697EE1"/>
    <w:rsid w:val="006A7F33"/>
    <w:rsid w:val="006C1EC4"/>
    <w:rsid w:val="006C7D3C"/>
    <w:rsid w:val="006D536B"/>
    <w:rsid w:val="006D61B1"/>
    <w:rsid w:val="006D7EE4"/>
    <w:rsid w:val="006E1810"/>
    <w:rsid w:val="006E285B"/>
    <w:rsid w:val="007000EA"/>
    <w:rsid w:val="00716F8C"/>
    <w:rsid w:val="00717C90"/>
    <w:rsid w:val="007204D3"/>
    <w:rsid w:val="00723581"/>
    <w:rsid w:val="00725F6D"/>
    <w:rsid w:val="00734E07"/>
    <w:rsid w:val="00736AD8"/>
    <w:rsid w:val="00747F22"/>
    <w:rsid w:val="00764307"/>
    <w:rsid w:val="00765DD6"/>
    <w:rsid w:val="00772DB5"/>
    <w:rsid w:val="00775B19"/>
    <w:rsid w:val="00786182"/>
    <w:rsid w:val="00790D4E"/>
    <w:rsid w:val="007A1D8D"/>
    <w:rsid w:val="007B296D"/>
    <w:rsid w:val="007C7EEB"/>
    <w:rsid w:val="007D7087"/>
    <w:rsid w:val="007E1E82"/>
    <w:rsid w:val="007E374A"/>
    <w:rsid w:val="007E3ED9"/>
    <w:rsid w:val="007E71BB"/>
    <w:rsid w:val="007F30E3"/>
    <w:rsid w:val="00803161"/>
    <w:rsid w:val="00805F8E"/>
    <w:rsid w:val="00812501"/>
    <w:rsid w:val="00821D9A"/>
    <w:rsid w:val="00822A8F"/>
    <w:rsid w:val="00822E03"/>
    <w:rsid w:val="008262D3"/>
    <w:rsid w:val="008407CA"/>
    <w:rsid w:val="00845A96"/>
    <w:rsid w:val="00845F71"/>
    <w:rsid w:val="00853B01"/>
    <w:rsid w:val="00857A1D"/>
    <w:rsid w:val="00861583"/>
    <w:rsid w:val="00866A96"/>
    <w:rsid w:val="00871CF5"/>
    <w:rsid w:val="00875BF8"/>
    <w:rsid w:val="00876BFA"/>
    <w:rsid w:val="0088121C"/>
    <w:rsid w:val="0089043B"/>
    <w:rsid w:val="0089544E"/>
    <w:rsid w:val="008C140C"/>
    <w:rsid w:val="008C3CBF"/>
    <w:rsid w:val="008D0FCE"/>
    <w:rsid w:val="008D5308"/>
    <w:rsid w:val="008E5836"/>
    <w:rsid w:val="00906E83"/>
    <w:rsid w:val="0092021A"/>
    <w:rsid w:val="00941833"/>
    <w:rsid w:val="009429F5"/>
    <w:rsid w:val="009638C6"/>
    <w:rsid w:val="00974B5E"/>
    <w:rsid w:val="009803D9"/>
    <w:rsid w:val="00982EF0"/>
    <w:rsid w:val="00990033"/>
    <w:rsid w:val="009A135B"/>
    <w:rsid w:val="009A3B2A"/>
    <w:rsid w:val="009B0D7B"/>
    <w:rsid w:val="009D7096"/>
    <w:rsid w:val="009E07D9"/>
    <w:rsid w:val="009E70C0"/>
    <w:rsid w:val="00A00F13"/>
    <w:rsid w:val="00A03326"/>
    <w:rsid w:val="00A169C5"/>
    <w:rsid w:val="00A203D0"/>
    <w:rsid w:val="00A261B9"/>
    <w:rsid w:val="00A26A3A"/>
    <w:rsid w:val="00A3138B"/>
    <w:rsid w:val="00A3311C"/>
    <w:rsid w:val="00A3443F"/>
    <w:rsid w:val="00A36F06"/>
    <w:rsid w:val="00A3730C"/>
    <w:rsid w:val="00A4476D"/>
    <w:rsid w:val="00A46DE9"/>
    <w:rsid w:val="00A550F4"/>
    <w:rsid w:val="00A6188B"/>
    <w:rsid w:val="00A65E4E"/>
    <w:rsid w:val="00A81385"/>
    <w:rsid w:val="00A86C4F"/>
    <w:rsid w:val="00A90A8D"/>
    <w:rsid w:val="00AA6AB5"/>
    <w:rsid w:val="00AB2BA3"/>
    <w:rsid w:val="00AB5D06"/>
    <w:rsid w:val="00AE1463"/>
    <w:rsid w:val="00AE7288"/>
    <w:rsid w:val="00AF6888"/>
    <w:rsid w:val="00B01188"/>
    <w:rsid w:val="00B31461"/>
    <w:rsid w:val="00B35997"/>
    <w:rsid w:val="00B42AB3"/>
    <w:rsid w:val="00B46138"/>
    <w:rsid w:val="00B77F8D"/>
    <w:rsid w:val="00B8522C"/>
    <w:rsid w:val="00B92CFA"/>
    <w:rsid w:val="00BD1E8B"/>
    <w:rsid w:val="00BD53CF"/>
    <w:rsid w:val="00BE1B20"/>
    <w:rsid w:val="00BE368A"/>
    <w:rsid w:val="00BE3E61"/>
    <w:rsid w:val="00BF313C"/>
    <w:rsid w:val="00C129E4"/>
    <w:rsid w:val="00C14AF0"/>
    <w:rsid w:val="00C22D43"/>
    <w:rsid w:val="00C41F85"/>
    <w:rsid w:val="00C43235"/>
    <w:rsid w:val="00C44AAC"/>
    <w:rsid w:val="00C50086"/>
    <w:rsid w:val="00C55774"/>
    <w:rsid w:val="00C6190A"/>
    <w:rsid w:val="00C65A48"/>
    <w:rsid w:val="00C671DC"/>
    <w:rsid w:val="00C71CDD"/>
    <w:rsid w:val="00C7735A"/>
    <w:rsid w:val="00C8174D"/>
    <w:rsid w:val="00C901C5"/>
    <w:rsid w:val="00C9057B"/>
    <w:rsid w:val="00C9723C"/>
    <w:rsid w:val="00CA061D"/>
    <w:rsid w:val="00CA2891"/>
    <w:rsid w:val="00CA73D2"/>
    <w:rsid w:val="00CB546C"/>
    <w:rsid w:val="00CC2CBD"/>
    <w:rsid w:val="00CD172A"/>
    <w:rsid w:val="00CD17D1"/>
    <w:rsid w:val="00CD4DFF"/>
    <w:rsid w:val="00CE2EA4"/>
    <w:rsid w:val="00CF11D1"/>
    <w:rsid w:val="00CF3206"/>
    <w:rsid w:val="00CF45AD"/>
    <w:rsid w:val="00D02F52"/>
    <w:rsid w:val="00D131AB"/>
    <w:rsid w:val="00D13C53"/>
    <w:rsid w:val="00D14A53"/>
    <w:rsid w:val="00D46E2D"/>
    <w:rsid w:val="00D50A87"/>
    <w:rsid w:val="00D5210C"/>
    <w:rsid w:val="00D63BF0"/>
    <w:rsid w:val="00D669FF"/>
    <w:rsid w:val="00D67F9C"/>
    <w:rsid w:val="00D7453E"/>
    <w:rsid w:val="00D819F0"/>
    <w:rsid w:val="00D83248"/>
    <w:rsid w:val="00D8592B"/>
    <w:rsid w:val="00D932F7"/>
    <w:rsid w:val="00D93603"/>
    <w:rsid w:val="00DC15A8"/>
    <w:rsid w:val="00DD4595"/>
    <w:rsid w:val="00DE0A27"/>
    <w:rsid w:val="00DF5AC5"/>
    <w:rsid w:val="00DF6B86"/>
    <w:rsid w:val="00E00607"/>
    <w:rsid w:val="00E03309"/>
    <w:rsid w:val="00E05365"/>
    <w:rsid w:val="00E06EC8"/>
    <w:rsid w:val="00E1092D"/>
    <w:rsid w:val="00E16480"/>
    <w:rsid w:val="00E30AE0"/>
    <w:rsid w:val="00E31B1E"/>
    <w:rsid w:val="00E40CFF"/>
    <w:rsid w:val="00E45216"/>
    <w:rsid w:val="00E4788D"/>
    <w:rsid w:val="00E535F6"/>
    <w:rsid w:val="00E54BCE"/>
    <w:rsid w:val="00E76B57"/>
    <w:rsid w:val="00E939CE"/>
    <w:rsid w:val="00EB0D3C"/>
    <w:rsid w:val="00EB2081"/>
    <w:rsid w:val="00EB71C5"/>
    <w:rsid w:val="00EC211D"/>
    <w:rsid w:val="00F05F70"/>
    <w:rsid w:val="00F06730"/>
    <w:rsid w:val="00F11283"/>
    <w:rsid w:val="00F13369"/>
    <w:rsid w:val="00F14099"/>
    <w:rsid w:val="00F33D95"/>
    <w:rsid w:val="00F43BCA"/>
    <w:rsid w:val="00F6428D"/>
    <w:rsid w:val="00F64E5A"/>
    <w:rsid w:val="00F64E63"/>
    <w:rsid w:val="00F80F99"/>
    <w:rsid w:val="00F81C72"/>
    <w:rsid w:val="00F8573C"/>
    <w:rsid w:val="00F9478F"/>
    <w:rsid w:val="00F96D92"/>
    <w:rsid w:val="00FA2314"/>
    <w:rsid w:val="00FA24EB"/>
    <w:rsid w:val="00FA512B"/>
    <w:rsid w:val="00FA74C6"/>
    <w:rsid w:val="00FB51F8"/>
    <w:rsid w:val="00FC6B96"/>
    <w:rsid w:val="00FD223A"/>
    <w:rsid w:val="00FD2F11"/>
    <w:rsid w:val="00FD461B"/>
    <w:rsid w:val="00FD48A9"/>
    <w:rsid w:val="00FD6704"/>
    <w:rsid w:val="00FE0338"/>
    <w:rsid w:val="00FE0C54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55DD20AC"/>
  <w15:docId w15:val="{D18D1356-A2D9-43CF-89AA-35A34CE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C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E70C0"/>
    <w:pPr>
      <w:keepNext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qFormat/>
    <w:rsid w:val="009E70C0"/>
    <w:pPr>
      <w:keepNext/>
      <w:outlineLvl w:val="1"/>
    </w:pPr>
    <w:rPr>
      <w:b/>
      <w:spacing w:val="-2"/>
      <w:sz w:val="20"/>
      <w:u w:val="single"/>
    </w:rPr>
  </w:style>
  <w:style w:type="paragraph" w:styleId="Heading3">
    <w:name w:val="heading 3"/>
    <w:basedOn w:val="Normal"/>
    <w:next w:val="Normal"/>
    <w:qFormat/>
    <w:rsid w:val="009E70C0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E70C0"/>
    <w:pPr>
      <w:keepNext/>
      <w:ind w:left="-360"/>
      <w:outlineLvl w:val="3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70C0"/>
    <w:pPr>
      <w:ind w:firstLine="720"/>
    </w:pPr>
  </w:style>
  <w:style w:type="paragraph" w:styleId="BodyText">
    <w:name w:val="Body Text"/>
    <w:basedOn w:val="Normal"/>
    <w:rsid w:val="009E70C0"/>
    <w:rPr>
      <w:sz w:val="20"/>
    </w:rPr>
  </w:style>
  <w:style w:type="paragraph" w:styleId="Header">
    <w:name w:val="header"/>
    <w:basedOn w:val="Normal"/>
    <w:rsid w:val="009E7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0C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E70C0"/>
    <w:pPr>
      <w:jc w:val="both"/>
    </w:pPr>
    <w:rPr>
      <w:sz w:val="20"/>
    </w:rPr>
  </w:style>
  <w:style w:type="paragraph" w:customStyle="1" w:styleId="tarifftabs">
    <w:name w:val="tariff tabs"/>
    <w:basedOn w:val="Normal"/>
    <w:rsid w:val="009E70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Courier New" w:hAnsi="Courier New"/>
      <w:sz w:val="20"/>
    </w:rPr>
  </w:style>
  <w:style w:type="paragraph" w:styleId="BodyTextIndent2">
    <w:name w:val="Body Text Indent 2"/>
    <w:basedOn w:val="Normal"/>
    <w:rsid w:val="00790D4E"/>
    <w:pPr>
      <w:spacing w:after="120" w:line="480" w:lineRule="auto"/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92021A"/>
    <w:rPr>
      <w:color w:val="0000FF"/>
      <w:u w:val="single"/>
    </w:rPr>
  </w:style>
  <w:style w:type="paragraph" w:customStyle="1" w:styleId="CharChar">
    <w:name w:val="Char Char"/>
    <w:basedOn w:val="Normal"/>
    <w:rsid w:val="003F2F1D"/>
    <w:pPr>
      <w:spacing w:after="160" w:line="240" w:lineRule="exact"/>
    </w:pPr>
    <w:rPr>
      <w:rFonts w:ascii="Tahoma" w:hAnsi="Tahoma"/>
      <w:sz w:val="20"/>
      <w:lang w:val="en-GB"/>
    </w:rPr>
  </w:style>
  <w:style w:type="character" w:styleId="CommentReference">
    <w:name w:val="annotation reference"/>
    <w:basedOn w:val="DefaultParagraphFont"/>
    <w:semiHidden/>
    <w:rsid w:val="00736AD8"/>
    <w:rPr>
      <w:sz w:val="16"/>
      <w:szCs w:val="16"/>
    </w:rPr>
  </w:style>
  <w:style w:type="paragraph" w:styleId="CommentText">
    <w:name w:val="annotation text"/>
    <w:basedOn w:val="Normal"/>
    <w:semiHidden/>
    <w:rsid w:val="00736A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6AD8"/>
    <w:rPr>
      <w:b/>
      <w:bCs/>
    </w:rPr>
  </w:style>
  <w:style w:type="paragraph" w:styleId="BalloonText">
    <w:name w:val="Balloon Text"/>
    <w:basedOn w:val="Normal"/>
    <w:semiHidden/>
    <w:rsid w:val="00736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7E71BB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NoSpacing">
    <w:name w:val="No Spacing"/>
    <w:qFormat/>
    <w:rsid w:val="00857A1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lene.Terry@Centurylink.com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lene.Terry@Centurylin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2017-11-15T08:00:00+00:00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Nickname xmlns="http://schemas.microsoft.com/sharepoint/v3" xsi:nil="true"/>
    <DocketNumber xmlns="dc463f71-b30c-4ab2-9473-d307f9d35888">130477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FCE58-AC7B-4291-B496-0DCCB25D36F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76401A-36A8-4611-8193-815B9C6B4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7CCC6-2D6C-4C0C-B858-97BDE55EB53B}"/>
</file>

<file path=customXml/itemProps4.xml><?xml version="1.0" encoding="utf-8"?>
<ds:datastoreItem xmlns:ds="http://schemas.openxmlformats.org/officeDocument/2006/customXml" ds:itemID="{2BCE693F-81F1-4238-8FF6-F417BDE556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A1890F-9A5E-46EF-BA80-2FDDD8EF1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1998</vt:lpstr>
    </vt:vector>
  </TitlesOfParts>
  <Company>Sprint-Internal Use Only</Company>
  <LinksUpToDate>false</LinksUpToDate>
  <CharactersWithSpaces>1711</CharactersWithSpaces>
  <SharedDoc>false</SharedDoc>
  <HLinks>
    <vt:vector size="12" baseType="variant"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http://www.about.centurylink.com/tariffs</vt:lpwstr>
      </vt:variant>
      <vt:variant>
        <vt:lpwstr/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mailto:Debra.Levy@CenturyLink.com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2, 1998</dc:title>
  <dc:creator>CenturyLink Employee</dc:creator>
  <cp:lastModifiedBy>Huey, Lorilyn (UTC)</cp:lastModifiedBy>
  <cp:revision>2</cp:revision>
  <cp:lastPrinted>2012-04-04T19:59:00Z</cp:lastPrinted>
  <dcterms:created xsi:type="dcterms:W3CDTF">2017-11-15T21:47:00Z</dcterms:created>
  <dcterms:modified xsi:type="dcterms:W3CDTF">2017-11-15T21:47:00Z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