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D" w:rsidRDefault="009B1BD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9B1BDD" w:rsidRDefault="009B1BDD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9B1BDD" w:rsidRDefault="009B1BDD">
      <w:pPr>
        <w:pStyle w:val="Header"/>
        <w:rPr>
          <w:rFonts w:ascii="Univers (W1)" w:hAnsi="Univers (W1)"/>
          <w:sz w:val="13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Univers (W1)" w:hAnsi="Univers (W1)"/>
                <w:sz w:val="13"/>
              </w:rPr>
              <w:t>Seattle</w:t>
            </w:r>
          </w:smartTag>
          <w:r>
            <w:rPr>
              <w:rFonts w:ascii="Univers (W1)" w:hAnsi="Univers (W1)"/>
              <w:sz w:val="13"/>
            </w:rPr>
            <w:t xml:space="preserve">, </w:t>
          </w:r>
          <w:smartTag w:uri="urn:schemas-microsoft-com:office:smarttags" w:element="State">
            <w:r>
              <w:rPr>
                <w:rFonts w:ascii="Univers (W1)" w:hAnsi="Univers (W1)"/>
                <w:sz w:val="13"/>
              </w:rPr>
              <w:t>Washington</w:t>
            </w:r>
          </w:smartTag>
          <w:r>
            <w:rPr>
              <w:rFonts w:ascii="Univers (W1)" w:hAnsi="Univers (W1)"/>
              <w:sz w:val="13"/>
            </w:rPr>
            <w:t xml:space="preserve">  </w:t>
          </w:r>
          <w:smartTag w:uri="urn:schemas-microsoft-com:office:smarttags" w:element="PostalCode">
            <w:r>
              <w:rPr>
                <w:rFonts w:ascii="Univers (W1)" w:hAnsi="Univers (W1)"/>
                <w:sz w:val="13"/>
              </w:rPr>
              <w:t>98191</w:t>
            </w:r>
          </w:smartTag>
        </w:smartTag>
      </w:smartTag>
    </w:p>
    <w:p w:rsidR="009B1BDD" w:rsidRDefault="009B1BD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B1BDD" w:rsidRDefault="009B1BD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B1BDD" w:rsidRDefault="009B1BDD">
      <w:pPr>
        <w:pStyle w:val="Header"/>
        <w:rPr>
          <w:rFonts w:ascii="Univers (W1)" w:hAnsi="Univers (W1)"/>
          <w:sz w:val="13"/>
        </w:rPr>
      </w:pPr>
    </w:p>
    <w:p w:rsidR="009B1BDD" w:rsidRDefault="009B1BD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B1BDD" w:rsidRDefault="009B1BD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9B1BDD" w:rsidRDefault="009B1BDD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19, 2009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pStyle w:val="Heading1"/>
      </w:pPr>
      <w:r>
        <w:t xml:space="preserve">Via E-mail and </w:t>
      </w:r>
    </w:p>
    <w:p w:rsidR="009B1BDD" w:rsidRDefault="009B1BDD">
      <w:pPr>
        <w:pStyle w:val="Heading1"/>
      </w:pPr>
      <w:r>
        <w:t>Overnight Mail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9B1BDD" w:rsidRDefault="009B1BDD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9B1BDD" w:rsidRDefault="009B1BDD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B1BDD" w:rsidRDefault="009B1BDD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9B1BDD" w:rsidRDefault="009B1BDD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Times New Roman" w:hAnsi="Times New Roman"/>
                <w:b w:val="0"/>
              </w:rPr>
              <w:t>WA</w:t>
            </w:r>
          </w:smartTag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lac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UT-090892 – Qwest v. McLeod</w:t>
      </w:r>
    </w:p>
    <w:p w:rsidR="009B1BDD" w:rsidRPr="00273B34" w:rsidRDefault="009B1BDD" w:rsidP="00273B34">
      <w:pPr>
        <w:ind w:left="1440"/>
        <w:rPr>
          <w:rFonts w:ascii="Times New Roman" w:hAnsi="Times New Roman"/>
          <w:b w:val="0"/>
        </w:rPr>
      </w:pPr>
      <w:r w:rsidRPr="00273B34">
        <w:rPr>
          <w:rFonts w:ascii="Times New Roman" w:hAnsi="Times New Roman"/>
          <w:b w:val="0"/>
        </w:rPr>
        <w:t xml:space="preserve">Qwest Corporation’s Motion and Memorandum in Support of Motion for Summary Determination.  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Pr="00273B34" w:rsidRDefault="009B1BDD">
      <w:pPr>
        <w:rPr>
          <w:rFonts w:ascii="Times New Roman" w:hAnsi="Times New Roman"/>
          <w:b w:val="0"/>
        </w:rPr>
      </w:pPr>
      <w:r w:rsidRPr="00273B34">
        <w:rPr>
          <w:rFonts w:ascii="Times New Roman" w:hAnsi="Times New Roman"/>
          <w:b w:val="0"/>
        </w:rPr>
        <w:t xml:space="preserve">Enclosed please find an original and 4 copies of Qwest Corporation’s Motion </w:t>
      </w:r>
      <w:r>
        <w:rPr>
          <w:rFonts w:ascii="Times New Roman" w:hAnsi="Times New Roman"/>
          <w:b w:val="0"/>
        </w:rPr>
        <w:t xml:space="preserve">for Summary Determination </w:t>
      </w:r>
      <w:r w:rsidRPr="00273B34">
        <w:rPr>
          <w:rFonts w:ascii="Times New Roman" w:hAnsi="Times New Roman"/>
          <w:b w:val="0"/>
        </w:rPr>
        <w:t>and Memorandum in Support of Moti</w:t>
      </w:r>
      <w:r>
        <w:rPr>
          <w:rFonts w:ascii="Times New Roman" w:hAnsi="Times New Roman"/>
          <w:b w:val="0"/>
        </w:rPr>
        <w:t xml:space="preserve">on for Summary Determination.  </w:t>
      </w:r>
      <w:r w:rsidRPr="00273B34">
        <w:rPr>
          <w:rFonts w:ascii="Times New Roman" w:hAnsi="Times New Roman"/>
          <w:b w:val="0"/>
        </w:rPr>
        <w:t>The paper copies of these documents will be forwarded to the Commission today by overnight mail.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9B1BDD" w:rsidRDefault="009B1BDD">
      <w:pPr>
        <w:rPr>
          <w:rFonts w:ascii="Times New Roman" w:hAnsi="Times New Roman"/>
          <w:b w:val="0"/>
        </w:rPr>
      </w:pPr>
    </w:p>
    <w:p w:rsidR="009B1BDD" w:rsidRDefault="009B1BD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9B1BDD" w:rsidRDefault="009B1BD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B1BDD" w:rsidRDefault="009B1BD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Service List       </w:t>
      </w:r>
    </w:p>
    <w:sectPr w:rsidR="009B1BDD" w:rsidSect="00323CFA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DD" w:rsidRDefault="009B1BDD">
      <w:r>
        <w:separator/>
      </w:r>
    </w:p>
  </w:endnote>
  <w:endnote w:type="continuationSeparator" w:id="1">
    <w:p w:rsidR="009B1BDD" w:rsidRDefault="009B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D" w:rsidRDefault="009B1BDD">
    <w:pPr>
      <w:pStyle w:val="BodyText"/>
    </w:pPr>
  </w:p>
  <w:p w:rsidR="009B1BDD" w:rsidRDefault="009B1BDD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DD" w:rsidRDefault="009B1BDD">
      <w:r>
        <w:separator/>
      </w:r>
    </w:p>
  </w:footnote>
  <w:footnote w:type="continuationSeparator" w:id="1">
    <w:p w:rsidR="009B1BDD" w:rsidRDefault="009B1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D" w:rsidRDefault="009B1BDD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Ms. Carole J. Washburn</w:t>
    </w:r>
  </w:p>
  <w:p w:rsidR="009B1BDD" w:rsidRDefault="009B1BDD">
    <w:pPr>
      <w:pStyle w:val="Header"/>
      <w:rPr>
        <w:rFonts w:ascii="Times New Roman" w:hAnsi="Times New Roman"/>
      </w:rPr>
    </w:pPr>
    <w:smartTag w:uri="urn:schemas-microsoft-com:office:smarttags" w:element="State">
      <w:smartTag w:uri="urn:schemas-microsoft-com:office:smarttags" w:element="plac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9B1BDD" w:rsidRDefault="009B1BD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9B1BDD" w:rsidRDefault="009B1BD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9B1BDD" w:rsidRDefault="009B1BDD">
    <w:pPr>
      <w:pStyle w:val="Head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>
      <w:rPr>
        <w:rStyle w:val="PageNumber"/>
        <w:rFonts w:ascii="Times New Roman" w:hAnsi="Times New Roman"/>
      </w:rPr>
      <w:fldChar w:fldCharType="end"/>
    </w:r>
  </w:p>
  <w:p w:rsidR="009B1BDD" w:rsidRDefault="009B1BDD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______________</w:t>
    </w:r>
  </w:p>
  <w:p w:rsidR="009B1BDD" w:rsidRDefault="009B1BDD">
    <w:pPr>
      <w:pStyle w:val="Header"/>
      <w:rPr>
        <w:rFonts w:ascii="Times New Roman" w:hAnsi="Times New Roman"/>
      </w:rPr>
    </w:pPr>
  </w:p>
  <w:p w:rsidR="009B1BDD" w:rsidRDefault="009B1BDD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D" w:rsidRDefault="009B1BDD">
    <w:pPr>
      <w:pStyle w:val="BodyText"/>
    </w:pPr>
  </w:p>
  <w:p w:rsidR="009B1BDD" w:rsidRDefault="009B1BDD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98"/>
    <w:rsid w:val="000E28CB"/>
    <w:rsid w:val="00232116"/>
    <w:rsid w:val="00273B34"/>
    <w:rsid w:val="00323CFA"/>
    <w:rsid w:val="00415538"/>
    <w:rsid w:val="005B159D"/>
    <w:rsid w:val="005E5EAC"/>
    <w:rsid w:val="00742398"/>
    <w:rsid w:val="009326BD"/>
    <w:rsid w:val="009B1BDD"/>
    <w:rsid w:val="00AB210E"/>
    <w:rsid w:val="00BC1D71"/>
    <w:rsid w:val="00D8060A"/>
    <w:rsid w:val="00DC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FA"/>
    <w:rPr>
      <w:rFonts w:ascii="Courier New" w:hAnsi="Courier New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CFA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CFA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C2"/>
    <w:rPr>
      <w:rFonts w:asciiTheme="minorHAnsi" w:eastAsiaTheme="minorEastAsia" w:hAnsiTheme="minorHAnsi" w:cstheme="minorBidi"/>
      <w:bCs/>
    </w:rPr>
  </w:style>
  <w:style w:type="paragraph" w:styleId="Header">
    <w:name w:val="header"/>
    <w:basedOn w:val="Normal"/>
    <w:link w:val="HeaderChar"/>
    <w:uiPriority w:val="99"/>
    <w:rsid w:val="00323CFA"/>
    <w:pPr>
      <w:tabs>
        <w:tab w:val="center" w:pos="4320"/>
        <w:tab w:val="right" w:pos="8640"/>
      </w:tabs>
    </w:pPr>
    <w:rPr>
      <w:rFonts w:ascii="Courier" w:hAnsi="Courier"/>
      <w:b w:val="0"/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59C2"/>
    <w:rPr>
      <w:rFonts w:ascii="Courier New" w:hAnsi="Courier New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323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9C2"/>
    <w:rPr>
      <w:rFonts w:ascii="Courier New" w:hAnsi="Courier New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323CFA"/>
    <w:rPr>
      <w:rFonts w:ascii="Times New Roman" w:hAnsi="Times New Roman"/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9C2"/>
    <w:rPr>
      <w:rFonts w:ascii="Courier New" w:hAnsi="Courier New"/>
      <w:b/>
      <w:sz w:val="24"/>
      <w:szCs w:val="20"/>
    </w:rPr>
  </w:style>
  <w:style w:type="paragraph" w:customStyle="1" w:styleId="normalblock">
    <w:name w:val="normal block"/>
    <w:basedOn w:val="Normal"/>
    <w:uiPriority w:val="99"/>
    <w:rsid w:val="00323CFA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uiPriority w:val="99"/>
    <w:rsid w:val="00323C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1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C2"/>
    <w:rPr>
      <w:b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2009-10-19T07:00:00+00:00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F73AF-A6EA-432A-8117-10FE5BA35436}"/>
</file>

<file path=customXml/itemProps2.xml><?xml version="1.0" encoding="utf-8"?>
<ds:datastoreItem xmlns:ds="http://schemas.openxmlformats.org/officeDocument/2006/customXml" ds:itemID="{40E99E23-BA23-4733-86A3-79E0ED35B5B6}"/>
</file>

<file path=customXml/itemProps3.xml><?xml version="1.0" encoding="utf-8"?>
<ds:datastoreItem xmlns:ds="http://schemas.openxmlformats.org/officeDocument/2006/customXml" ds:itemID="{518149EB-8C7D-412C-B123-7C79EC6DA0EB}"/>
</file>

<file path=customXml/itemProps4.xml><?xml version="1.0" encoding="utf-8"?>
<ds:datastoreItem xmlns:ds="http://schemas.openxmlformats.org/officeDocument/2006/customXml" ds:itemID="{C09BDF11-B17C-4B27-A2E4-10437F8C0B66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8</TotalTime>
  <Pages>1</Pages>
  <Words>133</Words>
  <Characters>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Leslie D. Johnson</cp:lastModifiedBy>
  <cp:revision>6</cp:revision>
  <cp:lastPrinted>2009-10-16T19:40:00Z</cp:lastPrinted>
  <dcterms:created xsi:type="dcterms:W3CDTF">2009-10-16T17:56:00Z</dcterms:created>
  <dcterms:modified xsi:type="dcterms:W3CDTF">2009-10-16T19:41:00Z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