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848EF" w14:textId="1C3FC370" w:rsidR="005C517E" w:rsidRDefault="005C517E" w:rsidP="005C517E">
      <w:pPr>
        <w:pStyle w:val="NoSpacing"/>
        <w:jc w:val="center"/>
        <w:rPr>
          <w:sz w:val="14"/>
        </w:rPr>
      </w:pPr>
      <w:bookmarkStart w:id="0" w:name="_GoBack"/>
      <w:bookmarkEnd w:id="0"/>
      <w:r>
        <w:rPr>
          <w:noProof/>
        </w:rPr>
        <w:drawing>
          <wp:inline distT="0" distB="0" distL="0" distR="0" wp14:anchorId="41D14A5F" wp14:editId="151EFF66">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1482D6DD" w14:textId="77777777" w:rsidR="005C517E" w:rsidRDefault="005C517E" w:rsidP="005C517E">
      <w:pPr>
        <w:pStyle w:val="NoSpacing"/>
        <w:jc w:val="center"/>
        <w:rPr>
          <w:rFonts w:ascii="Arial" w:hAnsi="Arial"/>
          <w:b/>
          <w:color w:val="008000"/>
          <w:sz w:val="18"/>
        </w:rPr>
      </w:pPr>
    </w:p>
    <w:p w14:paraId="7A798E2F" w14:textId="77777777" w:rsidR="005C517E" w:rsidRDefault="005C517E" w:rsidP="005C517E">
      <w:pPr>
        <w:pStyle w:val="NoSpacing"/>
        <w:spacing w:after="80"/>
        <w:jc w:val="center"/>
        <w:rPr>
          <w:rFonts w:ascii="Arial" w:hAnsi="Arial"/>
          <w:b/>
          <w:color w:val="008000"/>
          <w:sz w:val="18"/>
        </w:rPr>
      </w:pPr>
      <w:r>
        <w:rPr>
          <w:rFonts w:ascii="Arial" w:hAnsi="Arial"/>
          <w:b/>
          <w:color w:val="008000"/>
          <w:sz w:val="18"/>
        </w:rPr>
        <w:t>STATE OF WASHINGTON</w:t>
      </w:r>
    </w:p>
    <w:p w14:paraId="2450A03B" w14:textId="77777777" w:rsidR="005C517E" w:rsidRDefault="005C517E" w:rsidP="005C517E">
      <w:pPr>
        <w:pStyle w:val="NoSpacing"/>
        <w:spacing w:after="80"/>
        <w:jc w:val="center"/>
        <w:rPr>
          <w:rFonts w:ascii="Arial" w:hAnsi="Arial"/>
          <w:color w:val="008000"/>
          <w:sz w:val="28"/>
        </w:rPr>
      </w:pPr>
      <w:r>
        <w:rPr>
          <w:rFonts w:ascii="Arial" w:hAnsi="Arial"/>
          <w:color w:val="008000"/>
          <w:sz w:val="28"/>
        </w:rPr>
        <w:t>UTILITIES AND TRANSPORTATION COMMISSION</w:t>
      </w:r>
    </w:p>
    <w:p w14:paraId="441FB45A" w14:textId="77777777" w:rsidR="005C517E" w:rsidRDefault="005C517E" w:rsidP="005C517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F56AE06" w14:textId="77777777" w:rsidR="005C517E" w:rsidRDefault="005C517E" w:rsidP="005C517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B5EE10B" w14:textId="77777777" w:rsidR="00C83033" w:rsidRDefault="00C83033" w:rsidP="00C83033">
      <w:pPr>
        <w:pStyle w:val="NoSpacing"/>
        <w:spacing w:line="264" w:lineRule="auto"/>
        <w:jc w:val="center"/>
        <w:rPr>
          <w:rFonts w:ascii="Times New Roman" w:hAnsi="Times New Roman" w:cs="Times New Roman"/>
          <w:sz w:val="25"/>
          <w:szCs w:val="25"/>
        </w:rPr>
      </w:pPr>
    </w:p>
    <w:p w14:paraId="51EC13B3" w14:textId="77777777" w:rsidR="005658EC" w:rsidRDefault="00C83033" w:rsidP="00C83033">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January 27, 2015</w:t>
      </w:r>
    </w:p>
    <w:p w14:paraId="68BC9669" w14:textId="77777777" w:rsidR="00C83033" w:rsidRDefault="00C83033" w:rsidP="00C83033">
      <w:pPr>
        <w:pStyle w:val="NoSpacing"/>
        <w:spacing w:line="264" w:lineRule="auto"/>
        <w:rPr>
          <w:rFonts w:ascii="Times New Roman" w:hAnsi="Times New Roman" w:cs="Times New Roman"/>
          <w:sz w:val="25"/>
          <w:szCs w:val="25"/>
        </w:rPr>
      </w:pPr>
    </w:p>
    <w:p w14:paraId="25E338ED" w14:textId="77777777" w:rsidR="00C83033" w:rsidRDefault="00C83033" w:rsidP="00C83033">
      <w:pPr>
        <w:pStyle w:val="NoSpacing"/>
        <w:spacing w:line="264" w:lineRule="auto"/>
        <w:rPr>
          <w:rFonts w:ascii="Times New Roman" w:hAnsi="Times New Roman" w:cs="Times New Roman"/>
          <w:sz w:val="25"/>
          <w:szCs w:val="25"/>
        </w:rPr>
      </w:pPr>
    </w:p>
    <w:p w14:paraId="190B9C77" w14:textId="77777777" w:rsidR="00904F16" w:rsidRPr="002E33AD" w:rsidRDefault="00904F16" w:rsidP="00C83033">
      <w:pPr>
        <w:pStyle w:val="NoSpacing"/>
        <w:spacing w:line="264" w:lineRule="auto"/>
        <w:jc w:val="center"/>
        <w:rPr>
          <w:rFonts w:ascii="Times New Roman" w:hAnsi="Times New Roman" w:cs="Times New Roman"/>
          <w:b/>
          <w:sz w:val="25"/>
          <w:szCs w:val="25"/>
        </w:rPr>
      </w:pPr>
      <w:r w:rsidRPr="002E33AD">
        <w:rPr>
          <w:rFonts w:ascii="Times New Roman" w:hAnsi="Times New Roman" w:cs="Times New Roman"/>
          <w:b/>
          <w:sz w:val="25"/>
          <w:szCs w:val="25"/>
        </w:rPr>
        <w:t xml:space="preserve">NOTICE </w:t>
      </w:r>
      <w:r w:rsidR="00B41DBA">
        <w:rPr>
          <w:rFonts w:ascii="Times New Roman" w:hAnsi="Times New Roman" w:cs="Times New Roman"/>
          <w:b/>
          <w:sz w:val="25"/>
          <w:szCs w:val="25"/>
        </w:rPr>
        <w:t>ESTABLISH</w:t>
      </w:r>
      <w:r w:rsidR="001F50E2">
        <w:rPr>
          <w:rFonts w:ascii="Times New Roman" w:hAnsi="Times New Roman" w:cs="Times New Roman"/>
          <w:b/>
          <w:sz w:val="25"/>
          <w:szCs w:val="25"/>
        </w:rPr>
        <w:t>ING</w:t>
      </w:r>
      <w:r w:rsidRPr="002E33AD">
        <w:rPr>
          <w:rFonts w:ascii="Times New Roman" w:hAnsi="Times New Roman" w:cs="Times New Roman"/>
          <w:b/>
          <w:sz w:val="25"/>
          <w:szCs w:val="25"/>
        </w:rPr>
        <w:t xml:space="preserve"> PROCEDURAL SCHEDULE</w:t>
      </w:r>
      <w:r w:rsidR="00252B74">
        <w:rPr>
          <w:rFonts w:ascii="Times New Roman" w:hAnsi="Times New Roman" w:cs="Times New Roman"/>
          <w:b/>
          <w:sz w:val="25"/>
          <w:szCs w:val="25"/>
        </w:rPr>
        <w:t xml:space="preserve"> </w:t>
      </w:r>
    </w:p>
    <w:p w14:paraId="6D7E35D4" w14:textId="77777777" w:rsidR="00C83033" w:rsidRDefault="00904F16" w:rsidP="00C83033">
      <w:pPr>
        <w:pStyle w:val="NoSpacing"/>
        <w:spacing w:line="264" w:lineRule="auto"/>
        <w:jc w:val="center"/>
        <w:rPr>
          <w:rFonts w:ascii="Times New Roman" w:hAnsi="Times New Roman" w:cs="Times New Roman"/>
          <w:b/>
          <w:sz w:val="25"/>
          <w:szCs w:val="25"/>
        </w:rPr>
      </w:pPr>
      <w:r w:rsidRPr="002E33AD">
        <w:rPr>
          <w:rFonts w:ascii="Times New Roman" w:hAnsi="Times New Roman" w:cs="Times New Roman"/>
          <w:b/>
          <w:sz w:val="25"/>
          <w:szCs w:val="25"/>
        </w:rPr>
        <w:t>(</w:t>
      </w:r>
      <w:r w:rsidR="00833E1C">
        <w:rPr>
          <w:rFonts w:ascii="Times New Roman" w:hAnsi="Times New Roman" w:cs="Times New Roman"/>
          <w:b/>
          <w:sz w:val="25"/>
          <w:szCs w:val="25"/>
        </w:rPr>
        <w:t>S</w:t>
      </w:r>
      <w:r w:rsidR="005B255B">
        <w:rPr>
          <w:rFonts w:ascii="Times New Roman" w:hAnsi="Times New Roman" w:cs="Times New Roman"/>
          <w:b/>
          <w:sz w:val="25"/>
          <w:szCs w:val="25"/>
        </w:rPr>
        <w:t>upplemental Testimony</w:t>
      </w:r>
      <w:r w:rsidR="00833E1C">
        <w:rPr>
          <w:rFonts w:ascii="Times New Roman" w:hAnsi="Times New Roman" w:cs="Times New Roman"/>
          <w:b/>
          <w:sz w:val="25"/>
          <w:szCs w:val="25"/>
        </w:rPr>
        <w:t>, if any,</w:t>
      </w:r>
      <w:r w:rsidR="001F50E2">
        <w:rPr>
          <w:rFonts w:ascii="Times New Roman" w:hAnsi="Times New Roman" w:cs="Times New Roman"/>
          <w:b/>
          <w:sz w:val="25"/>
          <w:szCs w:val="25"/>
        </w:rPr>
        <w:t xml:space="preserve"> </w:t>
      </w:r>
      <w:r w:rsidR="00833E1C">
        <w:rPr>
          <w:rFonts w:ascii="Times New Roman" w:hAnsi="Times New Roman" w:cs="Times New Roman"/>
          <w:b/>
          <w:sz w:val="25"/>
          <w:szCs w:val="25"/>
        </w:rPr>
        <w:t xml:space="preserve">from Staff and WRRA </w:t>
      </w:r>
      <w:r w:rsidR="001F50E2">
        <w:rPr>
          <w:rFonts w:ascii="Times New Roman" w:hAnsi="Times New Roman" w:cs="Times New Roman"/>
          <w:b/>
          <w:sz w:val="25"/>
          <w:szCs w:val="25"/>
        </w:rPr>
        <w:t>due</w:t>
      </w:r>
      <w:r w:rsidR="005C1B7E">
        <w:rPr>
          <w:rFonts w:ascii="Times New Roman" w:hAnsi="Times New Roman" w:cs="Times New Roman"/>
          <w:b/>
          <w:sz w:val="25"/>
          <w:szCs w:val="25"/>
        </w:rPr>
        <w:t xml:space="preserve"> </w:t>
      </w:r>
      <w:r w:rsidR="00C51F90">
        <w:rPr>
          <w:rFonts w:ascii="Times New Roman" w:hAnsi="Times New Roman" w:cs="Times New Roman"/>
          <w:b/>
          <w:sz w:val="25"/>
          <w:szCs w:val="25"/>
        </w:rPr>
        <w:t>on</w:t>
      </w:r>
    </w:p>
    <w:p w14:paraId="1DE3F37D" w14:textId="77777777" w:rsidR="00904F16" w:rsidRDefault="005B255B" w:rsidP="00C83033">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Mon</w:t>
      </w:r>
      <w:r w:rsidR="001F50E2">
        <w:rPr>
          <w:rFonts w:ascii="Times New Roman" w:hAnsi="Times New Roman" w:cs="Times New Roman"/>
          <w:b/>
          <w:sz w:val="25"/>
          <w:szCs w:val="25"/>
        </w:rPr>
        <w:t>day</w:t>
      </w:r>
      <w:r w:rsidR="002E33AD" w:rsidRPr="002E33AD">
        <w:rPr>
          <w:rFonts w:ascii="Times New Roman" w:hAnsi="Times New Roman" w:cs="Times New Roman"/>
          <w:b/>
          <w:sz w:val="25"/>
          <w:szCs w:val="25"/>
        </w:rPr>
        <w:t xml:space="preserve">, </w:t>
      </w:r>
      <w:r>
        <w:rPr>
          <w:rFonts w:ascii="Times New Roman" w:hAnsi="Times New Roman" w:cs="Times New Roman"/>
          <w:b/>
          <w:sz w:val="25"/>
          <w:szCs w:val="25"/>
        </w:rPr>
        <w:t>February 2, 2015</w:t>
      </w:r>
      <w:r w:rsidR="002E33AD" w:rsidRPr="002E33AD">
        <w:rPr>
          <w:rFonts w:ascii="Times New Roman" w:hAnsi="Times New Roman" w:cs="Times New Roman"/>
          <w:b/>
          <w:sz w:val="25"/>
          <w:szCs w:val="25"/>
        </w:rPr>
        <w:t>)</w:t>
      </w:r>
    </w:p>
    <w:p w14:paraId="4D00C46C" w14:textId="77777777" w:rsidR="005658EC" w:rsidRDefault="005C1B7E" w:rsidP="00C83033">
      <w:pPr>
        <w:pStyle w:val="NoSpacing"/>
        <w:spacing w:line="264" w:lineRule="auto"/>
        <w:ind w:left="-720"/>
        <w:jc w:val="center"/>
        <w:rPr>
          <w:rFonts w:ascii="Times New Roman" w:hAnsi="Times New Roman" w:cs="Times New Roman"/>
          <w:b/>
          <w:sz w:val="25"/>
          <w:szCs w:val="25"/>
        </w:rPr>
      </w:pPr>
      <w:r>
        <w:rPr>
          <w:rFonts w:ascii="Times New Roman" w:hAnsi="Times New Roman" w:cs="Times New Roman"/>
          <w:b/>
          <w:sz w:val="25"/>
          <w:szCs w:val="25"/>
        </w:rPr>
        <w:t>(</w:t>
      </w:r>
      <w:r w:rsidR="001F50E2">
        <w:rPr>
          <w:rFonts w:ascii="Times New Roman" w:hAnsi="Times New Roman" w:cs="Times New Roman"/>
          <w:b/>
          <w:sz w:val="25"/>
          <w:szCs w:val="25"/>
        </w:rPr>
        <w:t>Simultaneous Reply Briefs due</w:t>
      </w:r>
      <w:r>
        <w:rPr>
          <w:rFonts w:ascii="Times New Roman" w:hAnsi="Times New Roman" w:cs="Times New Roman"/>
          <w:b/>
          <w:sz w:val="25"/>
          <w:szCs w:val="25"/>
        </w:rPr>
        <w:t xml:space="preserve"> </w:t>
      </w:r>
      <w:r w:rsidR="00C51F90">
        <w:rPr>
          <w:rFonts w:ascii="Times New Roman" w:hAnsi="Times New Roman" w:cs="Times New Roman"/>
          <w:b/>
          <w:sz w:val="25"/>
          <w:szCs w:val="25"/>
        </w:rPr>
        <w:t xml:space="preserve">on </w:t>
      </w:r>
      <w:r w:rsidR="005B255B">
        <w:rPr>
          <w:rFonts w:ascii="Times New Roman" w:hAnsi="Times New Roman" w:cs="Times New Roman"/>
          <w:b/>
          <w:sz w:val="25"/>
          <w:szCs w:val="25"/>
        </w:rPr>
        <w:t>Fri</w:t>
      </w:r>
      <w:r>
        <w:rPr>
          <w:rFonts w:ascii="Times New Roman" w:hAnsi="Times New Roman" w:cs="Times New Roman"/>
          <w:b/>
          <w:sz w:val="25"/>
          <w:szCs w:val="25"/>
        </w:rPr>
        <w:t xml:space="preserve">day, </w:t>
      </w:r>
      <w:r w:rsidR="005B255B">
        <w:rPr>
          <w:rFonts w:ascii="Times New Roman" w:hAnsi="Times New Roman" w:cs="Times New Roman"/>
          <w:b/>
          <w:sz w:val="25"/>
          <w:szCs w:val="25"/>
        </w:rPr>
        <w:t>March 27, 2015</w:t>
      </w:r>
      <w:r>
        <w:rPr>
          <w:rFonts w:ascii="Times New Roman" w:hAnsi="Times New Roman" w:cs="Times New Roman"/>
          <w:b/>
          <w:sz w:val="25"/>
          <w:szCs w:val="25"/>
        </w:rPr>
        <w:t>)</w:t>
      </w:r>
    </w:p>
    <w:p w14:paraId="317C3E0C" w14:textId="77777777" w:rsidR="005B255B" w:rsidRDefault="00833E1C" w:rsidP="00C83033">
      <w:pPr>
        <w:pStyle w:val="NoSpacing"/>
        <w:spacing w:line="264" w:lineRule="auto"/>
        <w:ind w:left="-720"/>
        <w:jc w:val="center"/>
        <w:rPr>
          <w:rFonts w:ascii="Times New Roman" w:hAnsi="Times New Roman" w:cs="Times New Roman"/>
          <w:b/>
          <w:sz w:val="25"/>
          <w:szCs w:val="25"/>
        </w:rPr>
      </w:pPr>
      <w:r>
        <w:rPr>
          <w:rFonts w:ascii="Times New Roman" w:hAnsi="Times New Roman" w:cs="Times New Roman"/>
          <w:b/>
          <w:sz w:val="25"/>
          <w:szCs w:val="25"/>
        </w:rPr>
        <w:t>a</w:t>
      </w:r>
      <w:r w:rsidR="005B255B">
        <w:rPr>
          <w:rFonts w:ascii="Times New Roman" w:hAnsi="Times New Roman" w:cs="Times New Roman"/>
          <w:b/>
          <w:sz w:val="25"/>
          <w:szCs w:val="25"/>
        </w:rPr>
        <w:t>nd</w:t>
      </w:r>
    </w:p>
    <w:p w14:paraId="066531E6" w14:textId="77777777" w:rsidR="005B255B" w:rsidRDefault="005B255B" w:rsidP="00C83033">
      <w:pPr>
        <w:pStyle w:val="NoSpacing"/>
        <w:spacing w:line="264" w:lineRule="auto"/>
        <w:ind w:left="-720"/>
        <w:jc w:val="center"/>
        <w:rPr>
          <w:rFonts w:ascii="Times New Roman" w:hAnsi="Times New Roman" w:cs="Times New Roman"/>
          <w:b/>
          <w:sz w:val="25"/>
          <w:szCs w:val="25"/>
        </w:rPr>
      </w:pPr>
      <w:r>
        <w:rPr>
          <w:rFonts w:ascii="Times New Roman" w:hAnsi="Times New Roman" w:cs="Times New Roman"/>
          <w:b/>
          <w:sz w:val="25"/>
          <w:szCs w:val="25"/>
        </w:rPr>
        <w:t>NOTICE OF HEARING</w:t>
      </w:r>
    </w:p>
    <w:p w14:paraId="7337E85E" w14:textId="77777777" w:rsidR="005B255B" w:rsidRPr="00A4341B" w:rsidRDefault="00A4341B" w:rsidP="00C83033">
      <w:pPr>
        <w:pStyle w:val="NoSpacing"/>
        <w:spacing w:line="264" w:lineRule="auto"/>
        <w:ind w:left="-720"/>
        <w:jc w:val="center"/>
        <w:rPr>
          <w:rFonts w:ascii="Times New Roman" w:hAnsi="Times New Roman"/>
          <w:b/>
          <w:sz w:val="25"/>
          <w:szCs w:val="25"/>
        </w:rPr>
      </w:pPr>
      <w:r>
        <w:rPr>
          <w:rFonts w:ascii="Times New Roman" w:hAnsi="Times New Roman"/>
          <w:b/>
          <w:sz w:val="25"/>
          <w:szCs w:val="25"/>
        </w:rPr>
        <w:t>(Set for Wednesday, March 11, 2015, at 10:00 a.m.)</w:t>
      </w:r>
    </w:p>
    <w:p w14:paraId="42DA579B" w14:textId="77777777" w:rsidR="00C83033" w:rsidRDefault="00C83033" w:rsidP="00C83033">
      <w:pPr>
        <w:pStyle w:val="NoSpacing"/>
        <w:spacing w:line="264" w:lineRule="auto"/>
        <w:rPr>
          <w:rFonts w:ascii="Times New Roman" w:hAnsi="Times New Roman" w:cs="Times New Roman"/>
          <w:sz w:val="25"/>
          <w:szCs w:val="25"/>
        </w:rPr>
      </w:pPr>
    </w:p>
    <w:p w14:paraId="4D5FC015" w14:textId="77777777" w:rsidR="00C83033" w:rsidRDefault="00C83033" w:rsidP="00C83033">
      <w:pPr>
        <w:pStyle w:val="NoSpacing"/>
        <w:spacing w:line="264" w:lineRule="auto"/>
        <w:rPr>
          <w:rFonts w:ascii="Times New Roman" w:hAnsi="Times New Roman" w:cs="Times New Roman"/>
          <w:sz w:val="25"/>
          <w:szCs w:val="25"/>
        </w:rPr>
      </w:pPr>
    </w:p>
    <w:p w14:paraId="6D58B93F" w14:textId="77777777" w:rsidR="005658EC" w:rsidRDefault="005658EC" w:rsidP="00C83033">
      <w:pPr>
        <w:spacing w:line="264" w:lineRule="auto"/>
        <w:ind w:left="720" w:hanging="720"/>
        <w:rPr>
          <w:sz w:val="25"/>
          <w:szCs w:val="25"/>
        </w:rPr>
      </w:pPr>
      <w:r>
        <w:rPr>
          <w:sz w:val="25"/>
          <w:szCs w:val="25"/>
        </w:rPr>
        <w:t>Re:</w:t>
      </w:r>
      <w:r>
        <w:rPr>
          <w:sz w:val="25"/>
          <w:szCs w:val="25"/>
        </w:rPr>
        <w:tab/>
      </w:r>
      <w:r w:rsidR="003A1DA6" w:rsidRPr="005C576F">
        <w:rPr>
          <w:i/>
          <w:sz w:val="25"/>
          <w:szCs w:val="25"/>
        </w:rPr>
        <w:t xml:space="preserve">Washington Utilities and Transportation Commission v. </w:t>
      </w:r>
      <w:r w:rsidR="001F50E2">
        <w:rPr>
          <w:i/>
          <w:sz w:val="25"/>
          <w:szCs w:val="25"/>
        </w:rPr>
        <w:t>Waste Control, Inc.</w:t>
      </w:r>
      <w:r w:rsidR="003A1DA6" w:rsidRPr="005C576F">
        <w:rPr>
          <w:sz w:val="25"/>
          <w:szCs w:val="25"/>
        </w:rPr>
        <w:t xml:space="preserve">, Docket </w:t>
      </w:r>
      <w:r w:rsidR="001F50E2">
        <w:rPr>
          <w:sz w:val="25"/>
          <w:szCs w:val="25"/>
        </w:rPr>
        <w:t>TG-140560</w:t>
      </w:r>
    </w:p>
    <w:p w14:paraId="7FC79AFF" w14:textId="77777777" w:rsidR="005658EC" w:rsidRDefault="005658EC" w:rsidP="00C83033">
      <w:pPr>
        <w:spacing w:line="264" w:lineRule="auto"/>
        <w:ind w:left="720" w:hanging="720"/>
        <w:rPr>
          <w:sz w:val="25"/>
          <w:szCs w:val="25"/>
        </w:rPr>
      </w:pPr>
    </w:p>
    <w:p w14:paraId="2792253F" w14:textId="77777777" w:rsidR="005658EC" w:rsidRDefault="005658EC" w:rsidP="00C83033">
      <w:pPr>
        <w:spacing w:line="264" w:lineRule="auto"/>
        <w:ind w:left="720" w:hanging="720"/>
        <w:rPr>
          <w:sz w:val="25"/>
          <w:szCs w:val="25"/>
        </w:rPr>
      </w:pPr>
      <w:r>
        <w:rPr>
          <w:sz w:val="25"/>
          <w:szCs w:val="25"/>
        </w:rPr>
        <w:t>TO ALL PARTIES:</w:t>
      </w:r>
    </w:p>
    <w:p w14:paraId="2CAB9810" w14:textId="77777777" w:rsidR="005658EC" w:rsidRDefault="005658EC" w:rsidP="00C83033">
      <w:pPr>
        <w:spacing w:line="264" w:lineRule="auto"/>
        <w:ind w:left="720" w:hanging="720"/>
        <w:rPr>
          <w:sz w:val="25"/>
          <w:szCs w:val="25"/>
        </w:rPr>
      </w:pPr>
    </w:p>
    <w:p w14:paraId="4DF55DCD" w14:textId="77777777" w:rsidR="000C7F26" w:rsidRDefault="000C7F26" w:rsidP="00C83033">
      <w:pPr>
        <w:spacing w:line="264" w:lineRule="auto"/>
        <w:rPr>
          <w:sz w:val="25"/>
          <w:szCs w:val="25"/>
        </w:rPr>
      </w:pPr>
      <w:r>
        <w:rPr>
          <w:sz w:val="25"/>
          <w:szCs w:val="25"/>
        </w:rPr>
        <w:t xml:space="preserve">On </w:t>
      </w:r>
      <w:r w:rsidR="00263D0C">
        <w:rPr>
          <w:sz w:val="25"/>
          <w:szCs w:val="25"/>
        </w:rPr>
        <w:t>January 7, 2015</w:t>
      </w:r>
      <w:r>
        <w:rPr>
          <w:sz w:val="25"/>
          <w:szCs w:val="25"/>
        </w:rPr>
        <w:t xml:space="preserve">, the Washington Utilities and Transportation Commission (Commission) entered Order </w:t>
      </w:r>
      <w:r w:rsidR="00263D0C">
        <w:rPr>
          <w:sz w:val="25"/>
          <w:szCs w:val="25"/>
        </w:rPr>
        <w:t>10</w:t>
      </w:r>
      <w:r>
        <w:rPr>
          <w:sz w:val="25"/>
          <w:szCs w:val="25"/>
        </w:rPr>
        <w:t>, Order</w:t>
      </w:r>
      <w:r w:rsidR="00263D0C">
        <w:rPr>
          <w:sz w:val="25"/>
          <w:szCs w:val="25"/>
        </w:rPr>
        <w:t xml:space="preserve"> Denying Staff’s Objection to and Motion to Strike Supplemental Testimony and Exhibits (Order 10)</w:t>
      </w:r>
      <w:r>
        <w:rPr>
          <w:sz w:val="25"/>
          <w:szCs w:val="25"/>
        </w:rPr>
        <w:t xml:space="preserve"> in the above-referenced docket.</w:t>
      </w:r>
      <w:r w:rsidR="00C51F90">
        <w:rPr>
          <w:sz w:val="25"/>
          <w:szCs w:val="25"/>
        </w:rPr>
        <w:t xml:space="preserve">  </w:t>
      </w:r>
      <w:r w:rsidR="00263D0C">
        <w:rPr>
          <w:sz w:val="25"/>
          <w:szCs w:val="25"/>
        </w:rPr>
        <w:t>In light of the supplemental testimony filed by Waste Control, Inc. (WCI), Order 10 advised the parties that the Commission’s regulatory staff (Staff) and the Washington Refuse and Recycling Association (WRRA) would be given the opportunity to also file supplemental testimony.  Order 10 also provided that the Commission would convene a</w:t>
      </w:r>
      <w:r w:rsidR="00CE669B">
        <w:rPr>
          <w:sz w:val="25"/>
          <w:szCs w:val="25"/>
        </w:rPr>
        <w:t>n</w:t>
      </w:r>
      <w:r w:rsidR="00263D0C">
        <w:rPr>
          <w:sz w:val="25"/>
          <w:szCs w:val="25"/>
        </w:rPr>
        <w:t xml:space="preserve"> evidentiary hearing </w:t>
      </w:r>
      <w:r w:rsidR="00CE669B">
        <w:rPr>
          <w:sz w:val="25"/>
          <w:szCs w:val="25"/>
        </w:rPr>
        <w:t>for the limited purpose of allowing the parties to cross-examine the witnesses who have filed supplemental testimony</w:t>
      </w:r>
      <w:r w:rsidR="00C51F90">
        <w:rPr>
          <w:sz w:val="25"/>
          <w:szCs w:val="25"/>
        </w:rPr>
        <w:t xml:space="preserve">. </w:t>
      </w:r>
      <w:r w:rsidR="00CE669B">
        <w:rPr>
          <w:sz w:val="25"/>
          <w:szCs w:val="25"/>
        </w:rPr>
        <w:t xml:space="preserve"> The parties will also be given the opportunity to file simultaneous reply briefs following the limited hearing.</w:t>
      </w:r>
    </w:p>
    <w:p w14:paraId="591C5FF5" w14:textId="77777777" w:rsidR="000C7F26" w:rsidRDefault="000C7F26" w:rsidP="00C83033">
      <w:pPr>
        <w:spacing w:line="264" w:lineRule="auto"/>
        <w:rPr>
          <w:sz w:val="25"/>
          <w:szCs w:val="25"/>
        </w:rPr>
      </w:pPr>
    </w:p>
    <w:p w14:paraId="309A15B8" w14:textId="77777777" w:rsidR="00CE669B" w:rsidRDefault="00CE669B" w:rsidP="00C83033">
      <w:pPr>
        <w:pStyle w:val="NoSpacing"/>
        <w:spacing w:line="264" w:lineRule="auto"/>
        <w:rPr>
          <w:rFonts w:ascii="Times New Roman" w:hAnsi="Times New Roman" w:cs="Times New Roman"/>
          <w:b/>
          <w:sz w:val="25"/>
          <w:szCs w:val="25"/>
        </w:rPr>
      </w:pPr>
      <w:r w:rsidRPr="00CE669B">
        <w:rPr>
          <w:rFonts w:ascii="Times New Roman" w:hAnsi="Times New Roman" w:cs="Times New Roman"/>
          <w:b/>
          <w:sz w:val="25"/>
          <w:szCs w:val="25"/>
        </w:rPr>
        <w:t>NOTICE IS HEREBY GIVEN That Staff</w:t>
      </w:r>
      <w:r>
        <w:rPr>
          <w:rFonts w:ascii="Times New Roman" w:hAnsi="Times New Roman" w:cs="Times New Roman"/>
          <w:b/>
          <w:sz w:val="25"/>
          <w:szCs w:val="25"/>
        </w:rPr>
        <w:t xml:space="preserve"> </w:t>
      </w:r>
      <w:r w:rsidR="00B41DBA">
        <w:rPr>
          <w:rFonts w:ascii="Times New Roman" w:hAnsi="Times New Roman" w:cs="Times New Roman"/>
          <w:b/>
          <w:sz w:val="25"/>
          <w:szCs w:val="25"/>
        </w:rPr>
        <w:t xml:space="preserve">and </w:t>
      </w:r>
      <w:r>
        <w:rPr>
          <w:rFonts w:ascii="Times New Roman" w:hAnsi="Times New Roman" w:cs="Times New Roman"/>
          <w:b/>
          <w:sz w:val="25"/>
          <w:szCs w:val="25"/>
        </w:rPr>
        <w:t xml:space="preserve">WRRA </w:t>
      </w:r>
      <w:r w:rsidR="00B41DBA">
        <w:rPr>
          <w:rFonts w:ascii="Times New Roman" w:hAnsi="Times New Roman" w:cs="Times New Roman"/>
          <w:b/>
          <w:sz w:val="25"/>
          <w:szCs w:val="25"/>
        </w:rPr>
        <w:t xml:space="preserve">may file supplemental testimony </w:t>
      </w:r>
      <w:r>
        <w:rPr>
          <w:rFonts w:ascii="Times New Roman" w:hAnsi="Times New Roman" w:cs="Times New Roman"/>
          <w:b/>
          <w:sz w:val="25"/>
          <w:szCs w:val="25"/>
        </w:rPr>
        <w:t>by February 2, 2015.</w:t>
      </w:r>
      <w:r w:rsidRPr="00CE669B">
        <w:rPr>
          <w:rFonts w:ascii="Times New Roman" w:hAnsi="Times New Roman" w:cs="Times New Roman"/>
          <w:b/>
          <w:sz w:val="25"/>
          <w:szCs w:val="25"/>
        </w:rPr>
        <w:t xml:space="preserve"> </w:t>
      </w:r>
    </w:p>
    <w:p w14:paraId="223FF3E9" w14:textId="77777777" w:rsidR="00B41DBA" w:rsidRDefault="00B41DBA" w:rsidP="00C83033">
      <w:pPr>
        <w:pStyle w:val="NoSpacing"/>
        <w:spacing w:line="264" w:lineRule="auto"/>
        <w:rPr>
          <w:rFonts w:ascii="Times New Roman" w:hAnsi="Times New Roman" w:cs="Times New Roman"/>
          <w:b/>
          <w:sz w:val="25"/>
          <w:szCs w:val="25"/>
        </w:rPr>
      </w:pPr>
    </w:p>
    <w:p w14:paraId="0A7CF0BD" w14:textId="77777777" w:rsidR="00B41DBA" w:rsidRPr="00B41DBA" w:rsidRDefault="00B41DBA" w:rsidP="00C83033">
      <w:pPr>
        <w:pStyle w:val="NoSpacing"/>
        <w:spacing w:line="264" w:lineRule="auto"/>
        <w:rPr>
          <w:rFonts w:ascii="Times New Roman" w:hAnsi="Times New Roman" w:cs="Times New Roman"/>
          <w:sz w:val="25"/>
          <w:szCs w:val="25"/>
        </w:rPr>
      </w:pPr>
      <w:r w:rsidRPr="00B41DBA">
        <w:rPr>
          <w:rFonts w:ascii="Times New Roman" w:hAnsi="Times New Roman" w:cs="Times New Roman"/>
          <w:b/>
          <w:sz w:val="25"/>
          <w:szCs w:val="25"/>
        </w:rPr>
        <w:lastRenderedPageBreak/>
        <w:t xml:space="preserve">THE COMMISSION GIVES </w:t>
      </w:r>
      <w:r>
        <w:rPr>
          <w:rFonts w:ascii="Times New Roman" w:hAnsi="Times New Roman" w:cs="Times New Roman"/>
          <w:b/>
          <w:sz w:val="25"/>
          <w:szCs w:val="25"/>
        </w:rPr>
        <w:t>NOTICE That it will conduct an evidentiary</w:t>
      </w:r>
      <w:r w:rsidRPr="00B41DBA">
        <w:rPr>
          <w:rFonts w:ascii="Times New Roman" w:hAnsi="Times New Roman" w:cs="Times New Roman"/>
          <w:b/>
          <w:sz w:val="25"/>
          <w:szCs w:val="25"/>
        </w:rPr>
        <w:t xml:space="preserve"> hearing </w:t>
      </w:r>
      <w:r>
        <w:rPr>
          <w:rFonts w:ascii="Times New Roman" w:hAnsi="Times New Roman" w:cs="Times New Roman"/>
          <w:b/>
          <w:sz w:val="25"/>
          <w:szCs w:val="25"/>
        </w:rPr>
        <w:t>for the limited purpose of allowing the parties to cross-examine the witnesses who have filed supplemental testimony</w:t>
      </w:r>
      <w:r w:rsidRPr="00B41DBA">
        <w:rPr>
          <w:rFonts w:ascii="Times New Roman" w:hAnsi="Times New Roman" w:cs="Times New Roman"/>
          <w:b/>
          <w:sz w:val="25"/>
          <w:szCs w:val="25"/>
        </w:rPr>
        <w:t xml:space="preserve"> on </w:t>
      </w:r>
      <w:r>
        <w:rPr>
          <w:rFonts w:ascii="Times New Roman" w:hAnsi="Times New Roman" w:cs="Times New Roman"/>
          <w:b/>
          <w:sz w:val="25"/>
          <w:szCs w:val="25"/>
        </w:rPr>
        <w:t>Wednes</w:t>
      </w:r>
      <w:r w:rsidRPr="00B41DBA">
        <w:rPr>
          <w:rFonts w:ascii="Times New Roman" w:hAnsi="Times New Roman" w:cs="Times New Roman"/>
          <w:b/>
          <w:sz w:val="25"/>
          <w:szCs w:val="25"/>
        </w:rPr>
        <w:t xml:space="preserve">day, </w:t>
      </w:r>
      <w:r>
        <w:rPr>
          <w:rFonts w:ascii="Times New Roman" w:hAnsi="Times New Roman" w:cs="Times New Roman"/>
          <w:b/>
          <w:sz w:val="25"/>
          <w:szCs w:val="25"/>
        </w:rPr>
        <w:t>March 11</w:t>
      </w:r>
      <w:r w:rsidRPr="00B41DBA">
        <w:rPr>
          <w:rFonts w:ascii="Times New Roman" w:hAnsi="Times New Roman" w:cs="Times New Roman"/>
          <w:b/>
          <w:sz w:val="25"/>
          <w:szCs w:val="25"/>
        </w:rPr>
        <w:t>, 201</w:t>
      </w:r>
      <w:r>
        <w:rPr>
          <w:rFonts w:ascii="Times New Roman" w:hAnsi="Times New Roman" w:cs="Times New Roman"/>
          <w:b/>
          <w:sz w:val="25"/>
          <w:szCs w:val="25"/>
        </w:rPr>
        <w:t>5</w:t>
      </w:r>
      <w:r w:rsidRPr="00B41DBA">
        <w:rPr>
          <w:rFonts w:ascii="Times New Roman" w:hAnsi="Times New Roman" w:cs="Times New Roman"/>
          <w:b/>
          <w:sz w:val="25"/>
          <w:szCs w:val="25"/>
        </w:rPr>
        <w:t xml:space="preserve">, </w:t>
      </w:r>
      <w:r>
        <w:rPr>
          <w:rFonts w:ascii="Times New Roman" w:hAnsi="Times New Roman" w:cs="Times New Roman"/>
          <w:b/>
          <w:sz w:val="25"/>
          <w:szCs w:val="25"/>
        </w:rPr>
        <w:t>b</w:t>
      </w:r>
      <w:r w:rsidRPr="00B41DBA">
        <w:rPr>
          <w:rFonts w:ascii="Times New Roman" w:hAnsi="Times New Roman" w:cs="Times New Roman"/>
          <w:b/>
          <w:sz w:val="25"/>
          <w:szCs w:val="25"/>
        </w:rPr>
        <w:t>eginning at 10:00 a.m., in Room 206, Richard Hemstad Building, 1300 S. Evergreen Park Drive S.W., Olympia, Washington.</w:t>
      </w:r>
    </w:p>
    <w:p w14:paraId="762C33E3" w14:textId="77777777" w:rsidR="00C5760B" w:rsidRDefault="00C5760B" w:rsidP="00C83033">
      <w:pPr>
        <w:spacing w:line="264" w:lineRule="auto"/>
        <w:rPr>
          <w:sz w:val="25"/>
          <w:szCs w:val="25"/>
        </w:rPr>
      </w:pPr>
    </w:p>
    <w:p w14:paraId="18CF7245" w14:textId="77777777" w:rsidR="00BD69F4" w:rsidRPr="00434DF8" w:rsidRDefault="00C5760B" w:rsidP="00C83033">
      <w:pPr>
        <w:spacing w:line="264" w:lineRule="auto"/>
        <w:rPr>
          <w:b/>
          <w:sz w:val="25"/>
          <w:szCs w:val="25"/>
        </w:rPr>
      </w:pPr>
      <w:r w:rsidRPr="00434DF8">
        <w:rPr>
          <w:b/>
          <w:sz w:val="25"/>
          <w:szCs w:val="25"/>
        </w:rPr>
        <w:t xml:space="preserve">NOTICE </w:t>
      </w:r>
      <w:r w:rsidR="00833E1C">
        <w:rPr>
          <w:b/>
          <w:sz w:val="25"/>
          <w:szCs w:val="25"/>
        </w:rPr>
        <w:t xml:space="preserve">IS HEREBY GIVEN </w:t>
      </w:r>
      <w:r w:rsidRPr="00434DF8">
        <w:rPr>
          <w:b/>
          <w:sz w:val="25"/>
          <w:szCs w:val="25"/>
        </w:rPr>
        <w:t xml:space="preserve">That </w:t>
      </w:r>
      <w:r w:rsidR="00B93A2D">
        <w:rPr>
          <w:b/>
          <w:sz w:val="25"/>
          <w:szCs w:val="25"/>
        </w:rPr>
        <w:t xml:space="preserve">the parties may </w:t>
      </w:r>
      <w:r w:rsidR="00B41DBA">
        <w:rPr>
          <w:b/>
          <w:sz w:val="25"/>
          <w:szCs w:val="25"/>
        </w:rPr>
        <w:t>file</w:t>
      </w:r>
      <w:r w:rsidR="00B93A2D">
        <w:rPr>
          <w:b/>
          <w:sz w:val="25"/>
          <w:szCs w:val="25"/>
        </w:rPr>
        <w:t xml:space="preserve"> simultaneous reply briefs</w:t>
      </w:r>
      <w:r w:rsidR="00C51F90">
        <w:rPr>
          <w:b/>
          <w:sz w:val="25"/>
          <w:szCs w:val="25"/>
        </w:rPr>
        <w:t xml:space="preserve">, which are due </w:t>
      </w:r>
      <w:r w:rsidR="00B41DBA">
        <w:rPr>
          <w:b/>
          <w:sz w:val="25"/>
          <w:szCs w:val="25"/>
        </w:rPr>
        <w:t>by</w:t>
      </w:r>
      <w:r w:rsidR="00434DF8">
        <w:rPr>
          <w:b/>
          <w:sz w:val="25"/>
          <w:szCs w:val="25"/>
        </w:rPr>
        <w:t xml:space="preserve"> </w:t>
      </w:r>
      <w:r w:rsidR="00B41DBA">
        <w:rPr>
          <w:b/>
          <w:sz w:val="25"/>
          <w:szCs w:val="25"/>
        </w:rPr>
        <w:t>March 27, 2015</w:t>
      </w:r>
      <w:r w:rsidR="00434DF8">
        <w:rPr>
          <w:b/>
          <w:sz w:val="25"/>
          <w:szCs w:val="25"/>
        </w:rPr>
        <w:t xml:space="preserve">.  </w:t>
      </w:r>
    </w:p>
    <w:p w14:paraId="695F7CA2" w14:textId="77777777" w:rsidR="00BD69F4" w:rsidRPr="001F6AAA" w:rsidRDefault="00BD69F4" w:rsidP="00C83033">
      <w:pPr>
        <w:spacing w:line="264" w:lineRule="auto"/>
        <w:rPr>
          <w:sz w:val="25"/>
          <w:szCs w:val="25"/>
        </w:rPr>
      </w:pPr>
    </w:p>
    <w:p w14:paraId="0F3D3C34" w14:textId="77777777" w:rsidR="0096509A" w:rsidRDefault="0096509A" w:rsidP="00C83033">
      <w:pPr>
        <w:spacing w:line="264" w:lineRule="auto"/>
        <w:ind w:left="720" w:hanging="720"/>
        <w:rPr>
          <w:sz w:val="25"/>
          <w:szCs w:val="25"/>
        </w:rPr>
      </w:pPr>
    </w:p>
    <w:p w14:paraId="3B3B5934" w14:textId="77777777" w:rsidR="008C40A2" w:rsidRDefault="008C40A2" w:rsidP="00C83033">
      <w:pPr>
        <w:spacing w:line="264" w:lineRule="auto"/>
        <w:ind w:left="720" w:hanging="720"/>
        <w:rPr>
          <w:sz w:val="25"/>
          <w:szCs w:val="25"/>
        </w:rPr>
      </w:pPr>
    </w:p>
    <w:p w14:paraId="6ED9F036" w14:textId="77777777" w:rsidR="0096509A" w:rsidRDefault="0096509A" w:rsidP="00C83033">
      <w:pPr>
        <w:spacing w:line="264" w:lineRule="auto"/>
        <w:ind w:left="720" w:hanging="720"/>
        <w:rPr>
          <w:sz w:val="25"/>
          <w:szCs w:val="25"/>
        </w:rPr>
      </w:pPr>
    </w:p>
    <w:p w14:paraId="39E13D08" w14:textId="77777777" w:rsidR="00606DDF" w:rsidRDefault="00BD69F4" w:rsidP="00C83033">
      <w:pPr>
        <w:spacing w:line="264" w:lineRule="auto"/>
        <w:rPr>
          <w:sz w:val="25"/>
          <w:szCs w:val="25"/>
        </w:rPr>
      </w:pPr>
      <w:r>
        <w:rPr>
          <w:sz w:val="25"/>
          <w:szCs w:val="25"/>
        </w:rPr>
        <w:t>MARGUERITE E. FRIEDLANDER</w:t>
      </w:r>
    </w:p>
    <w:p w14:paraId="10EF27A9" w14:textId="77777777" w:rsidR="00606DDF" w:rsidRPr="005658EC" w:rsidRDefault="00606DDF" w:rsidP="00C83033">
      <w:pPr>
        <w:spacing w:line="264" w:lineRule="auto"/>
        <w:rPr>
          <w:sz w:val="25"/>
          <w:szCs w:val="25"/>
        </w:rPr>
      </w:pPr>
      <w:r>
        <w:rPr>
          <w:sz w:val="25"/>
          <w:szCs w:val="25"/>
        </w:rPr>
        <w:t>Administrative Law Judge</w:t>
      </w:r>
    </w:p>
    <w:sectPr w:rsidR="00606DDF" w:rsidRPr="005658EC" w:rsidSect="005C1B7E">
      <w:headerReference w:type="default" r:id="rId11"/>
      <w:headerReference w:type="first" r:id="rId12"/>
      <w:pgSz w:w="12240" w:h="15840" w:code="1"/>
      <w:pgMar w:top="720" w:right="1440" w:bottom="1440" w:left="207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7487A" w14:textId="77777777" w:rsidR="00D70D14" w:rsidRDefault="00D70D14" w:rsidP="00B314A6">
      <w:r>
        <w:separator/>
      </w:r>
    </w:p>
  </w:endnote>
  <w:endnote w:type="continuationSeparator" w:id="0">
    <w:p w14:paraId="6D2770EF" w14:textId="77777777" w:rsidR="00D70D14" w:rsidRDefault="00D70D14" w:rsidP="00B3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069D8" w14:textId="77777777" w:rsidR="00D70D14" w:rsidRDefault="00D70D14" w:rsidP="00B314A6">
      <w:r>
        <w:separator/>
      </w:r>
    </w:p>
  </w:footnote>
  <w:footnote w:type="continuationSeparator" w:id="0">
    <w:p w14:paraId="30F8E4A1" w14:textId="77777777" w:rsidR="00D70D14" w:rsidRDefault="00D70D14" w:rsidP="00B3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325E" w14:textId="77777777" w:rsidR="002232CD" w:rsidRDefault="005E2372" w:rsidP="0097498A">
    <w:pPr>
      <w:pStyle w:val="Header"/>
      <w:tabs>
        <w:tab w:val="clear" w:pos="4680"/>
        <w:tab w:val="clear" w:pos="9360"/>
      </w:tabs>
      <w:rPr>
        <w:b/>
        <w:noProof/>
        <w:sz w:val="20"/>
        <w:szCs w:val="20"/>
      </w:rPr>
    </w:pPr>
    <w:r w:rsidRPr="002C411A">
      <w:rPr>
        <w:b/>
        <w:bCs/>
        <w:sz w:val="20"/>
      </w:rPr>
      <w:t xml:space="preserve">DOCKET </w:t>
    </w:r>
    <w:r w:rsidR="00DC432B">
      <w:rPr>
        <w:b/>
        <w:bCs/>
        <w:sz w:val="20"/>
      </w:rPr>
      <w:t>TG-140560</w:t>
    </w:r>
    <w:r w:rsidR="00DC432B">
      <w:rPr>
        <w:b/>
        <w:bCs/>
        <w:sz w:val="20"/>
      </w:rPr>
      <w:tab/>
    </w:r>
    <w:r w:rsidR="00DC432B">
      <w:rPr>
        <w:b/>
        <w:bCs/>
        <w:sz w:val="20"/>
      </w:rPr>
      <w:tab/>
    </w:r>
    <w:r w:rsidR="00DC432B">
      <w:rPr>
        <w:b/>
        <w:bCs/>
        <w:sz w:val="20"/>
      </w:rPr>
      <w:tab/>
    </w:r>
    <w:r w:rsidR="00DC432B">
      <w:rPr>
        <w:b/>
        <w:bCs/>
        <w:sz w:val="20"/>
      </w:rPr>
      <w:tab/>
    </w:r>
    <w:r w:rsidR="002232CD">
      <w:rPr>
        <w:b/>
        <w:sz w:val="20"/>
        <w:szCs w:val="20"/>
      </w:rPr>
      <w:tab/>
    </w:r>
    <w:r w:rsidR="002232CD">
      <w:rPr>
        <w:b/>
        <w:sz w:val="20"/>
        <w:szCs w:val="20"/>
      </w:rPr>
      <w:tab/>
    </w:r>
    <w:r w:rsidR="002232CD">
      <w:rPr>
        <w:b/>
        <w:sz w:val="20"/>
        <w:szCs w:val="20"/>
      </w:rPr>
      <w:tab/>
    </w:r>
    <w:r w:rsidR="002232CD">
      <w:rPr>
        <w:b/>
        <w:sz w:val="20"/>
        <w:szCs w:val="20"/>
      </w:rPr>
      <w:tab/>
    </w:r>
    <w:r w:rsidR="002232CD">
      <w:rPr>
        <w:b/>
        <w:sz w:val="20"/>
        <w:szCs w:val="20"/>
      </w:rPr>
      <w:tab/>
      <w:t xml:space="preserve">PAGE </w:t>
    </w:r>
    <w:r w:rsidR="002232CD" w:rsidRPr="008C40A2">
      <w:rPr>
        <w:b/>
        <w:sz w:val="20"/>
        <w:szCs w:val="20"/>
      </w:rPr>
      <w:fldChar w:fldCharType="begin"/>
    </w:r>
    <w:r w:rsidR="002232CD" w:rsidRPr="008C40A2">
      <w:rPr>
        <w:b/>
        <w:sz w:val="20"/>
        <w:szCs w:val="20"/>
      </w:rPr>
      <w:instrText xml:space="preserve"> PAGE   \* MERGEFORMAT </w:instrText>
    </w:r>
    <w:r w:rsidR="002232CD" w:rsidRPr="008C40A2">
      <w:rPr>
        <w:b/>
        <w:sz w:val="20"/>
        <w:szCs w:val="20"/>
      </w:rPr>
      <w:fldChar w:fldCharType="separate"/>
    </w:r>
    <w:r w:rsidR="001D0C74">
      <w:rPr>
        <w:b/>
        <w:noProof/>
        <w:sz w:val="20"/>
        <w:szCs w:val="20"/>
      </w:rPr>
      <w:t>2</w:t>
    </w:r>
    <w:r w:rsidR="002232CD" w:rsidRPr="008C40A2">
      <w:rPr>
        <w:b/>
        <w:noProof/>
        <w:sz w:val="20"/>
        <w:szCs w:val="20"/>
      </w:rPr>
      <w:fldChar w:fldCharType="end"/>
    </w:r>
  </w:p>
  <w:p w14:paraId="76BCFBF0" w14:textId="77777777" w:rsidR="002232CD" w:rsidRPr="0097498A" w:rsidRDefault="002232CD" w:rsidP="0097498A">
    <w:pPr>
      <w:pStyle w:val="Header"/>
      <w:tabs>
        <w:tab w:val="clear" w:pos="4680"/>
        <w:tab w:val="clear" w:pos="936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DF70" w14:textId="77777777" w:rsidR="00765D2E" w:rsidRPr="006401FD" w:rsidRDefault="00765D2E" w:rsidP="00765D2E">
    <w:pPr>
      <w:pStyle w:val="Header"/>
      <w:tabs>
        <w:tab w:val="clear" w:pos="4680"/>
        <w:tab w:val="clear" w:pos="9360"/>
        <w:tab w:val="right" w:pos="8820"/>
      </w:tabs>
      <w:rPr>
        <w:b/>
        <w:sz w:val="20"/>
        <w:szCs w:val="20"/>
      </w:rPr>
    </w:pPr>
    <w:r>
      <w:tab/>
    </w:r>
    <w:r w:rsidR="006401FD" w:rsidRPr="006401FD">
      <w:rPr>
        <w:b/>
        <w:sz w:val="20"/>
        <w:szCs w:val="20"/>
      </w:rPr>
      <w:t>[Service Date January 27,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EC"/>
    <w:rsid w:val="00051490"/>
    <w:rsid w:val="000711D9"/>
    <w:rsid w:val="000C7F26"/>
    <w:rsid w:val="000E640C"/>
    <w:rsid w:val="001C5AB1"/>
    <w:rsid w:val="001D0C74"/>
    <w:rsid w:val="001E1D7A"/>
    <w:rsid w:val="001E3772"/>
    <w:rsid w:val="001F50E2"/>
    <w:rsid w:val="002232CD"/>
    <w:rsid w:val="00252B74"/>
    <w:rsid w:val="00263D0C"/>
    <w:rsid w:val="002B41E4"/>
    <w:rsid w:val="002C039A"/>
    <w:rsid w:val="002E33AD"/>
    <w:rsid w:val="002F7B3F"/>
    <w:rsid w:val="00330545"/>
    <w:rsid w:val="003729B9"/>
    <w:rsid w:val="003A1DA6"/>
    <w:rsid w:val="003E5355"/>
    <w:rsid w:val="00434DF8"/>
    <w:rsid w:val="004C2902"/>
    <w:rsid w:val="004F5B93"/>
    <w:rsid w:val="00500834"/>
    <w:rsid w:val="00503416"/>
    <w:rsid w:val="0052610D"/>
    <w:rsid w:val="00552600"/>
    <w:rsid w:val="005658EC"/>
    <w:rsid w:val="005A6C74"/>
    <w:rsid w:val="005B255B"/>
    <w:rsid w:val="005C1B7E"/>
    <w:rsid w:val="005C4EEE"/>
    <w:rsid w:val="005C517E"/>
    <w:rsid w:val="005D07DD"/>
    <w:rsid w:val="005E105E"/>
    <w:rsid w:val="005E2372"/>
    <w:rsid w:val="00606DDF"/>
    <w:rsid w:val="00620247"/>
    <w:rsid w:val="006401FD"/>
    <w:rsid w:val="00672F7B"/>
    <w:rsid w:val="006A41EE"/>
    <w:rsid w:val="007341FF"/>
    <w:rsid w:val="00765D2E"/>
    <w:rsid w:val="007B7130"/>
    <w:rsid w:val="007F1296"/>
    <w:rsid w:val="00833E1C"/>
    <w:rsid w:val="00854C51"/>
    <w:rsid w:val="008C40A2"/>
    <w:rsid w:val="008D6337"/>
    <w:rsid w:val="00904F16"/>
    <w:rsid w:val="0096509A"/>
    <w:rsid w:val="0097498A"/>
    <w:rsid w:val="009E6B77"/>
    <w:rsid w:val="00A15436"/>
    <w:rsid w:val="00A4341B"/>
    <w:rsid w:val="00A50088"/>
    <w:rsid w:val="00A66C68"/>
    <w:rsid w:val="00A84C2A"/>
    <w:rsid w:val="00AD3312"/>
    <w:rsid w:val="00AE273E"/>
    <w:rsid w:val="00B13041"/>
    <w:rsid w:val="00B148E4"/>
    <w:rsid w:val="00B1687B"/>
    <w:rsid w:val="00B314A6"/>
    <w:rsid w:val="00B41DBA"/>
    <w:rsid w:val="00B93A2D"/>
    <w:rsid w:val="00BD69F4"/>
    <w:rsid w:val="00C16635"/>
    <w:rsid w:val="00C51F90"/>
    <w:rsid w:val="00C5760B"/>
    <w:rsid w:val="00C62C38"/>
    <w:rsid w:val="00C83033"/>
    <w:rsid w:val="00CB7763"/>
    <w:rsid w:val="00CE669B"/>
    <w:rsid w:val="00CF2FCB"/>
    <w:rsid w:val="00D70D14"/>
    <w:rsid w:val="00DA1B86"/>
    <w:rsid w:val="00DC432B"/>
    <w:rsid w:val="00DD2A47"/>
    <w:rsid w:val="00DF2CB8"/>
    <w:rsid w:val="00EB401C"/>
    <w:rsid w:val="00F06D12"/>
    <w:rsid w:val="00F21B68"/>
    <w:rsid w:val="00F477BA"/>
    <w:rsid w:val="00F64E59"/>
    <w:rsid w:val="00F8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0F9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 w:type="paragraph" w:styleId="BalloonText">
    <w:name w:val="Balloon Text"/>
    <w:basedOn w:val="Normal"/>
    <w:link w:val="BalloonTextChar"/>
    <w:uiPriority w:val="99"/>
    <w:semiHidden/>
    <w:unhideWhenUsed/>
    <w:rsid w:val="00330545"/>
    <w:rPr>
      <w:rFonts w:ascii="Tahoma" w:hAnsi="Tahoma" w:cs="Tahoma"/>
      <w:sz w:val="16"/>
      <w:szCs w:val="16"/>
    </w:rPr>
  </w:style>
  <w:style w:type="character" w:customStyle="1" w:styleId="BalloonTextChar">
    <w:name w:val="Balloon Text Char"/>
    <w:basedOn w:val="DefaultParagraphFont"/>
    <w:link w:val="BalloonText"/>
    <w:uiPriority w:val="99"/>
    <w:semiHidden/>
    <w:rsid w:val="00330545"/>
    <w:rPr>
      <w:rFonts w:ascii="Tahoma" w:eastAsia="Times New Roman" w:hAnsi="Tahoma" w:cs="Tahoma"/>
      <w:sz w:val="16"/>
      <w:szCs w:val="16"/>
    </w:rPr>
  </w:style>
  <w:style w:type="paragraph" w:styleId="Header">
    <w:name w:val="header"/>
    <w:basedOn w:val="Normal"/>
    <w:link w:val="HeaderChar"/>
    <w:uiPriority w:val="99"/>
    <w:unhideWhenUsed/>
    <w:rsid w:val="004C2902"/>
    <w:pPr>
      <w:tabs>
        <w:tab w:val="center" w:pos="4680"/>
        <w:tab w:val="right" w:pos="9360"/>
      </w:tabs>
    </w:pPr>
  </w:style>
  <w:style w:type="character" w:customStyle="1" w:styleId="HeaderChar">
    <w:name w:val="Header Char"/>
    <w:basedOn w:val="DefaultParagraphFont"/>
    <w:link w:val="Header"/>
    <w:uiPriority w:val="99"/>
    <w:rsid w:val="004C2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902"/>
    <w:pPr>
      <w:tabs>
        <w:tab w:val="center" w:pos="4680"/>
        <w:tab w:val="right" w:pos="9360"/>
      </w:tabs>
    </w:pPr>
  </w:style>
  <w:style w:type="character" w:customStyle="1" w:styleId="FooterChar">
    <w:name w:val="Footer Char"/>
    <w:basedOn w:val="DefaultParagraphFont"/>
    <w:link w:val="Footer"/>
    <w:uiPriority w:val="99"/>
    <w:rsid w:val="004C290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B41E4"/>
    <w:rPr>
      <w:sz w:val="20"/>
      <w:szCs w:val="20"/>
    </w:rPr>
  </w:style>
  <w:style w:type="character" w:customStyle="1" w:styleId="FootnoteTextChar">
    <w:name w:val="Footnote Text Char"/>
    <w:basedOn w:val="DefaultParagraphFont"/>
    <w:link w:val="FootnoteText"/>
    <w:uiPriority w:val="99"/>
    <w:semiHidden/>
    <w:rsid w:val="002B41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B41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2015-01-27T20:15:17+00:00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741EF-96FC-4FCF-AC69-F3D0D1192C3A}"/>
</file>

<file path=customXml/itemProps2.xml><?xml version="1.0" encoding="utf-8"?>
<ds:datastoreItem xmlns:ds="http://schemas.openxmlformats.org/officeDocument/2006/customXml" ds:itemID="{8D588B26-D68F-4642-9BB5-CC25061C120E}"/>
</file>

<file path=customXml/itemProps3.xml><?xml version="1.0" encoding="utf-8"?>
<ds:datastoreItem xmlns:ds="http://schemas.openxmlformats.org/officeDocument/2006/customXml" ds:itemID="{D80982FB-F411-46E1-AB9E-B7BD7DB9F13D}"/>
</file>

<file path=customXml/itemProps4.xml><?xml version="1.0" encoding="utf-8"?>
<ds:datastoreItem xmlns:ds="http://schemas.openxmlformats.org/officeDocument/2006/customXml" ds:itemID="{C54C0124-D72A-476E-A37D-3C45482E19C2}"/>
</file>

<file path=customXml/itemProps5.xml><?xml version="1.0" encoding="utf-8"?>
<ds:datastoreItem xmlns:ds="http://schemas.openxmlformats.org/officeDocument/2006/customXml" ds:itemID="{826B51A6-5A17-4B1C-BFE9-C12A13971884}"/>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2015-01-27T19:48:00Z</dcterms:created>
  <dcterms:modified xsi:type="dcterms:W3CDTF">2015-01-27T19:48:00Z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