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8F9BC" w14:textId="63401422" w:rsidR="00193C0B" w:rsidRPr="007C45E4" w:rsidRDefault="0090392D" w:rsidP="00514EAB">
      <w:pPr>
        <w:spacing w:after="0" w:line="240" w:lineRule="auto"/>
        <w:rPr>
          <w:rFonts w:ascii="CG Times" w:hAnsi="CG Times"/>
          <w:b/>
        </w:rPr>
      </w:pPr>
      <w:r w:rsidRPr="007C45E4">
        <w:rPr>
          <w:rFonts w:ascii="CG Times" w:hAnsi="CG Times"/>
          <w:noProof/>
        </w:rPr>
        <mc:AlternateContent>
          <mc:Choice Requires="wps">
            <w:drawing>
              <wp:anchor distT="0" distB="0" distL="114300" distR="114300" simplePos="0" relativeHeight="251662336" behindDoc="0" locked="0" layoutInCell="1" allowOverlap="1" wp14:anchorId="71FB9B44" wp14:editId="5C807DCE">
                <wp:simplePos x="0" y="0"/>
                <wp:positionH relativeFrom="column">
                  <wp:posOffset>4724400</wp:posOffset>
                </wp:positionH>
                <wp:positionV relativeFrom="paragraph">
                  <wp:posOffset>-895350</wp:posOffset>
                </wp:positionV>
                <wp:extent cx="0" cy="5524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1F41EB4"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72pt,-70.5pt" to="37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" strokecolor="black [3040]"/>
            </w:pict>
          </mc:Fallback>
        </mc:AlternateContent>
      </w:r>
      <w:r w:rsidRPr="007C45E4">
        <w:rPr>
          <w:rFonts w:ascii="CG Times" w:hAnsi="CG Times"/>
          <w:noProof/>
        </w:rPr>
        <mc:AlternateContent>
          <mc:Choice Requires="wps">
            <w:drawing>
              <wp:anchor distT="0" distB="0" distL="114300" distR="114300" simplePos="0" relativeHeight="251661312" behindDoc="0" locked="0" layoutInCell="1" allowOverlap="1" wp14:anchorId="48673CA6" wp14:editId="3B8E8CF6">
                <wp:simplePos x="0" y="0"/>
                <wp:positionH relativeFrom="column">
                  <wp:posOffset>3400425</wp:posOffset>
                </wp:positionH>
                <wp:positionV relativeFrom="paragraph">
                  <wp:posOffset>-624205</wp:posOffset>
                </wp:positionV>
                <wp:extent cx="1323975" cy="278765"/>
                <wp:effectExtent l="0" t="0" r="9525" b="6985"/>
                <wp:wrapNone/>
                <wp:docPr id="6" name="Text Box 6"/>
                <wp:cNvGraphicFramePr/>
                <a:graphic xmlns:a="http://schemas.openxmlformats.org/drawingml/2006/main">
                  <a:graphicData uri="http://schemas.microsoft.com/office/word/2010/wordprocessingShape">
                    <wps:wsp>
                      <wps:cNvSpPr txBox="1"/>
                      <wps:spPr>
                        <a:xfrm>
                          <a:off x="0" y="0"/>
                          <a:ext cx="1323975" cy="278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32B42" w14:textId="77777777" w:rsidR="0090392D" w:rsidRDefault="0090392D" w:rsidP="0090392D">
                            <w:r>
                              <w:t>Original Sheet 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E89242E" id="_x0000_t202" coordsize="21600,21600" o:spt="202" path="m,l,21600r21600,l21600,xe">
                <v:stroke joinstyle="miter"/>
                <v:path gradientshapeok="t" o:connecttype="rect"/>
              </v:shapetype>
              <v:shape id="Text Box 6" o:spid="_x0000_s1026" type="#_x0000_t202" style="position:absolute;margin-left:267.75pt;margin-top:-49.15pt;width:104.25pt;height:2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" fillcolor="white [3201]" stroked="f" strokeweight=".5pt">
                <v:textbox>
                  <w:txbxContent>
                    <w:p w:rsidR="0090392D" w:rsidRDefault="0090392D" w:rsidP="0090392D">
                      <w:r>
                        <w:t>Original Sheet 303</w:t>
                      </w:r>
                    </w:p>
                  </w:txbxContent>
                </v:textbox>
              </v:shape>
            </w:pict>
          </mc:Fallback>
        </mc:AlternateContent>
      </w:r>
    </w:p>
    <w:p w14:paraId="595188EC" w14:textId="44926A30" w:rsidR="00193C0B" w:rsidRPr="007C45E4" w:rsidRDefault="00581895" w:rsidP="00581895">
      <w:pPr>
        <w:tabs>
          <w:tab w:val="left" w:pos="1890"/>
          <w:tab w:val="left" w:pos="9900"/>
        </w:tabs>
        <w:spacing w:after="0" w:line="240" w:lineRule="auto"/>
        <w:jc w:val="center"/>
        <w:rPr>
          <w:rFonts w:ascii="CG Times" w:hAnsi="CG Times"/>
          <w:b/>
        </w:rPr>
      </w:pPr>
      <w:bookmarkStart w:id="0" w:name="_GoBack"/>
      <w:r w:rsidRPr="007C45E4">
        <w:rPr>
          <w:rFonts w:ascii="CG Times" w:hAnsi="CG Times"/>
          <w:b/>
          <w:noProof/>
        </w:rPr>
        <mc:AlternateContent>
          <mc:Choice Requires="wps">
            <w:drawing>
              <wp:anchor distT="0" distB="0" distL="114300" distR="114300" simplePos="0" relativeHeight="251675648" behindDoc="0" locked="0" layoutInCell="1" allowOverlap="1" wp14:anchorId="40009F7C" wp14:editId="5FF4DC9D">
                <wp:simplePos x="0" y="0"/>
                <wp:positionH relativeFrom="column">
                  <wp:posOffset>6353092</wp:posOffset>
                </wp:positionH>
                <wp:positionV relativeFrom="paragraph">
                  <wp:posOffset>129071</wp:posOffset>
                </wp:positionV>
                <wp:extent cx="0" cy="6098650"/>
                <wp:effectExtent l="0" t="0" r="19050" b="16510"/>
                <wp:wrapNone/>
                <wp:docPr id="10" name="Straight Connector 10"/>
                <wp:cNvGraphicFramePr/>
                <a:graphic xmlns:a="http://schemas.openxmlformats.org/drawingml/2006/main">
                  <a:graphicData uri="http://schemas.microsoft.com/office/word/2010/wordprocessingShape">
                    <wps:wsp>
                      <wps:cNvCnPr/>
                      <wps:spPr>
                        <a:xfrm>
                          <a:off x="0" y="0"/>
                          <a:ext cx="0" cy="609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0.25pt,10.15pt" to="500.25pt,4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" strokecolor="black [3040]"/>
            </w:pict>
          </mc:Fallback>
        </mc:AlternateContent>
      </w:r>
      <w:bookmarkEnd w:id="0"/>
      <w:r w:rsidRPr="007C45E4">
        <w:rPr>
          <w:rFonts w:ascii="CG Times" w:hAnsi="CG Times"/>
          <w:b/>
        </w:rPr>
        <w:tab/>
      </w:r>
      <w:r w:rsidR="0018376A" w:rsidRPr="007C45E4">
        <w:rPr>
          <w:rFonts w:ascii="CG Times" w:hAnsi="CG Times"/>
          <w:b/>
        </w:rPr>
        <w:t>W</w:t>
      </w:r>
      <w:r w:rsidR="007473A9" w:rsidRPr="007C45E4">
        <w:rPr>
          <w:rFonts w:ascii="CG Times" w:hAnsi="CG Times"/>
          <w:b/>
        </w:rPr>
        <w:t xml:space="preserve">ASHINGTON </w:t>
      </w:r>
      <w:r w:rsidR="0018376A" w:rsidRPr="007C45E4">
        <w:rPr>
          <w:rFonts w:ascii="CG Times" w:hAnsi="CG Times"/>
          <w:b/>
        </w:rPr>
        <w:t>ENERGY ASSISTANCE FUND (WEAF) PROGRAM</w:t>
      </w:r>
      <w:r w:rsidRPr="007C45E4">
        <w:rPr>
          <w:rFonts w:ascii="CG Times" w:hAnsi="CG Times"/>
          <w:b/>
        </w:rPr>
        <w:tab/>
      </w:r>
      <w:r w:rsidRPr="007C45E4">
        <w:rPr>
          <w:rFonts w:ascii="CG Times" w:hAnsi="CG Times"/>
          <w:sz w:val="20"/>
          <w:szCs w:val="20"/>
        </w:rPr>
        <w:t>(N)</w:t>
      </w:r>
    </w:p>
    <w:p w14:paraId="27FEA798" w14:textId="77777777" w:rsidR="0018376A" w:rsidRPr="007C45E4" w:rsidRDefault="0018376A" w:rsidP="0018376A">
      <w:pPr>
        <w:spacing w:after="0" w:line="240" w:lineRule="auto"/>
        <w:jc w:val="center"/>
        <w:rPr>
          <w:rFonts w:ascii="CG Times" w:hAnsi="CG Times"/>
          <w:b/>
        </w:rPr>
      </w:pPr>
      <w:r w:rsidRPr="007C45E4">
        <w:rPr>
          <w:rFonts w:ascii="CG Times" w:hAnsi="CG Times"/>
          <w:b/>
        </w:rPr>
        <w:t>SCHEDULE 303</w:t>
      </w:r>
    </w:p>
    <w:p w14:paraId="6F702E3C" w14:textId="77777777" w:rsidR="00193C0B" w:rsidRPr="007C45E4" w:rsidRDefault="00193C0B" w:rsidP="00514EAB">
      <w:pPr>
        <w:spacing w:after="0" w:line="240" w:lineRule="auto"/>
        <w:rPr>
          <w:rFonts w:ascii="CG Times" w:hAnsi="CG Times"/>
          <w:b/>
        </w:rPr>
      </w:pPr>
    </w:p>
    <w:p w14:paraId="3DAAA098" w14:textId="77777777" w:rsidR="001353E4" w:rsidRPr="007C45E4" w:rsidRDefault="00201857" w:rsidP="00514EAB">
      <w:pPr>
        <w:spacing w:after="0" w:line="240" w:lineRule="auto"/>
        <w:rPr>
          <w:rFonts w:ascii="CG Times" w:hAnsi="CG Times"/>
          <w:b/>
        </w:rPr>
      </w:pPr>
      <w:r w:rsidRPr="007C45E4">
        <w:rPr>
          <w:rFonts w:ascii="CG Times" w:hAnsi="CG Times"/>
          <w:b/>
        </w:rPr>
        <w:t>APPLICABLE</w:t>
      </w:r>
    </w:p>
    <w:p w14:paraId="55DFB72B" w14:textId="59C9BF7B" w:rsidR="00BB6DA4" w:rsidRPr="007C45E4" w:rsidRDefault="00F31F70" w:rsidP="00BB6DA4">
      <w:pPr>
        <w:spacing w:after="0" w:line="240" w:lineRule="auto"/>
        <w:rPr>
          <w:rFonts w:ascii="CG Times" w:hAnsi="CG Times"/>
        </w:rPr>
      </w:pPr>
      <w:r w:rsidRPr="007C45E4">
        <w:rPr>
          <w:rFonts w:ascii="CG Times" w:hAnsi="CG Times"/>
        </w:rPr>
        <w:t>To residential</w:t>
      </w:r>
      <w:r w:rsidR="001353E4" w:rsidRPr="007C45E4">
        <w:rPr>
          <w:rFonts w:ascii="CG Times" w:hAnsi="CG Times"/>
        </w:rPr>
        <w:t xml:space="preserve"> customers served on Schedule 503</w:t>
      </w:r>
      <w:r w:rsidRPr="007C45E4">
        <w:rPr>
          <w:rFonts w:ascii="CG Times" w:hAnsi="CG Times"/>
        </w:rPr>
        <w:t xml:space="preserve">, household members of a dwelling served on Schedule 503, and applicants for residential service who will use a </w:t>
      </w:r>
      <w:r w:rsidR="00ED6E32" w:rsidRPr="007C45E4">
        <w:rPr>
          <w:rFonts w:ascii="CG Times" w:hAnsi="CG Times"/>
        </w:rPr>
        <w:t xml:space="preserve">WEAF </w:t>
      </w:r>
      <w:r w:rsidRPr="007C45E4">
        <w:rPr>
          <w:rFonts w:ascii="CG Times" w:hAnsi="CG Times"/>
        </w:rPr>
        <w:t xml:space="preserve">grant to establish service within no more than five business days.  An applicant for service under this Schedule, must </w:t>
      </w:r>
      <w:r w:rsidR="002B159D" w:rsidRPr="007C45E4">
        <w:rPr>
          <w:rFonts w:ascii="CG Times" w:hAnsi="CG Times"/>
        </w:rPr>
        <w:t xml:space="preserve">demonstrate </w:t>
      </w:r>
      <w:r w:rsidRPr="007C45E4">
        <w:rPr>
          <w:rFonts w:ascii="CG Times" w:hAnsi="CG Times"/>
        </w:rPr>
        <w:t xml:space="preserve">his/her </w:t>
      </w:r>
      <w:r w:rsidR="002B159D" w:rsidRPr="007C45E4">
        <w:rPr>
          <w:rFonts w:ascii="CG Times" w:hAnsi="CG Times"/>
        </w:rPr>
        <w:t>household</w:t>
      </w:r>
      <w:r w:rsidR="00F35640" w:rsidRPr="007C45E4">
        <w:rPr>
          <w:rFonts w:ascii="CG Times" w:hAnsi="CG Times"/>
        </w:rPr>
        <w:t xml:space="preserve"> income</w:t>
      </w:r>
      <w:r w:rsidR="002B159D" w:rsidRPr="007C45E4">
        <w:rPr>
          <w:rFonts w:ascii="CG Times" w:hAnsi="CG Times"/>
        </w:rPr>
        <w:t xml:space="preserve"> </w:t>
      </w:r>
      <w:r w:rsidR="00BB6DA4" w:rsidRPr="007C45E4">
        <w:rPr>
          <w:rFonts w:ascii="CG Times" w:hAnsi="CG Times"/>
        </w:rPr>
        <w:t>is less than or equal to 150% of federal poverty guidelines</w:t>
      </w:r>
      <w:r w:rsidR="00236873" w:rsidRPr="007C45E4">
        <w:rPr>
          <w:rFonts w:ascii="CG Times" w:hAnsi="CG Times"/>
        </w:rPr>
        <w:t>.</w:t>
      </w:r>
      <w:r w:rsidR="00BB6DA4" w:rsidRPr="007C45E4">
        <w:rPr>
          <w:rFonts w:ascii="CG Times" w:hAnsi="CG Times"/>
        </w:rPr>
        <w:t xml:space="preserve"> </w:t>
      </w:r>
    </w:p>
    <w:p w14:paraId="0282BF32" w14:textId="77777777" w:rsidR="001353E4" w:rsidRPr="007C45E4" w:rsidRDefault="001353E4" w:rsidP="00514EAB">
      <w:pPr>
        <w:spacing w:after="0" w:line="240" w:lineRule="auto"/>
        <w:rPr>
          <w:rFonts w:ascii="CG Times" w:hAnsi="CG Times"/>
        </w:rPr>
      </w:pPr>
    </w:p>
    <w:p w14:paraId="6CED9B15" w14:textId="77777777" w:rsidR="001353E4" w:rsidRPr="007C45E4" w:rsidRDefault="00201857" w:rsidP="00514EAB">
      <w:pPr>
        <w:spacing w:after="0" w:line="240" w:lineRule="auto"/>
        <w:rPr>
          <w:rFonts w:ascii="CG Times" w:hAnsi="CG Times"/>
          <w:b/>
        </w:rPr>
      </w:pPr>
      <w:r w:rsidRPr="007C45E4">
        <w:rPr>
          <w:rFonts w:ascii="CG Times" w:hAnsi="CG Times"/>
          <w:b/>
        </w:rPr>
        <w:t>PROGRAM YEAR</w:t>
      </w:r>
    </w:p>
    <w:p w14:paraId="72635E21" w14:textId="3BE69B44" w:rsidR="001353E4" w:rsidRPr="007C45E4" w:rsidRDefault="00ED6E32" w:rsidP="00514EAB">
      <w:pPr>
        <w:spacing w:after="0" w:line="240" w:lineRule="auto"/>
        <w:rPr>
          <w:rFonts w:ascii="CG Times" w:hAnsi="CG Times"/>
        </w:rPr>
      </w:pPr>
      <w:r w:rsidRPr="007C45E4">
        <w:rPr>
          <w:rFonts w:ascii="CG Times" w:hAnsi="CG Times"/>
        </w:rPr>
        <w:t>T</w:t>
      </w:r>
      <w:r w:rsidR="001353E4" w:rsidRPr="007C45E4">
        <w:rPr>
          <w:rFonts w:ascii="CG Times" w:hAnsi="CG Times"/>
        </w:rPr>
        <w:t xml:space="preserve">he program year </w:t>
      </w:r>
      <w:r w:rsidRPr="007C45E4">
        <w:rPr>
          <w:rFonts w:ascii="CG Times" w:hAnsi="CG Times"/>
        </w:rPr>
        <w:t>is October 1 through September 30.</w:t>
      </w:r>
    </w:p>
    <w:p w14:paraId="691EFF50" w14:textId="77777777" w:rsidR="00F35640" w:rsidRPr="007C45E4" w:rsidRDefault="00F35640" w:rsidP="00514EAB">
      <w:pPr>
        <w:spacing w:after="0" w:line="240" w:lineRule="auto"/>
        <w:rPr>
          <w:rFonts w:ascii="CG Times" w:hAnsi="CG Times"/>
          <w:b/>
        </w:rPr>
      </w:pPr>
    </w:p>
    <w:p w14:paraId="65358C7B" w14:textId="77777777" w:rsidR="0038520F" w:rsidRPr="007C45E4" w:rsidRDefault="0038520F" w:rsidP="00514EAB">
      <w:pPr>
        <w:spacing w:after="0" w:line="240" w:lineRule="auto"/>
        <w:rPr>
          <w:rFonts w:ascii="CG Times" w:hAnsi="CG Times"/>
          <w:b/>
        </w:rPr>
      </w:pPr>
      <w:r w:rsidRPr="007C45E4">
        <w:rPr>
          <w:rFonts w:ascii="CG Times" w:hAnsi="CG Times"/>
          <w:b/>
        </w:rPr>
        <w:t>PRO</w:t>
      </w:r>
      <w:r w:rsidR="00201857" w:rsidRPr="007C45E4">
        <w:rPr>
          <w:rFonts w:ascii="CG Times" w:hAnsi="CG Times"/>
          <w:b/>
        </w:rPr>
        <w:t>GRAM ADMINISTRATION</w:t>
      </w:r>
    </w:p>
    <w:p w14:paraId="525B4484" w14:textId="77777777" w:rsidR="0038520F" w:rsidRPr="007C45E4" w:rsidRDefault="0038520F" w:rsidP="00514EAB">
      <w:pPr>
        <w:spacing w:after="0" w:line="240" w:lineRule="auto"/>
        <w:rPr>
          <w:rFonts w:ascii="CG Times" w:hAnsi="CG Times"/>
        </w:rPr>
      </w:pPr>
      <w:r w:rsidRPr="007C45E4">
        <w:rPr>
          <w:rFonts w:ascii="CG Times" w:hAnsi="CG Times"/>
        </w:rPr>
        <w:t>The program will be administered and delivered through designated agencies (Agencies)</w:t>
      </w:r>
      <w:r w:rsidR="000030D5" w:rsidRPr="007C45E4">
        <w:rPr>
          <w:rFonts w:ascii="CG Times" w:hAnsi="CG Times"/>
        </w:rPr>
        <w:t xml:space="preserve"> that meet the following criteria:</w:t>
      </w:r>
    </w:p>
    <w:p w14:paraId="12606322" w14:textId="77777777" w:rsidR="00F60E65" w:rsidRPr="007C45E4" w:rsidRDefault="000030D5" w:rsidP="00236873">
      <w:pPr>
        <w:pStyle w:val="ListParagraph"/>
        <w:numPr>
          <w:ilvl w:val="0"/>
          <w:numId w:val="1"/>
        </w:numPr>
        <w:spacing w:after="0" w:line="240" w:lineRule="auto"/>
        <w:ind w:left="720"/>
        <w:rPr>
          <w:rFonts w:ascii="CG Times" w:hAnsi="CG Times"/>
        </w:rPr>
      </w:pPr>
      <w:r w:rsidRPr="007C45E4">
        <w:rPr>
          <w:rFonts w:ascii="CG Times" w:hAnsi="CG Times"/>
        </w:rPr>
        <w:t>The Agency meets the criteria for a “Qualifying Organization</w:t>
      </w:r>
      <w:r w:rsidR="00CE617C" w:rsidRPr="007C45E4">
        <w:rPr>
          <w:rFonts w:ascii="CG Times" w:hAnsi="CG Times"/>
        </w:rPr>
        <w:t>”</w:t>
      </w:r>
      <w:r w:rsidRPr="007C45E4">
        <w:rPr>
          <w:rFonts w:ascii="CG Times" w:hAnsi="CG Times"/>
        </w:rPr>
        <w:t xml:space="preserve"> as de</w:t>
      </w:r>
      <w:r w:rsidR="00C1045D" w:rsidRPr="007C45E4">
        <w:rPr>
          <w:rFonts w:ascii="CG Times" w:hAnsi="CG Times"/>
        </w:rPr>
        <w:t>fined in RCW</w:t>
      </w:r>
      <w:r w:rsidRPr="007C45E4">
        <w:rPr>
          <w:rFonts w:ascii="CG Times" w:hAnsi="CG Times"/>
        </w:rPr>
        <w:t xml:space="preserve"> 82.16.0497</w:t>
      </w:r>
      <w:r w:rsidR="00852DA1" w:rsidRPr="007C45E4">
        <w:rPr>
          <w:rFonts w:ascii="CG Times" w:hAnsi="CG Times"/>
        </w:rPr>
        <w:t>.  As of the effective date of this tariff, Qualifying Organizations in Cascade’s service territory are</w:t>
      </w:r>
      <w:r w:rsidR="00F60E65" w:rsidRPr="007C45E4">
        <w:rPr>
          <w:rFonts w:ascii="CG Times" w:hAnsi="CG Times"/>
        </w:rPr>
        <w:t xml:space="preserve"> as listed below </w:t>
      </w:r>
      <w:r w:rsidR="00852DA1" w:rsidRPr="007C45E4">
        <w:rPr>
          <w:rFonts w:ascii="CG Times" w:hAnsi="CG Times"/>
        </w:rPr>
        <w:t xml:space="preserve">:  </w:t>
      </w:r>
    </w:p>
    <w:p w14:paraId="16C7C767" w14:textId="77777777" w:rsidR="00F60E65" w:rsidRPr="007C45E4" w:rsidRDefault="00F60E65" w:rsidP="00A70420">
      <w:pPr>
        <w:pStyle w:val="ListParagraph"/>
        <w:spacing w:after="0" w:line="240" w:lineRule="auto"/>
        <w:rPr>
          <w:rFonts w:ascii="CG Times" w:hAnsi="CG Times"/>
        </w:rPr>
      </w:pPr>
    </w:p>
    <w:tbl>
      <w:tblPr>
        <w:tblStyle w:val="TableGrid"/>
        <w:tblW w:w="6768" w:type="dxa"/>
        <w:tblInd w:w="828" w:type="dxa"/>
        <w:tblLook w:val="04A0" w:firstRow="1" w:lastRow="0" w:firstColumn="1" w:lastColumn="0" w:noHBand="0" w:noVBand="1"/>
      </w:tblPr>
      <w:tblGrid>
        <w:gridCol w:w="6768"/>
      </w:tblGrid>
      <w:tr w:rsidR="00F31F70" w:rsidRPr="007C45E4" w14:paraId="2634C61D" w14:textId="77777777" w:rsidTr="00F31F70">
        <w:tc>
          <w:tcPr>
            <w:tcW w:w="6768" w:type="dxa"/>
            <w:shd w:val="clear" w:color="auto" w:fill="A6A6A6" w:themeFill="background1" w:themeFillShade="A6"/>
          </w:tcPr>
          <w:p w14:paraId="093968CD" w14:textId="77777777" w:rsidR="00F31F70" w:rsidRPr="007C45E4" w:rsidRDefault="00F31F70" w:rsidP="00F60E65">
            <w:pPr>
              <w:pStyle w:val="ListParagraph"/>
              <w:ind w:left="0"/>
              <w:rPr>
                <w:rFonts w:ascii="CG Times" w:hAnsi="CG Times"/>
                <w:b/>
              </w:rPr>
            </w:pPr>
            <w:r w:rsidRPr="007C45E4">
              <w:rPr>
                <w:rFonts w:ascii="CG Times" w:hAnsi="CG Times"/>
                <w:b/>
              </w:rPr>
              <w:t>Qualifying Organization</w:t>
            </w:r>
          </w:p>
        </w:tc>
      </w:tr>
      <w:tr w:rsidR="00F31F70" w:rsidRPr="007C45E4" w14:paraId="1DFD8243" w14:textId="77777777" w:rsidTr="00F31F70">
        <w:tc>
          <w:tcPr>
            <w:tcW w:w="6768" w:type="dxa"/>
          </w:tcPr>
          <w:p w14:paraId="51A0FB5C" w14:textId="77777777" w:rsidR="00F31F70" w:rsidRPr="007C45E4" w:rsidRDefault="00F31F70" w:rsidP="00F60E65">
            <w:pPr>
              <w:pStyle w:val="ListParagraph"/>
              <w:ind w:left="0"/>
              <w:rPr>
                <w:rFonts w:ascii="CG Times" w:hAnsi="CG Times"/>
              </w:rPr>
            </w:pPr>
            <w:r w:rsidRPr="007C45E4">
              <w:rPr>
                <w:rFonts w:ascii="CG Times" w:hAnsi="CG Times"/>
              </w:rPr>
              <w:t>Community Action Connections</w:t>
            </w:r>
          </w:p>
        </w:tc>
      </w:tr>
      <w:tr w:rsidR="00F31F70" w:rsidRPr="007C45E4" w14:paraId="6F385218" w14:textId="77777777" w:rsidTr="00F31F70">
        <w:tc>
          <w:tcPr>
            <w:tcW w:w="6768" w:type="dxa"/>
          </w:tcPr>
          <w:p w14:paraId="217B1950" w14:textId="77777777" w:rsidR="00F31F70" w:rsidRPr="007C45E4" w:rsidRDefault="00F31F70" w:rsidP="00F60E65">
            <w:pPr>
              <w:pStyle w:val="ListParagraph"/>
              <w:ind w:left="0"/>
              <w:rPr>
                <w:rFonts w:ascii="CG Times" w:hAnsi="CG Times"/>
              </w:rPr>
            </w:pPr>
            <w:r w:rsidRPr="007C45E4">
              <w:rPr>
                <w:rFonts w:ascii="CG Times" w:hAnsi="CG Times"/>
              </w:rPr>
              <w:t>Blue Mountain Action Council</w:t>
            </w:r>
          </w:p>
        </w:tc>
      </w:tr>
      <w:tr w:rsidR="00F31F70" w:rsidRPr="007C45E4" w14:paraId="15D0908C" w14:textId="77777777" w:rsidTr="00F31F70">
        <w:tc>
          <w:tcPr>
            <w:tcW w:w="6768" w:type="dxa"/>
          </w:tcPr>
          <w:p w14:paraId="5EB26551" w14:textId="77777777" w:rsidR="00F31F70" w:rsidRPr="007C45E4" w:rsidRDefault="00F31F70" w:rsidP="00F60E65">
            <w:pPr>
              <w:pStyle w:val="ListParagraph"/>
              <w:ind w:left="0"/>
              <w:rPr>
                <w:rFonts w:ascii="CG Times" w:hAnsi="CG Times"/>
              </w:rPr>
            </w:pPr>
            <w:r w:rsidRPr="007C45E4">
              <w:rPr>
                <w:rFonts w:ascii="CG Times" w:hAnsi="CG Times"/>
              </w:rPr>
              <w:t>Community Action Council of Lewis, Mason &amp; Thurston Counties</w:t>
            </w:r>
          </w:p>
        </w:tc>
      </w:tr>
      <w:tr w:rsidR="00F31F70" w:rsidRPr="007C45E4" w14:paraId="2184E1CC" w14:textId="77777777" w:rsidTr="00F31F70">
        <w:tc>
          <w:tcPr>
            <w:tcW w:w="6768" w:type="dxa"/>
          </w:tcPr>
          <w:p w14:paraId="7D45FABC" w14:textId="77777777" w:rsidR="00F31F70" w:rsidRPr="007C45E4" w:rsidRDefault="00F31F70" w:rsidP="00F60E65">
            <w:pPr>
              <w:pStyle w:val="ListParagraph"/>
              <w:ind w:left="0"/>
              <w:rPr>
                <w:rFonts w:ascii="CG Times" w:hAnsi="CG Times"/>
              </w:rPr>
            </w:pPr>
            <w:r w:rsidRPr="007C45E4">
              <w:rPr>
                <w:rFonts w:ascii="CG Times" w:hAnsi="CG Times"/>
              </w:rPr>
              <w:t>Coastal Community Action Council</w:t>
            </w:r>
          </w:p>
        </w:tc>
      </w:tr>
      <w:tr w:rsidR="00F31F70" w:rsidRPr="007C45E4" w14:paraId="6788E3AB" w14:textId="77777777" w:rsidTr="00F31F70">
        <w:tc>
          <w:tcPr>
            <w:tcW w:w="6768" w:type="dxa"/>
          </w:tcPr>
          <w:p w14:paraId="01D7194B" w14:textId="77777777" w:rsidR="00F31F70" w:rsidRPr="007C45E4" w:rsidRDefault="00F31F70" w:rsidP="00F60E65">
            <w:pPr>
              <w:pStyle w:val="ListParagraph"/>
              <w:ind w:left="0"/>
              <w:rPr>
                <w:rFonts w:ascii="CG Times" w:hAnsi="CG Times"/>
              </w:rPr>
            </w:pPr>
            <w:r w:rsidRPr="007C45E4">
              <w:rPr>
                <w:rFonts w:ascii="CG Times" w:hAnsi="CG Times"/>
              </w:rPr>
              <w:t>Chelan-Douglas Community Action Council</w:t>
            </w:r>
          </w:p>
        </w:tc>
      </w:tr>
      <w:tr w:rsidR="00F31F70" w:rsidRPr="007C45E4" w14:paraId="382D622A" w14:textId="77777777" w:rsidTr="00F31F70">
        <w:tc>
          <w:tcPr>
            <w:tcW w:w="6768" w:type="dxa"/>
          </w:tcPr>
          <w:p w14:paraId="0992FB31" w14:textId="77777777" w:rsidR="00F31F70" w:rsidRPr="007C45E4" w:rsidRDefault="00F31F70" w:rsidP="00F60E65">
            <w:pPr>
              <w:pStyle w:val="ListParagraph"/>
              <w:ind w:left="0"/>
              <w:rPr>
                <w:rFonts w:ascii="CG Times" w:hAnsi="CG Times"/>
              </w:rPr>
            </w:pPr>
            <w:r w:rsidRPr="007C45E4">
              <w:rPr>
                <w:rFonts w:ascii="CG Times" w:hAnsi="CG Times"/>
              </w:rPr>
              <w:t>Kitsap Community Resources</w:t>
            </w:r>
          </w:p>
        </w:tc>
      </w:tr>
      <w:tr w:rsidR="00F31F70" w:rsidRPr="007C45E4" w14:paraId="77C3F1CA" w14:textId="77777777" w:rsidTr="00F31F70">
        <w:tc>
          <w:tcPr>
            <w:tcW w:w="6768" w:type="dxa"/>
          </w:tcPr>
          <w:p w14:paraId="401BAF23" w14:textId="77777777" w:rsidR="00F31F70" w:rsidRPr="007C45E4" w:rsidRDefault="00F31F70" w:rsidP="00F60E65">
            <w:pPr>
              <w:pStyle w:val="ListParagraph"/>
              <w:ind w:left="0"/>
              <w:rPr>
                <w:rFonts w:ascii="CG Times" w:hAnsi="CG Times"/>
              </w:rPr>
            </w:pPr>
            <w:r w:rsidRPr="007C45E4">
              <w:rPr>
                <w:rFonts w:ascii="CG Times" w:hAnsi="CG Times"/>
              </w:rPr>
              <w:t>Lower Columbia Community Action Program</w:t>
            </w:r>
          </w:p>
        </w:tc>
      </w:tr>
      <w:tr w:rsidR="00F31F70" w:rsidRPr="007C45E4" w14:paraId="18081C09" w14:textId="77777777" w:rsidTr="00F31F70">
        <w:tc>
          <w:tcPr>
            <w:tcW w:w="6768" w:type="dxa"/>
          </w:tcPr>
          <w:p w14:paraId="331FC3E7" w14:textId="77777777" w:rsidR="00F31F70" w:rsidRPr="007C45E4" w:rsidRDefault="00F31F70" w:rsidP="00F60E65">
            <w:pPr>
              <w:pStyle w:val="ListParagraph"/>
              <w:ind w:left="0"/>
              <w:rPr>
                <w:rFonts w:ascii="CG Times" w:hAnsi="CG Times"/>
              </w:rPr>
            </w:pPr>
            <w:r w:rsidRPr="007C45E4">
              <w:rPr>
                <w:rFonts w:ascii="CG Times" w:hAnsi="CG Times"/>
              </w:rPr>
              <w:t>Northwest Community Action Program</w:t>
            </w:r>
          </w:p>
        </w:tc>
      </w:tr>
      <w:tr w:rsidR="00F31F70" w:rsidRPr="007C45E4" w14:paraId="5D833E67" w14:textId="77777777" w:rsidTr="00F31F70">
        <w:tc>
          <w:tcPr>
            <w:tcW w:w="6768" w:type="dxa"/>
          </w:tcPr>
          <w:p w14:paraId="0A283DD8" w14:textId="77777777" w:rsidR="00F31F70" w:rsidRPr="007C45E4" w:rsidRDefault="00F31F70" w:rsidP="00F60E65">
            <w:pPr>
              <w:pStyle w:val="ListParagraph"/>
              <w:ind w:left="0"/>
              <w:rPr>
                <w:rFonts w:ascii="CG Times" w:hAnsi="CG Times"/>
              </w:rPr>
            </w:pPr>
            <w:r w:rsidRPr="007C45E4">
              <w:rPr>
                <w:rFonts w:ascii="CG Times" w:hAnsi="CG Times"/>
              </w:rPr>
              <w:t>Opportunities Industrialization Center of WA</w:t>
            </w:r>
          </w:p>
        </w:tc>
      </w:tr>
      <w:tr w:rsidR="00F31F70" w:rsidRPr="007C45E4" w14:paraId="1A408778" w14:textId="77777777" w:rsidTr="00F31F70">
        <w:tc>
          <w:tcPr>
            <w:tcW w:w="6768" w:type="dxa"/>
          </w:tcPr>
          <w:p w14:paraId="0EFDDD1F" w14:textId="77777777" w:rsidR="00F31F70" w:rsidRPr="007C45E4" w:rsidRDefault="00F31F70" w:rsidP="00F60E65">
            <w:pPr>
              <w:pStyle w:val="ListParagraph"/>
              <w:ind w:left="0"/>
              <w:rPr>
                <w:rFonts w:ascii="CG Times" w:hAnsi="CG Times"/>
              </w:rPr>
            </w:pPr>
            <w:r w:rsidRPr="007C45E4">
              <w:rPr>
                <w:rFonts w:ascii="CG Times" w:hAnsi="CG Times"/>
              </w:rPr>
              <w:t>Opportunities Industrialization Center of WA</w:t>
            </w:r>
          </w:p>
        </w:tc>
      </w:tr>
      <w:tr w:rsidR="00F31F70" w:rsidRPr="007C45E4" w14:paraId="154BA6CD" w14:textId="77777777" w:rsidTr="00F31F70">
        <w:tc>
          <w:tcPr>
            <w:tcW w:w="6768" w:type="dxa"/>
          </w:tcPr>
          <w:p w14:paraId="3899CD67" w14:textId="77777777" w:rsidR="00F31F70" w:rsidRPr="007C45E4" w:rsidRDefault="00F31F70" w:rsidP="00F60E65">
            <w:pPr>
              <w:pStyle w:val="ListParagraph"/>
              <w:ind w:left="0"/>
              <w:rPr>
                <w:rFonts w:ascii="CG Times" w:hAnsi="CG Times"/>
              </w:rPr>
            </w:pPr>
            <w:r w:rsidRPr="007C45E4">
              <w:rPr>
                <w:rFonts w:ascii="CG Times" w:hAnsi="CG Times"/>
              </w:rPr>
              <w:t>Opportunity Council</w:t>
            </w:r>
          </w:p>
        </w:tc>
      </w:tr>
      <w:tr w:rsidR="00F31F70" w:rsidRPr="007C45E4" w14:paraId="17E4476D" w14:textId="77777777" w:rsidTr="00F31F70">
        <w:tc>
          <w:tcPr>
            <w:tcW w:w="6768" w:type="dxa"/>
          </w:tcPr>
          <w:p w14:paraId="124AC258" w14:textId="77777777" w:rsidR="00F31F70" w:rsidRPr="007C45E4" w:rsidRDefault="00F31F70" w:rsidP="00F60E65">
            <w:pPr>
              <w:pStyle w:val="ListParagraph"/>
              <w:ind w:left="0"/>
              <w:rPr>
                <w:rFonts w:ascii="CG Times" w:hAnsi="CG Times"/>
              </w:rPr>
            </w:pPr>
            <w:r w:rsidRPr="007C45E4">
              <w:rPr>
                <w:rFonts w:ascii="CG Times" w:hAnsi="CG Times"/>
              </w:rPr>
              <w:t>Community Action of Skagit County</w:t>
            </w:r>
          </w:p>
        </w:tc>
      </w:tr>
      <w:tr w:rsidR="00F31F70" w:rsidRPr="007C45E4" w14:paraId="6FFFD47D" w14:textId="77777777" w:rsidTr="00F31F70">
        <w:tc>
          <w:tcPr>
            <w:tcW w:w="6768" w:type="dxa"/>
          </w:tcPr>
          <w:p w14:paraId="2B94CC0F" w14:textId="77777777" w:rsidR="00F31F70" w:rsidRPr="007C45E4" w:rsidRDefault="00F31F70" w:rsidP="00F60E65">
            <w:pPr>
              <w:pStyle w:val="ListParagraph"/>
              <w:ind w:left="0"/>
              <w:rPr>
                <w:rFonts w:ascii="CG Times" w:hAnsi="CG Times"/>
              </w:rPr>
            </w:pPr>
            <w:r w:rsidRPr="007C45E4">
              <w:rPr>
                <w:rFonts w:ascii="CG Times" w:hAnsi="CG Times"/>
              </w:rPr>
              <w:t>Snohomish County Human Services Department</w:t>
            </w:r>
          </w:p>
        </w:tc>
      </w:tr>
    </w:tbl>
    <w:p w14:paraId="4487B246" w14:textId="77777777" w:rsidR="00F60E65" w:rsidRPr="007C45E4" w:rsidRDefault="00F60E65" w:rsidP="00F60E65">
      <w:pPr>
        <w:pStyle w:val="ListParagraph"/>
        <w:spacing w:after="0" w:line="240" w:lineRule="auto"/>
        <w:rPr>
          <w:rFonts w:ascii="CG Times" w:hAnsi="CG Times"/>
        </w:rPr>
      </w:pPr>
    </w:p>
    <w:p w14:paraId="24CF12CE" w14:textId="4178813E" w:rsidR="004D0E5B" w:rsidRPr="007C45E4" w:rsidRDefault="000030D5" w:rsidP="00236873">
      <w:pPr>
        <w:pStyle w:val="ListParagraph"/>
        <w:numPr>
          <w:ilvl w:val="0"/>
          <w:numId w:val="1"/>
        </w:numPr>
        <w:spacing w:after="0" w:line="240" w:lineRule="auto"/>
        <w:ind w:left="720"/>
        <w:rPr>
          <w:rFonts w:ascii="CG Times" w:hAnsi="CG Times"/>
        </w:rPr>
      </w:pPr>
      <w:r w:rsidRPr="007C45E4">
        <w:rPr>
          <w:rFonts w:ascii="CG Times" w:hAnsi="CG Times"/>
        </w:rPr>
        <w:t xml:space="preserve">The Company has determined the Agency is capable of meeting performance obligations under this program. The Company may evaluate this annually based on various factors including past performance; and </w:t>
      </w:r>
    </w:p>
    <w:p w14:paraId="3FF57B3B" w14:textId="77777777" w:rsidR="004D0E5B" w:rsidRPr="007C45E4" w:rsidRDefault="004D0E5B" w:rsidP="004D0E5B">
      <w:pPr>
        <w:spacing w:after="0" w:line="240" w:lineRule="auto"/>
        <w:jc w:val="center"/>
        <w:rPr>
          <w:rFonts w:ascii="CG Times" w:hAnsi="CG Times"/>
        </w:rPr>
      </w:pPr>
    </w:p>
    <w:p w14:paraId="47031020" w14:textId="74A948A1" w:rsidR="004D0E5B" w:rsidRPr="007C45E4" w:rsidRDefault="00581895" w:rsidP="00581895">
      <w:pPr>
        <w:tabs>
          <w:tab w:val="left" w:pos="4230"/>
          <w:tab w:val="left" w:pos="9900"/>
        </w:tabs>
        <w:spacing w:after="0" w:line="240" w:lineRule="auto"/>
        <w:jc w:val="center"/>
        <w:rPr>
          <w:rFonts w:ascii="CG Times" w:hAnsi="CG Times"/>
        </w:rPr>
      </w:pPr>
      <w:r w:rsidRPr="007C45E4">
        <w:rPr>
          <w:rFonts w:ascii="CG Times" w:hAnsi="CG Times"/>
        </w:rPr>
        <w:tab/>
      </w:r>
      <w:r w:rsidR="004D0E5B" w:rsidRPr="007C45E4">
        <w:rPr>
          <w:rFonts w:ascii="CG Times" w:hAnsi="CG Times"/>
        </w:rPr>
        <w:t>(</w:t>
      </w:r>
      <w:proofErr w:type="gramStart"/>
      <w:r w:rsidR="004D0E5B" w:rsidRPr="007C45E4">
        <w:rPr>
          <w:rFonts w:ascii="CG Times" w:hAnsi="CG Times"/>
        </w:rPr>
        <w:t>continued</w:t>
      </w:r>
      <w:proofErr w:type="gramEnd"/>
      <w:r w:rsidR="004D0E5B" w:rsidRPr="007C45E4">
        <w:rPr>
          <w:rFonts w:ascii="CG Times" w:hAnsi="CG Times"/>
        </w:rPr>
        <w:t>)</w:t>
      </w:r>
      <w:r w:rsidRPr="007C45E4">
        <w:rPr>
          <w:rFonts w:ascii="CG Times" w:hAnsi="CG Times"/>
        </w:rPr>
        <w:tab/>
      </w:r>
      <w:r w:rsidRPr="007C45E4">
        <w:rPr>
          <w:rFonts w:ascii="CG Times" w:hAnsi="CG Times"/>
          <w:sz w:val="20"/>
          <w:szCs w:val="20"/>
        </w:rPr>
        <w:t>(N)</w:t>
      </w:r>
    </w:p>
    <w:p w14:paraId="5DEA584D" w14:textId="77777777" w:rsidR="004D0E5B" w:rsidRPr="007C45E4" w:rsidRDefault="004D0E5B">
      <w:pPr>
        <w:rPr>
          <w:rFonts w:ascii="CG Times" w:hAnsi="CG Times"/>
        </w:rPr>
      </w:pPr>
      <w:r w:rsidRPr="007C45E4">
        <w:rPr>
          <w:rFonts w:ascii="CG Times" w:hAnsi="CG Times"/>
        </w:rPr>
        <w:br w:type="page"/>
      </w:r>
    </w:p>
    <w:p w14:paraId="7B4B6C40" w14:textId="34C65EC2" w:rsidR="004D0E5B" w:rsidRPr="007C45E4" w:rsidRDefault="004D0E5B" w:rsidP="004D0E5B">
      <w:pPr>
        <w:spacing w:after="0" w:line="240" w:lineRule="auto"/>
        <w:jc w:val="center"/>
        <w:rPr>
          <w:rFonts w:ascii="CG Times" w:hAnsi="CG Times"/>
        </w:rPr>
      </w:pPr>
      <w:r w:rsidRPr="007C45E4">
        <w:rPr>
          <w:rFonts w:ascii="CG Times" w:hAnsi="CG Times"/>
          <w:noProof/>
        </w:rPr>
        <w:lastRenderedPageBreak/>
        <mc:AlternateContent>
          <mc:Choice Requires="wps">
            <w:drawing>
              <wp:anchor distT="0" distB="0" distL="114300" distR="114300" simplePos="0" relativeHeight="251669504" behindDoc="0" locked="0" layoutInCell="1" allowOverlap="1" wp14:anchorId="4D234D92" wp14:editId="34EC5CD8">
                <wp:simplePos x="0" y="0"/>
                <wp:positionH relativeFrom="column">
                  <wp:posOffset>4724400</wp:posOffset>
                </wp:positionH>
                <wp:positionV relativeFrom="paragraph">
                  <wp:posOffset>-693420</wp:posOffset>
                </wp:positionV>
                <wp:extent cx="0" cy="62865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72pt,-54.6pt" to="37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" strokecolor="black [3040]"/>
            </w:pict>
          </mc:Fallback>
        </mc:AlternateContent>
      </w:r>
      <w:r w:rsidRPr="007C45E4">
        <w:rPr>
          <w:rFonts w:ascii="CG Times" w:hAnsi="CG Times"/>
          <w:noProof/>
        </w:rPr>
        <mc:AlternateContent>
          <mc:Choice Requires="wps">
            <w:drawing>
              <wp:anchor distT="0" distB="0" distL="114300" distR="114300" simplePos="0" relativeHeight="251659264" behindDoc="0" locked="0" layoutInCell="1" allowOverlap="1" wp14:anchorId="516244C6" wp14:editId="1FAC49BE">
                <wp:simplePos x="0" y="0"/>
                <wp:positionH relativeFrom="column">
                  <wp:posOffset>3232017</wp:posOffset>
                </wp:positionH>
                <wp:positionV relativeFrom="paragraph">
                  <wp:posOffset>-761200</wp:posOffset>
                </wp:positionV>
                <wp:extent cx="1438275" cy="374015"/>
                <wp:effectExtent l="0" t="0" r="9525" b="6985"/>
                <wp:wrapNone/>
                <wp:docPr id="5" name="Text Box 5"/>
                <wp:cNvGraphicFramePr/>
                <a:graphic xmlns:a="http://schemas.openxmlformats.org/drawingml/2006/main">
                  <a:graphicData uri="http://schemas.microsoft.com/office/word/2010/wordprocessingShape">
                    <wps:wsp>
                      <wps:cNvSpPr txBox="1"/>
                      <wps:spPr>
                        <a:xfrm>
                          <a:off x="0" y="0"/>
                          <a:ext cx="1438275"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1290F" w14:textId="77777777" w:rsidR="0090392D" w:rsidRPr="007C45E4" w:rsidRDefault="0090392D">
                            <w:pPr>
                              <w:rPr>
                                <w:rFonts w:ascii="CG Times" w:hAnsi="CG Times"/>
                              </w:rPr>
                            </w:pPr>
                            <w:r w:rsidRPr="007C45E4">
                              <w:rPr>
                                <w:rFonts w:ascii="CG Times" w:hAnsi="CG Times"/>
                              </w:rPr>
                              <w:t>Original Sheet 303-A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4.5pt;margin-top:-59.95pt;width:113.25pt;height:2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" fillcolor="white [3201]" stroked="f" strokeweight=".5pt">
                <v:textbox>
                  <w:txbxContent>
                    <w:p w14:paraId="36F1290F" w14:textId="77777777" w:rsidR="0090392D" w:rsidRPr="007C45E4" w:rsidRDefault="0090392D">
                      <w:pPr>
                        <w:rPr>
                          <w:rFonts w:ascii="CG Times" w:hAnsi="CG Times"/>
                        </w:rPr>
                      </w:pPr>
                      <w:r w:rsidRPr="007C45E4">
                        <w:rPr>
                          <w:rFonts w:ascii="CG Times" w:hAnsi="CG Times"/>
                        </w:rPr>
                        <w:t>Original Sheet 303-A</w:t>
                      </w:r>
                    </w:p>
                  </w:txbxContent>
                </v:textbox>
              </v:shape>
            </w:pict>
          </mc:Fallback>
        </mc:AlternateContent>
      </w:r>
    </w:p>
    <w:p w14:paraId="7B3A9250" w14:textId="3E839262" w:rsidR="004D0E5B" w:rsidRPr="007C45E4" w:rsidRDefault="00581895" w:rsidP="00581895">
      <w:pPr>
        <w:tabs>
          <w:tab w:val="left" w:pos="1890"/>
          <w:tab w:val="left" w:pos="9900"/>
        </w:tabs>
        <w:spacing w:after="0" w:line="240" w:lineRule="auto"/>
        <w:jc w:val="center"/>
        <w:rPr>
          <w:rFonts w:ascii="CG Times" w:hAnsi="CG Times"/>
          <w:b/>
        </w:rPr>
      </w:pPr>
      <w:r w:rsidRPr="007C45E4">
        <w:rPr>
          <w:rFonts w:ascii="CG Times" w:hAnsi="CG Times"/>
          <w:b/>
          <w:noProof/>
        </w:rPr>
        <mc:AlternateContent>
          <mc:Choice Requires="wps">
            <w:drawing>
              <wp:anchor distT="0" distB="0" distL="114300" distR="114300" simplePos="0" relativeHeight="251676672" behindDoc="0" locked="0" layoutInCell="1" allowOverlap="1" wp14:anchorId="58939B3B" wp14:editId="66CBAD5E">
                <wp:simplePos x="0" y="0"/>
                <wp:positionH relativeFrom="column">
                  <wp:posOffset>6400800</wp:posOffset>
                </wp:positionH>
                <wp:positionV relativeFrom="paragraph">
                  <wp:posOffset>121119</wp:posOffset>
                </wp:positionV>
                <wp:extent cx="0" cy="6368995"/>
                <wp:effectExtent l="0" t="0" r="19050" b="13335"/>
                <wp:wrapNone/>
                <wp:docPr id="11" name="Straight Connector 11"/>
                <wp:cNvGraphicFramePr/>
                <a:graphic xmlns:a="http://schemas.openxmlformats.org/drawingml/2006/main">
                  <a:graphicData uri="http://schemas.microsoft.com/office/word/2010/wordprocessingShape">
                    <wps:wsp>
                      <wps:cNvCnPr/>
                      <wps:spPr>
                        <a:xfrm>
                          <a:off x="0" y="0"/>
                          <a:ext cx="0" cy="6368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9.55pt" to="7in,5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" strokecolor="black [3040]"/>
            </w:pict>
          </mc:Fallback>
        </mc:AlternateContent>
      </w:r>
      <w:r w:rsidRPr="007C45E4">
        <w:rPr>
          <w:rFonts w:ascii="CG Times" w:hAnsi="CG Times"/>
          <w:b/>
        </w:rPr>
        <w:tab/>
      </w:r>
      <w:r w:rsidR="004D0E5B" w:rsidRPr="007C45E4">
        <w:rPr>
          <w:rFonts w:ascii="CG Times" w:hAnsi="CG Times"/>
          <w:b/>
        </w:rPr>
        <w:t>WASHINGTON ENERGY ASSISTANCE FUND (WEAF) PROGRAM</w:t>
      </w:r>
      <w:r w:rsidRPr="007C45E4">
        <w:rPr>
          <w:rFonts w:ascii="CG Times" w:hAnsi="CG Times"/>
          <w:b/>
        </w:rPr>
        <w:tab/>
      </w:r>
      <w:r w:rsidRPr="007C45E4">
        <w:rPr>
          <w:rFonts w:ascii="CG Times" w:hAnsi="CG Times"/>
          <w:sz w:val="20"/>
          <w:szCs w:val="20"/>
        </w:rPr>
        <w:t>(N)</w:t>
      </w:r>
    </w:p>
    <w:p w14:paraId="110C0C2D" w14:textId="77777777" w:rsidR="004D0E5B" w:rsidRPr="007C45E4" w:rsidRDefault="004D0E5B" w:rsidP="004D0E5B">
      <w:pPr>
        <w:pStyle w:val="ListParagraph"/>
        <w:spacing w:after="0" w:line="240" w:lineRule="auto"/>
        <w:ind w:left="0"/>
        <w:jc w:val="center"/>
        <w:rPr>
          <w:rFonts w:ascii="CG Times" w:hAnsi="CG Times"/>
          <w:b/>
        </w:rPr>
      </w:pPr>
      <w:r w:rsidRPr="007C45E4">
        <w:rPr>
          <w:rFonts w:ascii="CG Times" w:hAnsi="CG Times"/>
          <w:b/>
        </w:rPr>
        <w:t>SCHEDULE 303</w:t>
      </w:r>
    </w:p>
    <w:p w14:paraId="6F500665" w14:textId="77777777" w:rsidR="004D0E5B" w:rsidRPr="007C45E4" w:rsidRDefault="004D0E5B" w:rsidP="004D0E5B">
      <w:pPr>
        <w:pStyle w:val="ListParagraph"/>
        <w:spacing w:after="0" w:line="240" w:lineRule="auto"/>
        <w:ind w:left="0"/>
        <w:jc w:val="center"/>
        <w:rPr>
          <w:rFonts w:ascii="CG Times" w:hAnsi="CG Times"/>
          <w:b/>
        </w:rPr>
      </w:pPr>
    </w:p>
    <w:p w14:paraId="4ED54243" w14:textId="6C124667" w:rsidR="004D0E5B" w:rsidRPr="007C45E4" w:rsidRDefault="004D0E5B" w:rsidP="004D0E5B">
      <w:pPr>
        <w:spacing w:after="0" w:line="240" w:lineRule="auto"/>
        <w:rPr>
          <w:rFonts w:ascii="CG Times" w:hAnsi="CG Times"/>
          <w:b/>
        </w:rPr>
      </w:pPr>
      <w:r w:rsidRPr="007C45E4">
        <w:rPr>
          <w:rFonts w:ascii="CG Times" w:hAnsi="CG Times"/>
          <w:b/>
        </w:rPr>
        <w:t>PROGRAM ADMINISTRATION (continued)</w:t>
      </w:r>
    </w:p>
    <w:p w14:paraId="43341E3A" w14:textId="77777777" w:rsidR="000030D5" w:rsidRPr="007C45E4" w:rsidRDefault="000030D5" w:rsidP="004D0E5B">
      <w:pPr>
        <w:pStyle w:val="ListParagraph"/>
        <w:spacing w:after="0" w:line="240" w:lineRule="auto"/>
        <w:rPr>
          <w:rFonts w:ascii="CG Times" w:hAnsi="CG Times"/>
        </w:rPr>
      </w:pPr>
    </w:p>
    <w:p w14:paraId="3711277A" w14:textId="09C9C53F" w:rsidR="000030D5" w:rsidRPr="007C45E4" w:rsidRDefault="000030D5" w:rsidP="004D0E5B">
      <w:pPr>
        <w:pStyle w:val="ListParagraph"/>
        <w:numPr>
          <w:ilvl w:val="0"/>
          <w:numId w:val="1"/>
        </w:numPr>
        <w:spacing w:after="0" w:line="240" w:lineRule="auto"/>
        <w:ind w:left="720"/>
        <w:rPr>
          <w:rFonts w:ascii="CG Times" w:hAnsi="CG Times"/>
        </w:rPr>
      </w:pPr>
      <w:r w:rsidRPr="007C45E4">
        <w:rPr>
          <w:rFonts w:ascii="CG Times" w:hAnsi="CG Times"/>
        </w:rPr>
        <w:t>The Agency has executed a contract with the Company establishing roles and responsibilities consistent with this Schedule.</w:t>
      </w:r>
      <w:r w:rsidR="00773E17" w:rsidRPr="007C45E4">
        <w:rPr>
          <w:rFonts w:ascii="CG Times" w:hAnsi="CG Times"/>
        </w:rPr>
        <w:t xml:space="preserve"> Failure to comply with requirements in the contract may result in termination from the role of program administrator.</w:t>
      </w:r>
    </w:p>
    <w:p w14:paraId="7EAC4BED" w14:textId="11E68A44" w:rsidR="004D7AEA" w:rsidRPr="007C45E4" w:rsidRDefault="004D7AEA" w:rsidP="004D7AEA">
      <w:pPr>
        <w:tabs>
          <w:tab w:val="left" w:pos="417"/>
          <w:tab w:val="decimal" w:pos="2980"/>
          <w:tab w:val="left" w:pos="3700"/>
        </w:tabs>
        <w:spacing w:after="0" w:line="240" w:lineRule="auto"/>
        <w:jc w:val="both"/>
        <w:rPr>
          <w:rFonts w:ascii="CG Times" w:hAnsi="CG Times"/>
          <w:b/>
          <w:u w:val="single"/>
        </w:rPr>
      </w:pPr>
    </w:p>
    <w:p w14:paraId="448B0A91" w14:textId="77777777" w:rsidR="008C106D" w:rsidRPr="007C45E4" w:rsidRDefault="00201857" w:rsidP="008C106D">
      <w:pPr>
        <w:spacing w:after="0" w:line="240" w:lineRule="auto"/>
        <w:rPr>
          <w:rFonts w:ascii="CG Times" w:hAnsi="CG Times"/>
          <w:b/>
        </w:rPr>
      </w:pPr>
      <w:r w:rsidRPr="007C45E4">
        <w:rPr>
          <w:rFonts w:ascii="CG Times" w:hAnsi="CG Times"/>
          <w:b/>
        </w:rPr>
        <w:t>WEAF FUNDING</w:t>
      </w:r>
    </w:p>
    <w:p w14:paraId="4EC2971C" w14:textId="7B58081E" w:rsidR="00CC6009" w:rsidRPr="007C45E4" w:rsidRDefault="004D0E5B" w:rsidP="00F31F70">
      <w:pPr>
        <w:tabs>
          <w:tab w:val="left" w:pos="360"/>
        </w:tabs>
        <w:spacing w:after="0" w:line="240" w:lineRule="auto"/>
        <w:rPr>
          <w:rFonts w:ascii="CG Times" w:hAnsi="CG Times"/>
        </w:rPr>
      </w:pPr>
      <w:r w:rsidRPr="007C45E4">
        <w:rPr>
          <w:rFonts w:ascii="CG Times" w:hAnsi="CG Times"/>
        </w:rPr>
        <w:t>Eligible WEAF customers</w:t>
      </w:r>
      <w:r w:rsidR="00773E17" w:rsidRPr="007C45E4">
        <w:rPr>
          <w:rFonts w:ascii="CG Times" w:hAnsi="CG Times"/>
        </w:rPr>
        <w:t xml:space="preserve"> may </w:t>
      </w:r>
      <w:r w:rsidR="00B7609E" w:rsidRPr="007C45E4">
        <w:rPr>
          <w:rFonts w:ascii="CG Times" w:hAnsi="CG Times"/>
        </w:rPr>
        <w:t>receive</w:t>
      </w:r>
      <w:r w:rsidR="00773E17" w:rsidRPr="007C45E4">
        <w:rPr>
          <w:rFonts w:ascii="CG Times" w:hAnsi="CG Times"/>
        </w:rPr>
        <w:t xml:space="preserve"> </w:t>
      </w:r>
      <w:r w:rsidRPr="007C45E4">
        <w:rPr>
          <w:rFonts w:ascii="CG Times" w:hAnsi="CG Times"/>
        </w:rPr>
        <w:t xml:space="preserve">a WEAF grant or grants totaling no more than </w:t>
      </w:r>
      <w:r w:rsidR="00773E17" w:rsidRPr="007C45E4">
        <w:rPr>
          <w:rFonts w:ascii="CG Times" w:hAnsi="CG Times"/>
        </w:rPr>
        <w:t xml:space="preserve">$500 </w:t>
      </w:r>
      <w:r w:rsidR="00CC6009" w:rsidRPr="007C45E4">
        <w:rPr>
          <w:rFonts w:ascii="CG Times" w:hAnsi="CG Times"/>
        </w:rPr>
        <w:t xml:space="preserve">WEAF </w:t>
      </w:r>
      <w:r w:rsidR="00773E17" w:rsidRPr="007C45E4">
        <w:rPr>
          <w:rFonts w:ascii="CG Times" w:hAnsi="CG Times"/>
        </w:rPr>
        <w:t>per household per program year</w:t>
      </w:r>
      <w:r w:rsidR="00CC6009" w:rsidRPr="007C45E4">
        <w:rPr>
          <w:rFonts w:ascii="CG Times" w:hAnsi="CG Times"/>
        </w:rPr>
        <w:t xml:space="preserve">. </w:t>
      </w:r>
    </w:p>
    <w:p w14:paraId="1A2BE451" w14:textId="77777777" w:rsidR="00CC6009" w:rsidRPr="007C45E4" w:rsidRDefault="00CC6009" w:rsidP="00F31F70">
      <w:pPr>
        <w:tabs>
          <w:tab w:val="left" w:pos="360"/>
        </w:tabs>
        <w:spacing w:after="0" w:line="240" w:lineRule="auto"/>
        <w:rPr>
          <w:rFonts w:ascii="CG Times" w:hAnsi="CG Times"/>
        </w:rPr>
      </w:pPr>
    </w:p>
    <w:p w14:paraId="20E2B46B" w14:textId="50AF2665" w:rsidR="00773E17" w:rsidRPr="007C45E4" w:rsidRDefault="00CC6009" w:rsidP="00F31F70">
      <w:pPr>
        <w:tabs>
          <w:tab w:val="left" w:pos="360"/>
        </w:tabs>
        <w:spacing w:after="0" w:line="240" w:lineRule="auto"/>
        <w:rPr>
          <w:rFonts w:ascii="CG Times" w:hAnsi="CG Times"/>
        </w:rPr>
      </w:pPr>
      <w:r w:rsidRPr="007C45E4">
        <w:rPr>
          <w:rFonts w:ascii="CG Times" w:hAnsi="CG Times"/>
        </w:rPr>
        <w:t>I</w:t>
      </w:r>
      <w:r w:rsidR="00773E17" w:rsidRPr="007C45E4">
        <w:rPr>
          <w:rFonts w:ascii="CG Times" w:hAnsi="CG Times"/>
        </w:rPr>
        <w:t xml:space="preserve">n no instance will </w:t>
      </w:r>
      <w:r w:rsidR="004D0E5B" w:rsidRPr="007C45E4">
        <w:rPr>
          <w:rFonts w:ascii="CG Times" w:hAnsi="CG Times"/>
        </w:rPr>
        <w:t>the Company accept a WEAF</w:t>
      </w:r>
      <w:r w:rsidR="00773E17" w:rsidRPr="007C45E4">
        <w:rPr>
          <w:rFonts w:ascii="CG Times" w:hAnsi="CG Times"/>
        </w:rPr>
        <w:t xml:space="preserve"> grant or grants when the customer’s account </w:t>
      </w:r>
      <w:r w:rsidR="004D0E5B" w:rsidRPr="007C45E4">
        <w:rPr>
          <w:rFonts w:ascii="CG Times" w:hAnsi="CG Times"/>
        </w:rPr>
        <w:t xml:space="preserve">has an existing </w:t>
      </w:r>
      <w:r w:rsidR="00773E17" w:rsidRPr="007C45E4">
        <w:rPr>
          <w:rFonts w:ascii="CG Times" w:hAnsi="CG Times"/>
        </w:rPr>
        <w:t xml:space="preserve">credit equal to or greater than $300 where that credit is solely from </w:t>
      </w:r>
      <w:r w:rsidR="006E0D35" w:rsidRPr="007C45E4">
        <w:rPr>
          <w:rFonts w:ascii="CG Times" w:hAnsi="CG Times"/>
        </w:rPr>
        <w:t>a</w:t>
      </w:r>
      <w:r w:rsidR="00773E17" w:rsidRPr="007C45E4">
        <w:rPr>
          <w:rFonts w:ascii="CG Times" w:hAnsi="CG Times"/>
        </w:rPr>
        <w:t xml:space="preserve"> </w:t>
      </w:r>
      <w:r w:rsidR="00F321F2" w:rsidRPr="007C45E4">
        <w:rPr>
          <w:rFonts w:ascii="CG Times" w:hAnsi="CG Times"/>
        </w:rPr>
        <w:t>charitable grant or grants</w:t>
      </w:r>
      <w:r w:rsidR="006E0D35" w:rsidRPr="007C45E4">
        <w:rPr>
          <w:rFonts w:ascii="CG Times" w:hAnsi="CG Times"/>
        </w:rPr>
        <w:t xml:space="preserve"> such as</w:t>
      </w:r>
      <w:r w:rsidR="00773E17" w:rsidRPr="007C45E4">
        <w:rPr>
          <w:rFonts w:ascii="CG Times" w:hAnsi="CG Times"/>
        </w:rPr>
        <w:t xml:space="preserve"> WEAF, LIHEAP, and Winter Help.  </w:t>
      </w:r>
    </w:p>
    <w:p w14:paraId="3430412B" w14:textId="77777777" w:rsidR="00773E17" w:rsidRPr="007C45E4" w:rsidRDefault="00773E17" w:rsidP="004D7AEA">
      <w:pPr>
        <w:spacing w:after="0" w:line="240" w:lineRule="auto"/>
        <w:rPr>
          <w:rFonts w:ascii="CG Times" w:hAnsi="CG Times"/>
        </w:rPr>
      </w:pPr>
    </w:p>
    <w:p w14:paraId="3A40CF5C" w14:textId="1AA44984" w:rsidR="00773E17" w:rsidRPr="007C45E4" w:rsidRDefault="00773E17" w:rsidP="00F31F70">
      <w:pPr>
        <w:tabs>
          <w:tab w:val="left" w:pos="360"/>
        </w:tabs>
        <w:spacing w:after="0" w:line="240" w:lineRule="auto"/>
        <w:rPr>
          <w:rFonts w:ascii="CG Times" w:hAnsi="CG Times"/>
        </w:rPr>
      </w:pPr>
      <w:r w:rsidRPr="007C45E4">
        <w:rPr>
          <w:rFonts w:ascii="CG Times" w:hAnsi="CG Times"/>
        </w:rPr>
        <w:t xml:space="preserve">A qualifying customer who has received a </w:t>
      </w:r>
      <w:r w:rsidR="004D0E5B" w:rsidRPr="007C45E4">
        <w:rPr>
          <w:rFonts w:ascii="CG Times" w:hAnsi="CG Times"/>
        </w:rPr>
        <w:t xml:space="preserve">WEAF </w:t>
      </w:r>
      <w:r w:rsidRPr="007C45E4">
        <w:rPr>
          <w:rFonts w:ascii="CG Times" w:hAnsi="CG Times"/>
        </w:rPr>
        <w:t xml:space="preserve">grant </w:t>
      </w:r>
      <w:r w:rsidR="004D0E5B" w:rsidRPr="007C45E4">
        <w:rPr>
          <w:rFonts w:ascii="CG Times" w:hAnsi="CG Times"/>
        </w:rPr>
        <w:t xml:space="preserve">who </w:t>
      </w:r>
      <w:r w:rsidRPr="007C45E4">
        <w:rPr>
          <w:rFonts w:ascii="CG Times" w:hAnsi="CG Times"/>
        </w:rPr>
        <w:t xml:space="preserve">moves and re-establishes service within the Company’s Washington service territory </w:t>
      </w:r>
      <w:r w:rsidR="00B7609E" w:rsidRPr="007C45E4">
        <w:rPr>
          <w:rFonts w:ascii="CG Times" w:hAnsi="CG Times"/>
        </w:rPr>
        <w:t xml:space="preserve">within ten business days </w:t>
      </w:r>
      <w:r w:rsidRPr="007C45E4">
        <w:rPr>
          <w:rFonts w:ascii="CG Times" w:hAnsi="CG Times"/>
        </w:rPr>
        <w:t xml:space="preserve">may have the credit balance from the grant(s) transferred to the account for the new service address.  </w:t>
      </w:r>
    </w:p>
    <w:p w14:paraId="635FD3DD" w14:textId="77777777" w:rsidR="00773E17" w:rsidRPr="007C45E4" w:rsidRDefault="00773E17" w:rsidP="00773E17">
      <w:pPr>
        <w:pStyle w:val="ListParagraph"/>
        <w:tabs>
          <w:tab w:val="left" w:pos="360"/>
        </w:tabs>
        <w:spacing w:after="0" w:line="240" w:lineRule="auto"/>
        <w:ind w:left="360"/>
        <w:rPr>
          <w:rFonts w:ascii="CG Times" w:hAnsi="CG Times"/>
        </w:rPr>
      </w:pPr>
    </w:p>
    <w:p w14:paraId="6E4F9E26" w14:textId="77777777" w:rsidR="00773E17" w:rsidRPr="007C45E4" w:rsidRDefault="00773E17" w:rsidP="00F31F70">
      <w:pPr>
        <w:tabs>
          <w:tab w:val="left" w:pos="360"/>
        </w:tabs>
        <w:spacing w:after="0" w:line="240" w:lineRule="auto"/>
        <w:rPr>
          <w:rFonts w:ascii="CG Times" w:hAnsi="CG Times"/>
        </w:rPr>
      </w:pPr>
      <w:r w:rsidRPr="007C45E4">
        <w:rPr>
          <w:rFonts w:ascii="CG Times" w:hAnsi="CG Times"/>
        </w:rPr>
        <w:t xml:space="preserve">In no instance shall WEAF grants or credits on an account attributed to a WEAF grant be paid in cash to a customer or any other household member.  </w:t>
      </w:r>
    </w:p>
    <w:p w14:paraId="7F7301F9" w14:textId="77777777" w:rsidR="00773E17" w:rsidRPr="007C45E4" w:rsidRDefault="00773E17" w:rsidP="004D7AEA">
      <w:pPr>
        <w:spacing w:after="0" w:line="240" w:lineRule="auto"/>
        <w:rPr>
          <w:rFonts w:ascii="CG Times" w:hAnsi="CG Times"/>
        </w:rPr>
      </w:pPr>
    </w:p>
    <w:p w14:paraId="7A1FBC7E" w14:textId="77777777" w:rsidR="004A5C52" w:rsidRPr="007C45E4" w:rsidRDefault="004A5C52" w:rsidP="00514EAB">
      <w:pPr>
        <w:spacing w:after="0" w:line="240" w:lineRule="auto"/>
        <w:rPr>
          <w:rFonts w:ascii="CG Times" w:hAnsi="CG Times"/>
          <w:b/>
        </w:rPr>
      </w:pPr>
      <w:r w:rsidRPr="007C45E4">
        <w:rPr>
          <w:rFonts w:ascii="CG Times" w:hAnsi="CG Times"/>
          <w:b/>
        </w:rPr>
        <w:t xml:space="preserve">ADMINISTRATION </w:t>
      </w:r>
      <w:r w:rsidR="00201857" w:rsidRPr="007C45E4">
        <w:rPr>
          <w:rFonts w:ascii="CG Times" w:hAnsi="CG Times"/>
          <w:b/>
        </w:rPr>
        <w:t>FEES</w:t>
      </w:r>
    </w:p>
    <w:p w14:paraId="2E8F2489" w14:textId="77777777" w:rsidR="00584FAF" w:rsidRPr="007C45E4" w:rsidRDefault="005D430F" w:rsidP="00514EAB">
      <w:pPr>
        <w:spacing w:after="0" w:line="240" w:lineRule="auto"/>
        <w:rPr>
          <w:rFonts w:ascii="CG Times" w:hAnsi="CG Times"/>
        </w:rPr>
      </w:pPr>
      <w:r w:rsidRPr="007C45E4">
        <w:rPr>
          <w:rFonts w:ascii="CG Times" w:hAnsi="CG Times"/>
        </w:rPr>
        <w:t xml:space="preserve">The Company will pay Agencies an administrative fee of $75 per household qualified for a WEAF grant.  </w:t>
      </w:r>
      <w:r w:rsidR="00C76217" w:rsidRPr="007C45E4">
        <w:rPr>
          <w:rFonts w:ascii="CG Times" w:hAnsi="CG Times"/>
        </w:rPr>
        <w:t xml:space="preserve">One fee per household will be paid per program year. </w:t>
      </w:r>
    </w:p>
    <w:p w14:paraId="447971DD" w14:textId="77777777" w:rsidR="00584FAF" w:rsidRPr="007C45E4" w:rsidRDefault="00584FAF" w:rsidP="00514EAB">
      <w:pPr>
        <w:spacing w:after="0" w:line="240" w:lineRule="auto"/>
        <w:rPr>
          <w:rFonts w:ascii="CG Times" w:hAnsi="CG Times"/>
        </w:rPr>
      </w:pPr>
    </w:p>
    <w:p w14:paraId="2B1ABD83" w14:textId="77777777" w:rsidR="002525A3" w:rsidRPr="007C45E4" w:rsidRDefault="002525A3" w:rsidP="00514EAB">
      <w:pPr>
        <w:spacing w:after="0" w:line="240" w:lineRule="auto"/>
        <w:rPr>
          <w:rFonts w:ascii="CG Times" w:hAnsi="CG Times"/>
          <w:b/>
        </w:rPr>
      </w:pPr>
      <w:r w:rsidRPr="007C45E4">
        <w:rPr>
          <w:rFonts w:ascii="CG Times" w:hAnsi="CG Times"/>
          <w:b/>
        </w:rPr>
        <w:t>PROGRAM COSTS</w:t>
      </w:r>
    </w:p>
    <w:p w14:paraId="3BE51D9A" w14:textId="77777777" w:rsidR="00146D55" w:rsidRPr="007C45E4" w:rsidRDefault="002525A3" w:rsidP="00514EAB">
      <w:pPr>
        <w:spacing w:after="0" w:line="240" w:lineRule="auto"/>
        <w:rPr>
          <w:rFonts w:ascii="CG Times" w:hAnsi="CG Times"/>
        </w:rPr>
      </w:pPr>
      <w:r w:rsidRPr="007C45E4">
        <w:rPr>
          <w:rFonts w:ascii="CG Times" w:hAnsi="CG Times"/>
        </w:rPr>
        <w:t xml:space="preserve">Program costs will be collected through Schedule </w:t>
      </w:r>
      <w:r w:rsidR="005241E6" w:rsidRPr="007C45E4">
        <w:rPr>
          <w:rFonts w:ascii="CG Times" w:hAnsi="CG Times"/>
        </w:rPr>
        <w:t>593</w:t>
      </w:r>
      <w:r w:rsidRPr="007C45E4">
        <w:rPr>
          <w:rFonts w:ascii="CG Times" w:hAnsi="CG Times"/>
        </w:rPr>
        <w:t xml:space="preserve">.  The Schedule </w:t>
      </w:r>
      <w:r w:rsidR="003F0585" w:rsidRPr="007C45E4">
        <w:rPr>
          <w:rFonts w:ascii="CG Times" w:hAnsi="CG Times"/>
        </w:rPr>
        <w:t>59</w:t>
      </w:r>
      <w:r w:rsidR="005241E6" w:rsidRPr="007C45E4">
        <w:rPr>
          <w:rFonts w:ascii="CG Times" w:hAnsi="CG Times"/>
        </w:rPr>
        <w:t>3</w:t>
      </w:r>
      <w:r w:rsidRPr="007C45E4">
        <w:rPr>
          <w:rFonts w:ascii="CG Times" w:hAnsi="CG Times"/>
        </w:rPr>
        <w:t xml:space="preserve"> rate will be </w:t>
      </w:r>
      <w:r w:rsidR="003F0585" w:rsidRPr="007C45E4">
        <w:rPr>
          <w:rFonts w:ascii="CG Times" w:hAnsi="CG Times"/>
        </w:rPr>
        <w:t xml:space="preserve">set </w:t>
      </w:r>
      <w:r w:rsidRPr="007C45E4">
        <w:rPr>
          <w:rFonts w:ascii="CG Times" w:hAnsi="CG Times"/>
        </w:rPr>
        <w:t xml:space="preserve">annually to </w:t>
      </w:r>
      <w:r w:rsidR="0042542E" w:rsidRPr="007C45E4">
        <w:rPr>
          <w:rFonts w:ascii="CG Times" w:hAnsi="CG Times"/>
        </w:rPr>
        <w:t>ensure</w:t>
      </w:r>
      <w:r w:rsidRPr="007C45E4">
        <w:rPr>
          <w:rFonts w:ascii="CG Times" w:hAnsi="CG Times"/>
        </w:rPr>
        <w:t xml:space="preserve"> </w:t>
      </w:r>
      <w:r w:rsidR="0042542E" w:rsidRPr="007C45E4">
        <w:rPr>
          <w:rFonts w:ascii="CG Times" w:hAnsi="CG Times"/>
        </w:rPr>
        <w:t>collections for the</w:t>
      </w:r>
      <w:r w:rsidR="00146D55" w:rsidRPr="007C45E4">
        <w:rPr>
          <w:rFonts w:ascii="CG Times" w:hAnsi="CG Times"/>
        </w:rPr>
        <w:t xml:space="preserve"> program year budget</w:t>
      </w:r>
      <w:r w:rsidR="0042542E" w:rsidRPr="007C45E4">
        <w:rPr>
          <w:rFonts w:ascii="CG Times" w:hAnsi="CG Times"/>
        </w:rPr>
        <w:t xml:space="preserve"> plus any unspent funding from the prior year are no more than the amount listed below</w:t>
      </w:r>
      <w:r w:rsidR="00294FA4" w:rsidRPr="007C45E4">
        <w:rPr>
          <w:rFonts w:ascii="CG Times" w:hAnsi="CG Times"/>
        </w:rPr>
        <w:t>:</w:t>
      </w:r>
    </w:p>
    <w:p w14:paraId="5FAD716D" w14:textId="77777777" w:rsidR="00146D55" w:rsidRPr="007C45E4" w:rsidRDefault="00146D55" w:rsidP="00514EAB">
      <w:pPr>
        <w:spacing w:after="0" w:line="240" w:lineRule="auto"/>
        <w:rPr>
          <w:rFonts w:ascii="CG Times" w:hAnsi="CG Times"/>
        </w:rPr>
      </w:pPr>
    </w:p>
    <w:tbl>
      <w:tblPr>
        <w:tblW w:w="0" w:type="auto"/>
        <w:tblInd w:w="2448" w:type="dxa"/>
        <w:tblLook w:val="04A0" w:firstRow="1" w:lastRow="0" w:firstColumn="1" w:lastColumn="0" w:noHBand="0" w:noVBand="1"/>
      </w:tblPr>
      <w:tblGrid>
        <w:gridCol w:w="1890"/>
        <w:gridCol w:w="1620"/>
      </w:tblGrid>
      <w:tr w:rsidR="00146D55" w:rsidRPr="007C45E4" w14:paraId="01CAD8D1" w14:textId="77777777" w:rsidTr="00146D55">
        <w:tc>
          <w:tcPr>
            <w:tcW w:w="1890" w:type="dxa"/>
            <w:shd w:val="clear" w:color="auto" w:fill="auto"/>
          </w:tcPr>
          <w:p w14:paraId="46043293" w14:textId="77777777" w:rsidR="00146D55" w:rsidRPr="007C45E4" w:rsidRDefault="00146D55" w:rsidP="00522943">
            <w:pPr>
              <w:spacing w:after="0" w:line="240" w:lineRule="auto"/>
              <w:jc w:val="center"/>
              <w:rPr>
                <w:rFonts w:ascii="CG Times" w:hAnsi="CG Times"/>
                <w:b/>
              </w:rPr>
            </w:pPr>
            <w:r w:rsidRPr="007C45E4">
              <w:rPr>
                <w:rFonts w:ascii="CG Times" w:hAnsi="CG Times"/>
                <w:b/>
              </w:rPr>
              <w:t>Program Year</w:t>
            </w:r>
          </w:p>
        </w:tc>
        <w:tc>
          <w:tcPr>
            <w:tcW w:w="1620" w:type="dxa"/>
            <w:shd w:val="clear" w:color="auto" w:fill="auto"/>
          </w:tcPr>
          <w:p w14:paraId="2A14FA16" w14:textId="77777777" w:rsidR="00146D55" w:rsidRPr="007C45E4" w:rsidRDefault="00146D55" w:rsidP="00522943">
            <w:pPr>
              <w:spacing w:after="0" w:line="240" w:lineRule="auto"/>
              <w:jc w:val="center"/>
              <w:rPr>
                <w:rFonts w:ascii="CG Times" w:hAnsi="CG Times"/>
                <w:b/>
              </w:rPr>
            </w:pPr>
            <w:r w:rsidRPr="007C45E4">
              <w:rPr>
                <w:rFonts w:ascii="CG Times" w:hAnsi="CG Times"/>
                <w:b/>
              </w:rPr>
              <w:t>Max. Budget</w:t>
            </w:r>
          </w:p>
        </w:tc>
      </w:tr>
      <w:tr w:rsidR="00584FAF" w:rsidRPr="007C45E4" w14:paraId="5BE7DDD1" w14:textId="77777777" w:rsidTr="00146D55">
        <w:tc>
          <w:tcPr>
            <w:tcW w:w="1890" w:type="dxa"/>
            <w:shd w:val="clear" w:color="auto" w:fill="auto"/>
          </w:tcPr>
          <w:p w14:paraId="5DEC6D97" w14:textId="77777777" w:rsidR="00584FAF" w:rsidRPr="007C45E4" w:rsidRDefault="00584FAF" w:rsidP="00522943">
            <w:pPr>
              <w:spacing w:after="0" w:line="240" w:lineRule="auto"/>
              <w:jc w:val="center"/>
              <w:rPr>
                <w:rFonts w:ascii="CG Times" w:hAnsi="CG Times"/>
              </w:rPr>
            </w:pPr>
            <w:r w:rsidRPr="007C45E4">
              <w:rPr>
                <w:rFonts w:ascii="CG Times" w:hAnsi="CG Times"/>
              </w:rPr>
              <w:t>2016 – 2017</w:t>
            </w:r>
          </w:p>
        </w:tc>
        <w:tc>
          <w:tcPr>
            <w:tcW w:w="1620" w:type="dxa"/>
            <w:shd w:val="clear" w:color="auto" w:fill="auto"/>
          </w:tcPr>
          <w:p w14:paraId="52352561" w14:textId="77777777" w:rsidR="00584FAF" w:rsidRPr="007C45E4" w:rsidRDefault="00584FAF" w:rsidP="00522943">
            <w:pPr>
              <w:spacing w:after="0" w:line="240" w:lineRule="auto"/>
              <w:jc w:val="center"/>
              <w:rPr>
                <w:rFonts w:ascii="CG Times" w:hAnsi="CG Times"/>
              </w:rPr>
            </w:pPr>
            <w:r w:rsidRPr="007C45E4">
              <w:rPr>
                <w:rFonts w:ascii="CG Times" w:hAnsi="CG Times"/>
              </w:rPr>
              <w:t>$1,047,000</w:t>
            </w:r>
          </w:p>
        </w:tc>
      </w:tr>
      <w:tr w:rsidR="00584FAF" w:rsidRPr="007C45E4" w14:paraId="28A0BA5A" w14:textId="77777777" w:rsidTr="00146D55">
        <w:tc>
          <w:tcPr>
            <w:tcW w:w="1890" w:type="dxa"/>
            <w:shd w:val="clear" w:color="auto" w:fill="auto"/>
          </w:tcPr>
          <w:p w14:paraId="6935841F" w14:textId="77777777" w:rsidR="00584FAF" w:rsidRPr="007C45E4" w:rsidRDefault="00584FAF" w:rsidP="00522943">
            <w:pPr>
              <w:spacing w:after="0" w:line="240" w:lineRule="auto"/>
              <w:jc w:val="center"/>
              <w:rPr>
                <w:rFonts w:ascii="CG Times" w:hAnsi="CG Times"/>
              </w:rPr>
            </w:pPr>
            <w:r w:rsidRPr="007C45E4">
              <w:rPr>
                <w:rFonts w:ascii="CG Times" w:hAnsi="CG Times"/>
              </w:rPr>
              <w:t>2017 – 2018</w:t>
            </w:r>
          </w:p>
        </w:tc>
        <w:tc>
          <w:tcPr>
            <w:tcW w:w="1620" w:type="dxa"/>
            <w:shd w:val="clear" w:color="auto" w:fill="auto"/>
          </w:tcPr>
          <w:p w14:paraId="451A9A5D" w14:textId="77777777" w:rsidR="00584FAF" w:rsidRPr="007C45E4" w:rsidRDefault="00584FAF" w:rsidP="00522943">
            <w:pPr>
              <w:spacing w:after="0" w:line="240" w:lineRule="auto"/>
              <w:jc w:val="center"/>
              <w:rPr>
                <w:rFonts w:ascii="CG Times" w:hAnsi="CG Times"/>
              </w:rPr>
            </w:pPr>
            <w:r w:rsidRPr="007C45E4">
              <w:rPr>
                <w:rFonts w:ascii="CG Times" w:hAnsi="CG Times"/>
              </w:rPr>
              <w:t>$1,100,000</w:t>
            </w:r>
          </w:p>
        </w:tc>
      </w:tr>
      <w:tr w:rsidR="00584FAF" w:rsidRPr="007C45E4" w14:paraId="20B49248" w14:textId="77777777" w:rsidTr="00146D55">
        <w:tc>
          <w:tcPr>
            <w:tcW w:w="1890" w:type="dxa"/>
            <w:shd w:val="clear" w:color="auto" w:fill="auto"/>
          </w:tcPr>
          <w:p w14:paraId="3919DCFF" w14:textId="77777777" w:rsidR="00584FAF" w:rsidRPr="007C45E4" w:rsidRDefault="00584FAF" w:rsidP="00522943">
            <w:pPr>
              <w:spacing w:after="0" w:line="240" w:lineRule="auto"/>
              <w:jc w:val="center"/>
              <w:rPr>
                <w:rFonts w:ascii="CG Times" w:hAnsi="CG Times"/>
              </w:rPr>
            </w:pPr>
            <w:r w:rsidRPr="007C45E4">
              <w:rPr>
                <w:rFonts w:ascii="CG Times" w:hAnsi="CG Times"/>
              </w:rPr>
              <w:t>2018 – 2019</w:t>
            </w:r>
          </w:p>
        </w:tc>
        <w:tc>
          <w:tcPr>
            <w:tcW w:w="1620" w:type="dxa"/>
            <w:shd w:val="clear" w:color="auto" w:fill="auto"/>
          </w:tcPr>
          <w:p w14:paraId="303FF55C" w14:textId="77777777" w:rsidR="00584FAF" w:rsidRPr="007C45E4" w:rsidRDefault="00584FAF" w:rsidP="00522943">
            <w:pPr>
              <w:spacing w:after="0" w:line="240" w:lineRule="auto"/>
              <w:jc w:val="center"/>
              <w:rPr>
                <w:rFonts w:ascii="CG Times" w:hAnsi="CG Times"/>
              </w:rPr>
            </w:pPr>
            <w:r w:rsidRPr="007C45E4">
              <w:rPr>
                <w:rFonts w:ascii="CG Times" w:hAnsi="CG Times"/>
              </w:rPr>
              <w:t>$1,156,000</w:t>
            </w:r>
          </w:p>
        </w:tc>
      </w:tr>
      <w:tr w:rsidR="00584FAF" w:rsidRPr="007C45E4" w14:paraId="09B69840" w14:textId="77777777" w:rsidTr="00146D55">
        <w:tc>
          <w:tcPr>
            <w:tcW w:w="1890" w:type="dxa"/>
            <w:shd w:val="clear" w:color="auto" w:fill="auto"/>
          </w:tcPr>
          <w:p w14:paraId="4A5C8F0D" w14:textId="77777777" w:rsidR="00584FAF" w:rsidRPr="007C45E4" w:rsidRDefault="00584FAF" w:rsidP="00522943">
            <w:pPr>
              <w:spacing w:after="0" w:line="240" w:lineRule="auto"/>
              <w:jc w:val="center"/>
              <w:rPr>
                <w:rFonts w:ascii="CG Times" w:hAnsi="CG Times"/>
              </w:rPr>
            </w:pPr>
            <w:r w:rsidRPr="007C45E4">
              <w:rPr>
                <w:rFonts w:ascii="CG Times" w:hAnsi="CG Times"/>
              </w:rPr>
              <w:t>2019 – 2020</w:t>
            </w:r>
          </w:p>
        </w:tc>
        <w:tc>
          <w:tcPr>
            <w:tcW w:w="1620" w:type="dxa"/>
            <w:shd w:val="clear" w:color="auto" w:fill="auto"/>
          </w:tcPr>
          <w:p w14:paraId="5BE8B6B8" w14:textId="77777777" w:rsidR="00584FAF" w:rsidRPr="007C45E4" w:rsidRDefault="00584FAF" w:rsidP="00522943">
            <w:pPr>
              <w:spacing w:after="0" w:line="240" w:lineRule="auto"/>
              <w:jc w:val="center"/>
              <w:rPr>
                <w:rFonts w:ascii="CG Times" w:hAnsi="CG Times"/>
              </w:rPr>
            </w:pPr>
            <w:r w:rsidRPr="007C45E4">
              <w:rPr>
                <w:rFonts w:ascii="CG Times" w:hAnsi="CG Times"/>
              </w:rPr>
              <w:t>$1,215,000</w:t>
            </w:r>
          </w:p>
        </w:tc>
      </w:tr>
      <w:tr w:rsidR="00584FAF" w:rsidRPr="007C45E4" w14:paraId="7A485DB7" w14:textId="77777777" w:rsidTr="00146D55">
        <w:trPr>
          <w:trHeight w:val="315"/>
        </w:trPr>
        <w:tc>
          <w:tcPr>
            <w:tcW w:w="1890" w:type="dxa"/>
            <w:shd w:val="clear" w:color="auto" w:fill="auto"/>
          </w:tcPr>
          <w:p w14:paraId="3CFB75D7" w14:textId="77777777" w:rsidR="00584FAF" w:rsidRPr="007C45E4" w:rsidRDefault="00584FAF" w:rsidP="00522943">
            <w:pPr>
              <w:spacing w:after="0" w:line="240" w:lineRule="auto"/>
              <w:jc w:val="center"/>
              <w:rPr>
                <w:rFonts w:ascii="CG Times" w:hAnsi="CG Times"/>
              </w:rPr>
            </w:pPr>
            <w:r w:rsidRPr="007C45E4">
              <w:rPr>
                <w:rFonts w:ascii="CG Times" w:hAnsi="CG Times"/>
              </w:rPr>
              <w:t>2020 – 2021</w:t>
            </w:r>
          </w:p>
        </w:tc>
        <w:tc>
          <w:tcPr>
            <w:tcW w:w="1620" w:type="dxa"/>
            <w:shd w:val="clear" w:color="auto" w:fill="auto"/>
          </w:tcPr>
          <w:p w14:paraId="15E4817D" w14:textId="77777777" w:rsidR="00584FAF" w:rsidRPr="007C45E4" w:rsidRDefault="00584FAF" w:rsidP="00522943">
            <w:pPr>
              <w:spacing w:after="0" w:line="240" w:lineRule="auto"/>
              <w:jc w:val="center"/>
              <w:rPr>
                <w:rFonts w:ascii="CG Times" w:hAnsi="CG Times"/>
              </w:rPr>
            </w:pPr>
            <w:r w:rsidRPr="007C45E4">
              <w:rPr>
                <w:rFonts w:ascii="CG Times" w:hAnsi="CG Times"/>
              </w:rPr>
              <w:t>$1,276,000</w:t>
            </w:r>
          </w:p>
        </w:tc>
      </w:tr>
    </w:tbl>
    <w:p w14:paraId="4540365B" w14:textId="77777777" w:rsidR="00584FAF" w:rsidRPr="007C45E4" w:rsidRDefault="00584FAF" w:rsidP="00514EAB">
      <w:pPr>
        <w:spacing w:after="0" w:line="240" w:lineRule="auto"/>
        <w:rPr>
          <w:rFonts w:ascii="CG Times" w:hAnsi="CG Times"/>
        </w:rPr>
      </w:pPr>
    </w:p>
    <w:p w14:paraId="4B722B15" w14:textId="1DB99112" w:rsidR="004D0E5B" w:rsidRPr="007C45E4" w:rsidRDefault="00581895" w:rsidP="00581895">
      <w:pPr>
        <w:tabs>
          <w:tab w:val="left" w:pos="4140"/>
          <w:tab w:val="left" w:pos="9900"/>
        </w:tabs>
        <w:spacing w:after="0" w:line="240" w:lineRule="auto"/>
        <w:jc w:val="center"/>
        <w:rPr>
          <w:rFonts w:ascii="CG Times" w:hAnsi="CG Times"/>
        </w:rPr>
      </w:pPr>
      <w:r w:rsidRPr="007C45E4">
        <w:rPr>
          <w:rFonts w:ascii="CG Times" w:hAnsi="CG Times"/>
        </w:rPr>
        <w:tab/>
      </w:r>
      <w:r w:rsidR="004D0E5B" w:rsidRPr="007C45E4">
        <w:rPr>
          <w:rFonts w:ascii="CG Times" w:hAnsi="CG Times"/>
        </w:rPr>
        <w:t>(</w:t>
      </w:r>
      <w:proofErr w:type="gramStart"/>
      <w:r w:rsidR="004D0E5B" w:rsidRPr="007C45E4">
        <w:rPr>
          <w:rFonts w:ascii="CG Times" w:hAnsi="CG Times"/>
        </w:rPr>
        <w:t>continued</w:t>
      </w:r>
      <w:proofErr w:type="gramEnd"/>
      <w:r w:rsidR="004D0E5B" w:rsidRPr="007C45E4">
        <w:rPr>
          <w:rFonts w:ascii="CG Times" w:hAnsi="CG Times"/>
        </w:rPr>
        <w:t>)</w:t>
      </w:r>
      <w:r w:rsidRPr="007C45E4">
        <w:rPr>
          <w:rFonts w:ascii="CG Times" w:hAnsi="CG Times"/>
        </w:rPr>
        <w:tab/>
        <w:t>(N)</w:t>
      </w:r>
    </w:p>
    <w:p w14:paraId="4F4E8366" w14:textId="77777777" w:rsidR="004D0E5B" w:rsidRPr="007C45E4" w:rsidRDefault="004D0E5B">
      <w:pPr>
        <w:rPr>
          <w:rFonts w:ascii="CG Times" w:hAnsi="CG Times"/>
        </w:rPr>
      </w:pPr>
      <w:r w:rsidRPr="007C45E4">
        <w:rPr>
          <w:rFonts w:ascii="CG Times" w:hAnsi="CG Times"/>
        </w:rPr>
        <w:br w:type="page"/>
      </w:r>
    </w:p>
    <w:p w14:paraId="468773B6" w14:textId="2BA4FEA2" w:rsidR="004D0E5B" w:rsidRPr="007C45E4" w:rsidRDefault="00ED6E32" w:rsidP="004D0E5B">
      <w:pPr>
        <w:spacing w:after="0" w:line="240" w:lineRule="auto"/>
        <w:jc w:val="center"/>
        <w:rPr>
          <w:rFonts w:ascii="CG Times" w:hAnsi="CG Times"/>
        </w:rPr>
      </w:pPr>
      <w:r w:rsidRPr="007C45E4">
        <w:rPr>
          <w:rFonts w:ascii="CG Times" w:hAnsi="CG Times"/>
          <w:noProof/>
        </w:rPr>
        <w:lastRenderedPageBreak/>
        <mc:AlternateContent>
          <mc:Choice Requires="wps">
            <w:drawing>
              <wp:anchor distT="0" distB="0" distL="114300" distR="114300" simplePos="0" relativeHeight="251674624" behindDoc="0" locked="0" layoutInCell="1" allowOverlap="1" wp14:anchorId="2D80073C" wp14:editId="4C3EA8F5">
                <wp:simplePos x="0" y="0"/>
                <wp:positionH relativeFrom="column">
                  <wp:posOffset>4723471</wp:posOffset>
                </wp:positionH>
                <wp:positionV relativeFrom="paragraph">
                  <wp:posOffset>-772998</wp:posOffset>
                </wp:positionV>
                <wp:extent cx="0" cy="6286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71.95pt,-60.85pt" to="37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" strokecolor="black [3040]"/>
            </w:pict>
          </mc:Fallback>
        </mc:AlternateContent>
      </w:r>
      <w:r w:rsidRPr="007C45E4">
        <w:rPr>
          <w:rFonts w:ascii="CG Times" w:hAnsi="CG Times"/>
          <w:noProof/>
        </w:rPr>
        <mc:AlternateContent>
          <mc:Choice Requires="wps">
            <w:drawing>
              <wp:anchor distT="0" distB="0" distL="114300" distR="114300" simplePos="0" relativeHeight="251668480" behindDoc="0" locked="0" layoutInCell="1" allowOverlap="1" wp14:anchorId="3DD47C01" wp14:editId="3FE63A97">
                <wp:simplePos x="0" y="0"/>
                <wp:positionH relativeFrom="column">
                  <wp:posOffset>3240699</wp:posOffset>
                </wp:positionH>
                <wp:positionV relativeFrom="paragraph">
                  <wp:posOffset>-776215</wp:posOffset>
                </wp:positionV>
                <wp:extent cx="1438275" cy="374015"/>
                <wp:effectExtent l="0" t="0" r="9525" b="6985"/>
                <wp:wrapNone/>
                <wp:docPr id="13" name="Text Box 13"/>
                <wp:cNvGraphicFramePr/>
                <a:graphic xmlns:a="http://schemas.openxmlformats.org/drawingml/2006/main">
                  <a:graphicData uri="http://schemas.microsoft.com/office/word/2010/wordprocessingShape">
                    <wps:wsp>
                      <wps:cNvSpPr txBox="1"/>
                      <wps:spPr>
                        <a:xfrm>
                          <a:off x="0" y="0"/>
                          <a:ext cx="1438275"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640B0" w14:textId="61BA0A98" w:rsidR="0090392D" w:rsidRPr="007C45E4" w:rsidRDefault="0090392D" w:rsidP="0090392D">
                            <w:pPr>
                              <w:rPr>
                                <w:rFonts w:ascii="CG Times" w:hAnsi="CG Times"/>
                              </w:rPr>
                            </w:pPr>
                            <w:r w:rsidRPr="007C45E4">
                              <w:rPr>
                                <w:rFonts w:ascii="CG Times" w:hAnsi="CG Times"/>
                              </w:rPr>
                              <w:t xml:space="preserve">Original Sheet </w:t>
                            </w:r>
                            <w:r w:rsidR="00ED6E32" w:rsidRPr="007C45E4">
                              <w:rPr>
                                <w:rFonts w:ascii="CG Times" w:hAnsi="CG Times"/>
                              </w:rPr>
                              <w:t>303-B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8" type="#_x0000_t202" style="position:absolute;left:0;text-align:left;margin-left:255.15pt;margin-top:-61.1pt;width:113.25pt;height:29.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" fillcolor="white [3201]" stroked="f" strokeweight=".5pt">
                <v:textbox>
                  <w:txbxContent>
                    <w:p w14:paraId="540640B0" w14:textId="61BA0A98" w:rsidR="0090392D" w:rsidRPr="007C45E4" w:rsidRDefault="0090392D" w:rsidP="0090392D">
                      <w:pPr>
                        <w:rPr>
                          <w:rFonts w:ascii="CG Times" w:hAnsi="CG Times"/>
                        </w:rPr>
                      </w:pPr>
                      <w:r w:rsidRPr="007C45E4">
                        <w:rPr>
                          <w:rFonts w:ascii="CG Times" w:hAnsi="CG Times"/>
                        </w:rPr>
                        <w:t xml:space="preserve">Original Sheet </w:t>
                      </w:r>
                      <w:r w:rsidR="00ED6E32" w:rsidRPr="007C45E4">
                        <w:rPr>
                          <w:rFonts w:ascii="CG Times" w:hAnsi="CG Times"/>
                        </w:rPr>
                        <w:t>303-B</w:t>
                      </w:r>
                    </w:p>
                  </w:txbxContent>
                </v:textbox>
              </v:shape>
            </w:pict>
          </mc:Fallback>
        </mc:AlternateContent>
      </w:r>
    </w:p>
    <w:p w14:paraId="556EEDA0" w14:textId="3A8162A7" w:rsidR="004D0E5B" w:rsidRPr="007C45E4" w:rsidRDefault="00581895" w:rsidP="00581895">
      <w:pPr>
        <w:tabs>
          <w:tab w:val="left" w:pos="1800"/>
          <w:tab w:val="left" w:pos="9900"/>
        </w:tabs>
        <w:spacing w:after="0" w:line="240" w:lineRule="auto"/>
        <w:jc w:val="center"/>
        <w:rPr>
          <w:rFonts w:ascii="CG Times" w:hAnsi="CG Times"/>
          <w:b/>
        </w:rPr>
      </w:pPr>
      <w:r w:rsidRPr="007C45E4">
        <w:rPr>
          <w:rFonts w:ascii="CG Times" w:hAnsi="CG Times"/>
          <w:b/>
          <w:noProof/>
        </w:rPr>
        <mc:AlternateContent>
          <mc:Choice Requires="wps">
            <w:drawing>
              <wp:anchor distT="0" distB="0" distL="114300" distR="114300" simplePos="0" relativeHeight="251677696" behindDoc="0" locked="0" layoutInCell="1" allowOverlap="1" wp14:anchorId="10B28513" wp14:editId="100A00C4">
                <wp:simplePos x="0" y="0"/>
                <wp:positionH relativeFrom="column">
                  <wp:posOffset>6400800</wp:posOffset>
                </wp:positionH>
                <wp:positionV relativeFrom="paragraph">
                  <wp:posOffset>152925</wp:posOffset>
                </wp:positionV>
                <wp:extent cx="0" cy="3697356"/>
                <wp:effectExtent l="0" t="0" r="19050" b="17780"/>
                <wp:wrapNone/>
                <wp:docPr id="12" name="Straight Connector 12"/>
                <wp:cNvGraphicFramePr/>
                <a:graphic xmlns:a="http://schemas.openxmlformats.org/drawingml/2006/main">
                  <a:graphicData uri="http://schemas.microsoft.com/office/word/2010/wordprocessingShape">
                    <wps:wsp>
                      <wps:cNvCnPr/>
                      <wps:spPr>
                        <a:xfrm>
                          <a:off x="0" y="0"/>
                          <a:ext cx="0" cy="36973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2.05pt" to="7in,3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" strokecolor="black [3040]"/>
            </w:pict>
          </mc:Fallback>
        </mc:AlternateContent>
      </w:r>
      <w:r w:rsidRPr="007C45E4">
        <w:rPr>
          <w:rFonts w:ascii="CG Times" w:hAnsi="CG Times"/>
          <w:b/>
        </w:rPr>
        <w:tab/>
      </w:r>
      <w:r w:rsidR="004D0E5B" w:rsidRPr="007C45E4">
        <w:rPr>
          <w:rFonts w:ascii="CG Times" w:hAnsi="CG Times"/>
          <w:b/>
        </w:rPr>
        <w:t>WASHINGTON ENERGY ASSISTANCE FUND (WEAF) PROGRAM</w:t>
      </w:r>
      <w:r w:rsidRPr="007C45E4">
        <w:rPr>
          <w:rFonts w:ascii="CG Times" w:hAnsi="CG Times"/>
          <w:b/>
        </w:rPr>
        <w:tab/>
      </w:r>
      <w:r w:rsidRPr="007C45E4">
        <w:rPr>
          <w:rFonts w:ascii="CG Times" w:hAnsi="CG Times"/>
          <w:sz w:val="20"/>
          <w:szCs w:val="20"/>
        </w:rPr>
        <w:t>(N)</w:t>
      </w:r>
    </w:p>
    <w:p w14:paraId="1B9EEB2B" w14:textId="77777777" w:rsidR="004D0E5B" w:rsidRPr="007C45E4" w:rsidRDefault="004D0E5B" w:rsidP="004D0E5B">
      <w:pPr>
        <w:pStyle w:val="ListParagraph"/>
        <w:spacing w:after="0" w:line="240" w:lineRule="auto"/>
        <w:ind w:left="0"/>
        <w:jc w:val="center"/>
        <w:rPr>
          <w:rFonts w:ascii="CG Times" w:hAnsi="CG Times"/>
          <w:b/>
        </w:rPr>
      </w:pPr>
      <w:r w:rsidRPr="007C45E4">
        <w:rPr>
          <w:rFonts w:ascii="CG Times" w:hAnsi="CG Times"/>
          <w:b/>
        </w:rPr>
        <w:t>SCHEDULE 303</w:t>
      </w:r>
    </w:p>
    <w:p w14:paraId="3AB09482" w14:textId="77777777" w:rsidR="004D0E5B" w:rsidRPr="007C45E4" w:rsidRDefault="004D0E5B" w:rsidP="004D0E5B">
      <w:pPr>
        <w:pStyle w:val="ListParagraph"/>
        <w:spacing w:after="0" w:line="240" w:lineRule="auto"/>
        <w:ind w:left="0"/>
        <w:jc w:val="center"/>
        <w:rPr>
          <w:rFonts w:ascii="CG Times" w:hAnsi="CG Times"/>
          <w:b/>
        </w:rPr>
      </w:pPr>
    </w:p>
    <w:p w14:paraId="75EB9F4A" w14:textId="77777777" w:rsidR="002525A3" w:rsidRPr="007C45E4" w:rsidRDefault="002525A3" w:rsidP="00514EAB">
      <w:pPr>
        <w:spacing w:after="0" w:line="240" w:lineRule="auto"/>
        <w:rPr>
          <w:rFonts w:ascii="CG Times" w:hAnsi="CG Times"/>
          <w:b/>
        </w:rPr>
      </w:pPr>
      <w:r w:rsidRPr="007C45E4">
        <w:rPr>
          <w:rFonts w:ascii="CG Times" w:hAnsi="CG Times"/>
          <w:b/>
        </w:rPr>
        <w:t>ANNUAL REPORTING</w:t>
      </w:r>
    </w:p>
    <w:p w14:paraId="6B4AD1D7" w14:textId="00012008" w:rsidR="002525A3" w:rsidRPr="007C45E4" w:rsidRDefault="002525A3" w:rsidP="00514EAB">
      <w:pPr>
        <w:spacing w:after="0" w:line="240" w:lineRule="auto"/>
        <w:rPr>
          <w:rFonts w:ascii="CG Times" w:hAnsi="CG Times"/>
        </w:rPr>
      </w:pPr>
      <w:r w:rsidRPr="007C45E4">
        <w:rPr>
          <w:rFonts w:ascii="CG Times" w:hAnsi="CG Times"/>
        </w:rPr>
        <w:t xml:space="preserve">By </w:t>
      </w:r>
      <w:r w:rsidR="002B159D" w:rsidRPr="007C45E4">
        <w:rPr>
          <w:rFonts w:ascii="CG Times" w:hAnsi="CG Times"/>
        </w:rPr>
        <w:t>January 15</w:t>
      </w:r>
      <w:r w:rsidRPr="007C45E4">
        <w:rPr>
          <w:rFonts w:ascii="CG Times" w:hAnsi="CG Times"/>
        </w:rPr>
        <w:t>, the Company will file with the Com</w:t>
      </w:r>
      <w:r w:rsidR="00B35AE9" w:rsidRPr="007C45E4">
        <w:rPr>
          <w:rFonts w:ascii="CG Times" w:hAnsi="CG Times"/>
        </w:rPr>
        <w:t xml:space="preserve">mission </w:t>
      </w:r>
      <w:r w:rsidRPr="007C45E4">
        <w:rPr>
          <w:rFonts w:ascii="CG Times" w:hAnsi="CG Times"/>
        </w:rPr>
        <w:t xml:space="preserve">an annual report on </w:t>
      </w:r>
      <w:r w:rsidR="00522943" w:rsidRPr="007C45E4">
        <w:rPr>
          <w:rFonts w:ascii="CG Times" w:hAnsi="CG Times"/>
        </w:rPr>
        <w:t xml:space="preserve">WEAF </w:t>
      </w:r>
      <w:r w:rsidRPr="007C45E4">
        <w:rPr>
          <w:rFonts w:ascii="CG Times" w:hAnsi="CG Times"/>
        </w:rPr>
        <w:t>program performance</w:t>
      </w:r>
      <w:r w:rsidR="004D7AEA" w:rsidRPr="007C45E4">
        <w:rPr>
          <w:rFonts w:ascii="CG Times" w:hAnsi="CG Times"/>
        </w:rPr>
        <w:t xml:space="preserve"> </w:t>
      </w:r>
      <w:r w:rsidR="00522943" w:rsidRPr="007C45E4">
        <w:rPr>
          <w:rFonts w:ascii="CG Times" w:hAnsi="CG Times"/>
        </w:rPr>
        <w:t>that will</w:t>
      </w:r>
      <w:r w:rsidRPr="007C45E4">
        <w:rPr>
          <w:rFonts w:ascii="CG Times" w:hAnsi="CG Times"/>
        </w:rPr>
        <w:t xml:space="preserve"> detail total dollars spent, dollars </w:t>
      </w:r>
      <w:r w:rsidR="00B7609E" w:rsidRPr="007C45E4">
        <w:rPr>
          <w:rFonts w:ascii="CG Times" w:hAnsi="CG Times"/>
        </w:rPr>
        <w:t>awarded to</w:t>
      </w:r>
      <w:r w:rsidRPr="007C45E4">
        <w:rPr>
          <w:rFonts w:ascii="CG Times" w:hAnsi="CG Times"/>
        </w:rPr>
        <w:t xml:space="preserve"> customers, dollars spent on </w:t>
      </w:r>
      <w:r w:rsidR="00F255B6" w:rsidRPr="007C45E4">
        <w:rPr>
          <w:rFonts w:ascii="CG Times" w:hAnsi="CG Times"/>
        </w:rPr>
        <w:t xml:space="preserve">delivery </w:t>
      </w:r>
      <w:r w:rsidR="00ED6E32" w:rsidRPr="007C45E4">
        <w:rPr>
          <w:rFonts w:ascii="CG Times" w:hAnsi="CG Times"/>
        </w:rPr>
        <w:t>A</w:t>
      </w:r>
      <w:r w:rsidR="00F255B6" w:rsidRPr="007C45E4">
        <w:rPr>
          <w:rFonts w:ascii="CG Times" w:hAnsi="CG Times"/>
        </w:rPr>
        <w:t xml:space="preserve">gencies’ </w:t>
      </w:r>
      <w:r w:rsidRPr="007C45E4">
        <w:rPr>
          <w:rFonts w:ascii="CG Times" w:hAnsi="CG Times"/>
        </w:rPr>
        <w:t xml:space="preserve">administrative costs, number of households served per </w:t>
      </w:r>
      <w:r w:rsidR="00ED6E32" w:rsidRPr="007C45E4">
        <w:rPr>
          <w:rFonts w:ascii="CG Times" w:hAnsi="CG Times"/>
        </w:rPr>
        <w:t>A</w:t>
      </w:r>
      <w:r w:rsidRPr="007C45E4">
        <w:rPr>
          <w:rFonts w:ascii="CG Times" w:hAnsi="CG Times"/>
        </w:rPr>
        <w:t>genc</w:t>
      </w:r>
      <w:r w:rsidR="00F255B6" w:rsidRPr="007C45E4">
        <w:rPr>
          <w:rFonts w:ascii="CG Times" w:hAnsi="CG Times"/>
        </w:rPr>
        <w:t>y</w:t>
      </w:r>
      <w:r w:rsidRPr="007C45E4">
        <w:rPr>
          <w:rFonts w:ascii="CG Times" w:hAnsi="CG Times"/>
        </w:rPr>
        <w:t>, average award per hou</w:t>
      </w:r>
      <w:r w:rsidR="00ED6E32" w:rsidRPr="007C45E4">
        <w:rPr>
          <w:rFonts w:ascii="CG Times" w:hAnsi="CG Times"/>
        </w:rPr>
        <w:t>sehold per A</w:t>
      </w:r>
      <w:r w:rsidRPr="007C45E4">
        <w:rPr>
          <w:rFonts w:ascii="CG Times" w:hAnsi="CG Times"/>
        </w:rPr>
        <w:t>gency,</w:t>
      </w:r>
      <w:r w:rsidR="00522943" w:rsidRPr="007C45E4">
        <w:rPr>
          <w:rFonts w:ascii="CG Times" w:hAnsi="CG Times"/>
        </w:rPr>
        <w:t xml:space="preserve"> and </w:t>
      </w:r>
      <w:r w:rsidR="00763402" w:rsidRPr="007C45E4">
        <w:rPr>
          <w:rFonts w:ascii="CG Times" w:hAnsi="CG Times"/>
        </w:rPr>
        <w:t xml:space="preserve">program </w:t>
      </w:r>
      <w:r w:rsidRPr="007C45E4">
        <w:rPr>
          <w:rFonts w:ascii="CG Times" w:hAnsi="CG Times"/>
        </w:rPr>
        <w:t>dollars spent on marketing</w:t>
      </w:r>
      <w:r w:rsidR="00F31F70" w:rsidRPr="007C45E4">
        <w:rPr>
          <w:rFonts w:ascii="CG Times" w:hAnsi="CG Times"/>
        </w:rPr>
        <w:t xml:space="preserve"> that is done by the Company or the </w:t>
      </w:r>
      <w:r w:rsidR="00ED6E32" w:rsidRPr="007C45E4">
        <w:rPr>
          <w:rFonts w:ascii="CG Times" w:hAnsi="CG Times"/>
        </w:rPr>
        <w:t>A</w:t>
      </w:r>
      <w:r w:rsidR="00F31F70" w:rsidRPr="007C45E4">
        <w:rPr>
          <w:rFonts w:ascii="CG Times" w:hAnsi="CG Times"/>
        </w:rPr>
        <w:t>gencies</w:t>
      </w:r>
      <w:r w:rsidR="00522943" w:rsidRPr="007C45E4">
        <w:rPr>
          <w:rFonts w:ascii="CG Times" w:hAnsi="CG Times"/>
        </w:rPr>
        <w:t>.  The report will also include</w:t>
      </w:r>
      <w:r w:rsidRPr="007C45E4">
        <w:rPr>
          <w:rFonts w:ascii="CG Times" w:hAnsi="CG Times"/>
        </w:rPr>
        <w:t xml:space="preserve"> a discussion on how the program’s performance compares to prior years. </w:t>
      </w:r>
    </w:p>
    <w:p w14:paraId="30611DF7" w14:textId="77777777" w:rsidR="00FD277D" w:rsidRPr="007C45E4" w:rsidRDefault="00FD277D" w:rsidP="004D0E5B">
      <w:pPr>
        <w:spacing w:after="0" w:line="240" w:lineRule="auto"/>
        <w:rPr>
          <w:rFonts w:ascii="CG Times" w:hAnsi="CG Times"/>
        </w:rPr>
      </w:pPr>
    </w:p>
    <w:p w14:paraId="2D014F1D" w14:textId="265714C0" w:rsidR="002525A3" w:rsidRPr="007C45E4" w:rsidRDefault="00146D55" w:rsidP="004D0E5B">
      <w:pPr>
        <w:tabs>
          <w:tab w:val="left" w:pos="417"/>
          <w:tab w:val="decimal" w:pos="2980"/>
          <w:tab w:val="left" w:pos="3700"/>
        </w:tabs>
        <w:spacing w:after="0" w:line="240" w:lineRule="auto"/>
        <w:jc w:val="both"/>
        <w:rPr>
          <w:rFonts w:ascii="CG Times" w:hAnsi="CG Times"/>
          <w:b/>
        </w:rPr>
      </w:pPr>
      <w:r w:rsidRPr="007C45E4">
        <w:rPr>
          <w:rFonts w:ascii="CG Times" w:hAnsi="CG Times"/>
          <w:b/>
        </w:rPr>
        <w:t>ADVISORY GROUP</w:t>
      </w:r>
      <w:r w:rsidR="002525A3" w:rsidRPr="007C45E4">
        <w:rPr>
          <w:rFonts w:ascii="CG Times" w:hAnsi="CG Times"/>
          <w:b/>
        </w:rPr>
        <w:t xml:space="preserve"> </w:t>
      </w:r>
    </w:p>
    <w:p w14:paraId="2644DCAF" w14:textId="77777777" w:rsidR="002525A3" w:rsidRPr="007C45E4" w:rsidRDefault="0090392D" w:rsidP="00CE617C">
      <w:pPr>
        <w:spacing w:after="0" w:line="240" w:lineRule="auto"/>
        <w:rPr>
          <w:rFonts w:ascii="CG Times" w:hAnsi="CG Times"/>
        </w:rPr>
      </w:pPr>
      <w:r w:rsidRPr="007C45E4">
        <w:rPr>
          <w:rFonts w:ascii="CG Times" w:hAnsi="CG Times"/>
        </w:rPr>
        <w:t xml:space="preserve">An </w:t>
      </w:r>
      <w:r w:rsidR="00763402" w:rsidRPr="007C45E4">
        <w:rPr>
          <w:rFonts w:ascii="CG Times" w:hAnsi="CG Times"/>
        </w:rPr>
        <w:t>Advisory Group comprised of key stakeholders including Public Counsel, Commission Staff, the Energy Project, Cascade Staff, and representatives from the Community Action Agencies shall discus and advise the Company on program related matters such as the evaluation of the program’s performance, ongoing administrative concerns, the annual program budget and potential alternative program designs.</w:t>
      </w:r>
      <w:r w:rsidR="002525A3" w:rsidRPr="007C45E4">
        <w:rPr>
          <w:rFonts w:ascii="CG Times" w:hAnsi="CG Times"/>
        </w:rPr>
        <w:t xml:space="preserve">  The </w:t>
      </w:r>
      <w:r w:rsidRPr="007C45E4">
        <w:rPr>
          <w:rFonts w:ascii="CG Times" w:hAnsi="CG Times"/>
        </w:rPr>
        <w:t>advisory group</w:t>
      </w:r>
      <w:r w:rsidR="00763402" w:rsidRPr="007C45E4">
        <w:rPr>
          <w:rFonts w:ascii="CG Times" w:hAnsi="CG Times"/>
        </w:rPr>
        <w:t xml:space="preserve"> </w:t>
      </w:r>
      <w:r w:rsidR="002525A3" w:rsidRPr="007C45E4">
        <w:rPr>
          <w:rFonts w:ascii="CG Times" w:hAnsi="CG Times"/>
        </w:rPr>
        <w:t xml:space="preserve">will meet via teleconference </w:t>
      </w:r>
      <w:r w:rsidR="00F255B6" w:rsidRPr="007C45E4">
        <w:rPr>
          <w:rFonts w:ascii="CG Times" w:hAnsi="CG Times"/>
        </w:rPr>
        <w:t xml:space="preserve">or in person </w:t>
      </w:r>
      <w:r w:rsidR="002525A3" w:rsidRPr="007C45E4">
        <w:rPr>
          <w:rFonts w:ascii="CG Times" w:hAnsi="CG Times"/>
        </w:rPr>
        <w:t xml:space="preserve">no less than twice yearly.  </w:t>
      </w:r>
      <w:r w:rsidR="00B25BCC" w:rsidRPr="007C45E4">
        <w:rPr>
          <w:rFonts w:ascii="CG Times" w:hAnsi="CG Times"/>
        </w:rPr>
        <w:t xml:space="preserve">The </w:t>
      </w:r>
      <w:r w:rsidRPr="007C45E4">
        <w:rPr>
          <w:rFonts w:ascii="CG Times" w:hAnsi="CG Times"/>
        </w:rPr>
        <w:t xml:space="preserve">advisory group </w:t>
      </w:r>
      <w:r w:rsidR="00E60AB3" w:rsidRPr="007C45E4">
        <w:rPr>
          <w:rFonts w:ascii="CG Times" w:hAnsi="CG Times"/>
        </w:rPr>
        <w:t xml:space="preserve">may provide guidance and suggestions but </w:t>
      </w:r>
      <w:r w:rsidR="00B25BCC" w:rsidRPr="007C45E4">
        <w:rPr>
          <w:rFonts w:ascii="CG Times" w:hAnsi="CG Times"/>
        </w:rPr>
        <w:t>the</w:t>
      </w:r>
      <w:r w:rsidR="00E60AB3" w:rsidRPr="007C45E4">
        <w:rPr>
          <w:rFonts w:ascii="CG Times" w:hAnsi="CG Times"/>
        </w:rPr>
        <w:t>ir input does not preclude the</w:t>
      </w:r>
      <w:r w:rsidR="00B25BCC" w:rsidRPr="007C45E4">
        <w:rPr>
          <w:rFonts w:ascii="CG Times" w:hAnsi="CG Times"/>
        </w:rPr>
        <w:t xml:space="preserve"> Compan</w:t>
      </w:r>
      <w:r w:rsidR="00E60AB3" w:rsidRPr="007C45E4">
        <w:rPr>
          <w:rFonts w:ascii="CG Times" w:hAnsi="CG Times"/>
        </w:rPr>
        <w:t>y from submitting proposals or tariff changes to the Commission that do not have the support of the advisory group or a majority of its participants</w:t>
      </w:r>
      <w:r w:rsidR="00B25BCC" w:rsidRPr="007C45E4">
        <w:rPr>
          <w:rFonts w:ascii="CG Times" w:hAnsi="CG Times"/>
        </w:rPr>
        <w:t>.</w:t>
      </w:r>
    </w:p>
    <w:p w14:paraId="3AD2F48D" w14:textId="77777777" w:rsidR="0018376A" w:rsidRPr="007C45E4" w:rsidRDefault="0018376A" w:rsidP="00CE617C">
      <w:pPr>
        <w:spacing w:after="0" w:line="240" w:lineRule="auto"/>
        <w:rPr>
          <w:rFonts w:ascii="CG Times" w:hAnsi="CG Times"/>
        </w:rPr>
      </w:pPr>
    </w:p>
    <w:p w14:paraId="49FC89EE" w14:textId="77777777" w:rsidR="00236873" w:rsidRPr="007C45E4" w:rsidRDefault="00236873" w:rsidP="00CE617C">
      <w:pPr>
        <w:tabs>
          <w:tab w:val="left" w:pos="417"/>
          <w:tab w:val="decimal" w:pos="2980"/>
          <w:tab w:val="left" w:pos="3700"/>
        </w:tabs>
        <w:spacing w:after="0" w:line="240" w:lineRule="auto"/>
        <w:jc w:val="both"/>
        <w:rPr>
          <w:rFonts w:ascii="CG Times" w:hAnsi="CG Times"/>
        </w:rPr>
      </w:pPr>
      <w:r w:rsidRPr="007C45E4">
        <w:rPr>
          <w:rFonts w:ascii="CG Times" w:hAnsi="CG Times"/>
          <w:b/>
        </w:rPr>
        <w:t xml:space="preserve">GENERAL TERMS </w:t>
      </w:r>
    </w:p>
    <w:p w14:paraId="78445EF3" w14:textId="05160FC6" w:rsidR="00236873" w:rsidRPr="007C45E4" w:rsidRDefault="00236873" w:rsidP="00581895">
      <w:pPr>
        <w:tabs>
          <w:tab w:val="left" w:pos="720"/>
          <w:tab w:val="left" w:pos="9900"/>
        </w:tabs>
        <w:spacing w:after="0" w:line="240" w:lineRule="auto"/>
        <w:jc w:val="both"/>
        <w:rPr>
          <w:rFonts w:ascii="CG Times" w:hAnsi="CG Times"/>
        </w:rPr>
      </w:pPr>
      <w:r w:rsidRPr="007C45E4">
        <w:rPr>
          <w:rFonts w:ascii="CG Times" w:hAnsi="CG Times"/>
        </w:rPr>
        <w:t>Service under this schedule is governed by the terms of this schedule, the Rules contained in this Tariff, any other schedules that by their terms or by the terms of this schedule apply to service under this schedule, and by all rules and regulations prescribed by regulatory authorities, as amended from time to time.</w:t>
      </w:r>
      <w:r w:rsidR="0090392D" w:rsidRPr="007C45E4">
        <w:rPr>
          <w:rFonts w:ascii="CG Times" w:hAnsi="CG Times"/>
          <w:noProof/>
        </w:rPr>
        <w:t xml:space="preserve"> </w:t>
      </w:r>
      <w:r w:rsidR="00581895" w:rsidRPr="007C45E4">
        <w:rPr>
          <w:rFonts w:ascii="CG Times" w:hAnsi="CG Times"/>
          <w:noProof/>
        </w:rPr>
        <w:tab/>
      </w:r>
      <w:r w:rsidR="00581895" w:rsidRPr="007C45E4">
        <w:rPr>
          <w:rFonts w:ascii="CG Times" w:hAnsi="CG Times"/>
          <w:noProof/>
        </w:rPr>
        <w:tab/>
      </w:r>
      <w:r w:rsidR="00581895" w:rsidRPr="007C45E4">
        <w:rPr>
          <w:rFonts w:ascii="CG Times" w:hAnsi="CG Times"/>
          <w:noProof/>
          <w:sz w:val="20"/>
          <w:szCs w:val="20"/>
        </w:rPr>
        <w:t>(N)</w:t>
      </w:r>
    </w:p>
    <w:sectPr w:rsidR="00236873" w:rsidRPr="007C45E4" w:rsidSect="00F35640">
      <w:headerReference w:type="default" r:id="rId9"/>
      <w:footerReference w:type="default" r:id="rId10"/>
      <w:pgSz w:w="12240" w:h="15840"/>
      <w:pgMar w:top="1710" w:right="1440" w:bottom="23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2DBC58" w15:done="0"/>
  <w15:commentEx w15:paraId="329F6BEA" w15:done="0"/>
  <w15:commentEx w15:paraId="5ADDC5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A320B" w14:textId="77777777" w:rsidR="00E72723" w:rsidRDefault="00E72723" w:rsidP="00193C0B">
      <w:pPr>
        <w:spacing w:after="0" w:line="240" w:lineRule="auto"/>
      </w:pPr>
      <w:r>
        <w:separator/>
      </w:r>
    </w:p>
  </w:endnote>
  <w:endnote w:type="continuationSeparator" w:id="0">
    <w:p w14:paraId="64CAF470" w14:textId="77777777" w:rsidR="00E72723" w:rsidRDefault="00E72723" w:rsidP="0019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8727" w14:textId="77777777" w:rsidR="00193C0B" w:rsidRDefault="0018376A">
    <w:pPr>
      <w:pStyle w:val="Footer"/>
    </w:pPr>
    <w:r>
      <w:rPr>
        <w:noProof/>
      </w:rPr>
      <mc:AlternateContent>
        <mc:Choice Requires="wps">
          <w:drawing>
            <wp:anchor distT="0" distB="0" distL="114300" distR="114300" simplePos="0" relativeHeight="251663360" behindDoc="0" locked="0" layoutInCell="1" allowOverlap="1" wp14:anchorId="65431776" wp14:editId="59E7F756">
              <wp:simplePos x="0" y="0"/>
              <wp:positionH relativeFrom="column">
                <wp:posOffset>-66675</wp:posOffset>
              </wp:positionH>
              <wp:positionV relativeFrom="paragraph">
                <wp:posOffset>-240030</wp:posOffset>
              </wp:positionV>
              <wp:extent cx="6467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F76BFA8"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18.9pt" to="7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" strokecolor="black [3040]"/>
          </w:pict>
        </mc:Fallback>
      </mc:AlternateContent>
    </w:r>
    <w:r w:rsidR="00193C0B">
      <w:rPr>
        <w:noProof/>
      </w:rPr>
      <mc:AlternateContent>
        <mc:Choice Requires="wps">
          <w:drawing>
            <wp:anchor distT="0" distB="0" distL="114300" distR="114300" simplePos="0" relativeHeight="251662336" behindDoc="0" locked="0" layoutInCell="1" allowOverlap="1" wp14:anchorId="3308868B" wp14:editId="691E5657">
              <wp:simplePos x="0" y="0"/>
              <wp:positionH relativeFrom="column">
                <wp:posOffset>-66675</wp:posOffset>
              </wp:positionH>
              <wp:positionV relativeFrom="paragraph">
                <wp:posOffset>-649605</wp:posOffset>
              </wp:positionV>
              <wp:extent cx="6467475" cy="1285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4674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D6916" w14:textId="77777777" w:rsidR="00193C0B" w:rsidRPr="007C45E4" w:rsidRDefault="00193C0B" w:rsidP="0018376A">
                          <w:pPr>
                            <w:spacing w:after="0" w:line="240" w:lineRule="auto"/>
                            <w:rPr>
                              <w:rFonts w:ascii="CG Times" w:hAnsi="CG Times"/>
                            </w:rPr>
                          </w:pPr>
                          <w:r w:rsidRPr="007C45E4">
                            <w:rPr>
                              <w:rFonts w:ascii="CG Times" w:hAnsi="CG Times"/>
                            </w:rPr>
                            <w:t>CNG/16-</w:t>
                          </w:r>
                          <w:r w:rsidR="00FD277D" w:rsidRPr="007C45E4">
                            <w:rPr>
                              <w:rFonts w:ascii="CG Times" w:hAnsi="CG Times"/>
                            </w:rPr>
                            <w:t>08-01</w:t>
                          </w:r>
                        </w:p>
                        <w:p w14:paraId="16554E0E" w14:textId="514755F0" w:rsidR="00193C0B" w:rsidRPr="007C45E4" w:rsidRDefault="0018376A" w:rsidP="0018376A">
                          <w:pPr>
                            <w:tabs>
                              <w:tab w:val="right" w:pos="9360"/>
                            </w:tabs>
                            <w:spacing w:after="0" w:line="240" w:lineRule="auto"/>
                            <w:rPr>
                              <w:rFonts w:ascii="CG Times" w:hAnsi="CG Times"/>
                            </w:rPr>
                          </w:pPr>
                          <w:r w:rsidRPr="007C45E4">
                            <w:rPr>
                              <w:rFonts w:ascii="CG Times" w:hAnsi="CG Times"/>
                            </w:rPr>
                            <w:t>ISSUED</w:t>
                          </w:r>
                          <w:r w:rsidR="00193C0B" w:rsidRPr="007C45E4">
                            <w:rPr>
                              <w:rFonts w:ascii="CG Times" w:hAnsi="CG Times"/>
                            </w:rPr>
                            <w:t xml:space="preserve"> </w:t>
                          </w:r>
                          <w:r w:rsidR="00FD277D" w:rsidRPr="007C45E4">
                            <w:rPr>
                              <w:rFonts w:ascii="CG Times" w:hAnsi="CG Times"/>
                            </w:rPr>
                            <w:t xml:space="preserve">August </w:t>
                          </w:r>
                          <w:r w:rsidR="008F7D37" w:rsidRPr="007C45E4">
                            <w:rPr>
                              <w:rFonts w:ascii="CG Times" w:hAnsi="CG Times"/>
                            </w:rPr>
                            <w:t>12</w:t>
                          </w:r>
                          <w:r w:rsidRPr="007C45E4">
                            <w:rPr>
                              <w:rFonts w:ascii="CG Times" w:hAnsi="CG Times"/>
                            </w:rPr>
                            <w:t>, 2016</w:t>
                          </w:r>
                          <w:r w:rsidRPr="007C45E4">
                            <w:rPr>
                              <w:rFonts w:ascii="CG Times" w:hAnsi="CG Times"/>
                            </w:rPr>
                            <w:tab/>
                            <w:t>EFFECTIVE</w:t>
                          </w:r>
                          <w:r w:rsidR="00901193" w:rsidRPr="007C45E4">
                            <w:rPr>
                              <w:rFonts w:ascii="CG Times" w:hAnsi="CG Times"/>
                            </w:rPr>
                            <w:t>:</w:t>
                          </w:r>
                          <w:r w:rsidRPr="007C45E4">
                            <w:rPr>
                              <w:rFonts w:ascii="CG Times" w:hAnsi="CG Times"/>
                            </w:rPr>
                            <w:t xml:space="preserve">  </w:t>
                          </w:r>
                          <w:r w:rsidR="00FD277D" w:rsidRPr="007C45E4">
                            <w:rPr>
                              <w:rFonts w:ascii="CG Times" w:hAnsi="CG Times"/>
                            </w:rPr>
                            <w:t>September 1</w:t>
                          </w:r>
                          <w:r w:rsidRPr="007C45E4">
                            <w:rPr>
                              <w:rFonts w:ascii="CG Times" w:hAnsi="CG Times"/>
                            </w:rPr>
                            <w:t>, 2016</w:t>
                          </w:r>
                        </w:p>
                        <w:p w14:paraId="5AE48EDE" w14:textId="77777777" w:rsidR="007C45E4" w:rsidRPr="007C45E4" w:rsidRDefault="007C45E4" w:rsidP="0018376A">
                          <w:pPr>
                            <w:tabs>
                              <w:tab w:val="right" w:pos="9360"/>
                            </w:tabs>
                            <w:spacing w:after="0" w:line="240" w:lineRule="auto"/>
                            <w:jc w:val="center"/>
                            <w:rPr>
                              <w:rFonts w:ascii="CG Times" w:hAnsi="CG Times"/>
                              <w:sz w:val="16"/>
                              <w:szCs w:val="16"/>
                            </w:rPr>
                          </w:pPr>
                        </w:p>
                        <w:p w14:paraId="61A0397D" w14:textId="77777777" w:rsidR="0018376A" w:rsidRPr="007C45E4" w:rsidRDefault="0018376A" w:rsidP="0018376A">
                          <w:pPr>
                            <w:tabs>
                              <w:tab w:val="right" w:pos="9360"/>
                            </w:tabs>
                            <w:spacing w:after="0" w:line="240" w:lineRule="auto"/>
                            <w:jc w:val="center"/>
                            <w:rPr>
                              <w:rFonts w:ascii="CG Times" w:hAnsi="CG Times"/>
                            </w:rPr>
                          </w:pPr>
                          <w:r w:rsidRPr="007C45E4">
                            <w:rPr>
                              <w:rFonts w:ascii="CG Times" w:hAnsi="CG Times"/>
                            </w:rPr>
                            <w:t xml:space="preserve">ISSUED BY </w:t>
                          </w:r>
                          <w:r w:rsidRPr="007C45E4">
                            <w:rPr>
                              <w:rFonts w:ascii="CG Times" w:hAnsi="CG Times"/>
                              <w:b/>
                            </w:rPr>
                            <w:t>CASCADE NATURAL GAS CORPORATION</w:t>
                          </w:r>
                        </w:p>
                        <w:p w14:paraId="5ACA5869" w14:textId="77777777" w:rsidR="0018376A" w:rsidRPr="007C45E4" w:rsidRDefault="00933979" w:rsidP="0018376A">
                          <w:pPr>
                            <w:tabs>
                              <w:tab w:val="right" w:pos="9360"/>
                            </w:tabs>
                            <w:spacing w:after="0" w:line="240" w:lineRule="auto"/>
                            <w:rPr>
                              <w:rFonts w:ascii="CG Times" w:hAnsi="CG Times"/>
                              <w:b/>
                              <w:u w:val="single"/>
                            </w:rPr>
                          </w:pPr>
                          <w:r w:rsidRPr="007C45E4">
                            <w:rPr>
                              <w:rFonts w:ascii="CG Times" w:hAnsi="CG Times"/>
                            </w:rPr>
                            <w:t xml:space="preserve">BY:   </w:t>
                          </w:r>
                          <w:r w:rsidRPr="007C45E4">
                            <w:rPr>
                              <w:rFonts w:ascii="CG Times" w:hAnsi="CG Times"/>
                              <w:noProof/>
                            </w:rPr>
                            <w:drawing>
                              <wp:inline distT="0" distB="0" distL="0" distR="0" wp14:anchorId="7019ADAF" wp14:editId="24291793">
                                <wp:extent cx="1800225" cy="332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800476" cy="332618"/>
                                        </a:xfrm>
                                        <a:prstGeom prst="rect">
                                          <a:avLst/>
                                        </a:prstGeom>
                                      </pic:spPr>
                                    </pic:pic>
                                  </a:graphicData>
                                </a:graphic>
                              </wp:inline>
                            </w:drawing>
                          </w:r>
                          <w:r w:rsidR="0018376A" w:rsidRPr="007C45E4">
                            <w:rPr>
                              <w:rFonts w:ascii="CG Times" w:hAnsi="CG Times"/>
                            </w:rPr>
                            <w:tab/>
                            <w:t xml:space="preserve">TITLE </w:t>
                          </w:r>
                          <w:r w:rsidR="0018376A" w:rsidRPr="007C45E4">
                            <w:rPr>
                              <w:rFonts w:ascii="CG Times" w:hAnsi="CG Times"/>
                              <w:b/>
                              <w:u w:val="single"/>
                            </w:rPr>
                            <w:t>Director</w:t>
                          </w:r>
                        </w:p>
                        <w:p w14:paraId="1FAE927B" w14:textId="51C4F563" w:rsidR="0018376A" w:rsidRPr="007C45E4" w:rsidRDefault="0018376A" w:rsidP="00903CF6">
                          <w:pPr>
                            <w:tabs>
                              <w:tab w:val="left" w:pos="360"/>
                              <w:tab w:val="right" w:pos="9360"/>
                            </w:tabs>
                            <w:spacing w:after="0" w:line="240" w:lineRule="auto"/>
                            <w:rPr>
                              <w:rFonts w:ascii="CG Times" w:hAnsi="CG Times"/>
                              <w:b/>
                            </w:rPr>
                          </w:pPr>
                          <w:r w:rsidRPr="007C45E4">
                            <w:rPr>
                              <w:rFonts w:ascii="CG Times" w:hAnsi="CG Times"/>
                              <w:b/>
                            </w:rPr>
                            <w:tab/>
                          </w:r>
                          <w:r w:rsidR="00903CF6" w:rsidRPr="007C45E4">
                            <w:rPr>
                              <w:rFonts w:ascii="CG Times" w:hAnsi="CG Times"/>
                              <w:b/>
                            </w:rPr>
                            <w:t xml:space="preserve">Michael Parvinen </w:t>
                          </w:r>
                          <w:r w:rsidR="00903CF6" w:rsidRPr="007C45E4">
                            <w:rPr>
                              <w:rFonts w:ascii="CG Times" w:hAnsi="CG Times"/>
                              <w:b/>
                            </w:rPr>
                            <w:tab/>
                            <w:t>Regulatory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25pt;margin-top:-51.15pt;width:509.25pt;height:10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" fillcolor="white [3201]" strokeweight=".5pt">
              <v:textbox>
                <w:txbxContent>
                  <w:p w14:paraId="2F1D6916" w14:textId="77777777" w:rsidR="00193C0B" w:rsidRPr="007C45E4" w:rsidRDefault="00193C0B" w:rsidP="0018376A">
                    <w:pPr>
                      <w:spacing w:after="0" w:line="240" w:lineRule="auto"/>
                      <w:rPr>
                        <w:rFonts w:ascii="CG Times" w:hAnsi="CG Times"/>
                      </w:rPr>
                    </w:pPr>
                    <w:r w:rsidRPr="007C45E4">
                      <w:rPr>
                        <w:rFonts w:ascii="CG Times" w:hAnsi="CG Times"/>
                      </w:rPr>
                      <w:t>CNG/16-</w:t>
                    </w:r>
                    <w:r w:rsidR="00FD277D" w:rsidRPr="007C45E4">
                      <w:rPr>
                        <w:rFonts w:ascii="CG Times" w:hAnsi="CG Times"/>
                      </w:rPr>
                      <w:t>08-01</w:t>
                    </w:r>
                  </w:p>
                  <w:p w14:paraId="16554E0E" w14:textId="514755F0" w:rsidR="00193C0B" w:rsidRPr="007C45E4" w:rsidRDefault="0018376A" w:rsidP="0018376A">
                    <w:pPr>
                      <w:tabs>
                        <w:tab w:val="right" w:pos="9360"/>
                      </w:tabs>
                      <w:spacing w:after="0" w:line="240" w:lineRule="auto"/>
                      <w:rPr>
                        <w:rFonts w:ascii="CG Times" w:hAnsi="CG Times"/>
                      </w:rPr>
                    </w:pPr>
                    <w:r w:rsidRPr="007C45E4">
                      <w:rPr>
                        <w:rFonts w:ascii="CG Times" w:hAnsi="CG Times"/>
                      </w:rPr>
                      <w:t>ISSUED</w:t>
                    </w:r>
                    <w:r w:rsidR="00193C0B" w:rsidRPr="007C45E4">
                      <w:rPr>
                        <w:rFonts w:ascii="CG Times" w:hAnsi="CG Times"/>
                      </w:rPr>
                      <w:t xml:space="preserve"> </w:t>
                    </w:r>
                    <w:r w:rsidR="00FD277D" w:rsidRPr="007C45E4">
                      <w:rPr>
                        <w:rFonts w:ascii="CG Times" w:hAnsi="CG Times"/>
                      </w:rPr>
                      <w:t xml:space="preserve">August </w:t>
                    </w:r>
                    <w:r w:rsidR="008F7D37" w:rsidRPr="007C45E4">
                      <w:rPr>
                        <w:rFonts w:ascii="CG Times" w:hAnsi="CG Times"/>
                      </w:rPr>
                      <w:t>12</w:t>
                    </w:r>
                    <w:r w:rsidRPr="007C45E4">
                      <w:rPr>
                        <w:rFonts w:ascii="CG Times" w:hAnsi="CG Times"/>
                      </w:rPr>
                      <w:t>, 2016</w:t>
                    </w:r>
                    <w:r w:rsidRPr="007C45E4">
                      <w:rPr>
                        <w:rFonts w:ascii="CG Times" w:hAnsi="CG Times"/>
                      </w:rPr>
                      <w:tab/>
                      <w:t>EFFECTIVE</w:t>
                    </w:r>
                    <w:r w:rsidR="00901193" w:rsidRPr="007C45E4">
                      <w:rPr>
                        <w:rFonts w:ascii="CG Times" w:hAnsi="CG Times"/>
                      </w:rPr>
                      <w:t>:</w:t>
                    </w:r>
                    <w:r w:rsidRPr="007C45E4">
                      <w:rPr>
                        <w:rFonts w:ascii="CG Times" w:hAnsi="CG Times"/>
                      </w:rPr>
                      <w:t xml:space="preserve">  </w:t>
                    </w:r>
                    <w:r w:rsidR="00FD277D" w:rsidRPr="007C45E4">
                      <w:rPr>
                        <w:rFonts w:ascii="CG Times" w:hAnsi="CG Times"/>
                      </w:rPr>
                      <w:t>September 1</w:t>
                    </w:r>
                    <w:r w:rsidRPr="007C45E4">
                      <w:rPr>
                        <w:rFonts w:ascii="CG Times" w:hAnsi="CG Times"/>
                      </w:rPr>
                      <w:t>, 2016</w:t>
                    </w:r>
                  </w:p>
                  <w:p w14:paraId="5AE48EDE" w14:textId="77777777" w:rsidR="007C45E4" w:rsidRPr="007C45E4" w:rsidRDefault="007C45E4" w:rsidP="0018376A">
                    <w:pPr>
                      <w:tabs>
                        <w:tab w:val="right" w:pos="9360"/>
                      </w:tabs>
                      <w:spacing w:after="0" w:line="240" w:lineRule="auto"/>
                      <w:jc w:val="center"/>
                      <w:rPr>
                        <w:rFonts w:ascii="CG Times" w:hAnsi="CG Times"/>
                        <w:sz w:val="16"/>
                        <w:szCs w:val="16"/>
                      </w:rPr>
                    </w:pPr>
                  </w:p>
                  <w:p w14:paraId="61A0397D" w14:textId="77777777" w:rsidR="0018376A" w:rsidRPr="007C45E4" w:rsidRDefault="0018376A" w:rsidP="0018376A">
                    <w:pPr>
                      <w:tabs>
                        <w:tab w:val="right" w:pos="9360"/>
                      </w:tabs>
                      <w:spacing w:after="0" w:line="240" w:lineRule="auto"/>
                      <w:jc w:val="center"/>
                      <w:rPr>
                        <w:rFonts w:ascii="CG Times" w:hAnsi="CG Times"/>
                      </w:rPr>
                    </w:pPr>
                    <w:r w:rsidRPr="007C45E4">
                      <w:rPr>
                        <w:rFonts w:ascii="CG Times" w:hAnsi="CG Times"/>
                      </w:rPr>
                      <w:t xml:space="preserve">ISSUED BY </w:t>
                    </w:r>
                    <w:r w:rsidRPr="007C45E4">
                      <w:rPr>
                        <w:rFonts w:ascii="CG Times" w:hAnsi="CG Times"/>
                        <w:b/>
                      </w:rPr>
                      <w:t>CASCADE NATURAL GAS CORPORATION</w:t>
                    </w:r>
                  </w:p>
                  <w:p w14:paraId="5ACA5869" w14:textId="77777777" w:rsidR="0018376A" w:rsidRPr="007C45E4" w:rsidRDefault="00933979" w:rsidP="0018376A">
                    <w:pPr>
                      <w:tabs>
                        <w:tab w:val="right" w:pos="9360"/>
                      </w:tabs>
                      <w:spacing w:after="0" w:line="240" w:lineRule="auto"/>
                      <w:rPr>
                        <w:rFonts w:ascii="CG Times" w:hAnsi="CG Times"/>
                        <w:b/>
                        <w:u w:val="single"/>
                      </w:rPr>
                    </w:pPr>
                    <w:r w:rsidRPr="007C45E4">
                      <w:rPr>
                        <w:rFonts w:ascii="CG Times" w:hAnsi="CG Times"/>
                      </w:rPr>
                      <w:t xml:space="preserve">BY:   </w:t>
                    </w:r>
                    <w:r w:rsidRPr="007C45E4">
                      <w:rPr>
                        <w:rFonts w:ascii="CG Times" w:hAnsi="CG Times"/>
                        <w:noProof/>
                      </w:rPr>
                      <w:drawing>
                        <wp:inline distT="0" distB="0" distL="0" distR="0" wp14:anchorId="7019ADAF" wp14:editId="24291793">
                          <wp:extent cx="1800225" cy="332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2">
                                    <a:extLst>
                                      <a:ext uri="{28A0092B-C50C-407E-A947-70E740481C1C}">
                                        <a14:useLocalDpi xmlns:a14="http://schemas.microsoft.com/office/drawing/2010/main" val="0"/>
                                      </a:ext>
                                    </a:extLst>
                                  </a:blip>
                                  <a:stretch>
                                    <a:fillRect/>
                                  </a:stretch>
                                </pic:blipFill>
                                <pic:spPr>
                                  <a:xfrm>
                                    <a:off x="0" y="0"/>
                                    <a:ext cx="1800476" cy="332618"/>
                                  </a:xfrm>
                                  <a:prstGeom prst="rect">
                                    <a:avLst/>
                                  </a:prstGeom>
                                </pic:spPr>
                              </pic:pic>
                            </a:graphicData>
                          </a:graphic>
                        </wp:inline>
                      </w:drawing>
                    </w:r>
                    <w:r w:rsidR="0018376A" w:rsidRPr="007C45E4">
                      <w:rPr>
                        <w:rFonts w:ascii="CG Times" w:hAnsi="CG Times"/>
                      </w:rPr>
                      <w:tab/>
                      <w:t xml:space="preserve">TITLE </w:t>
                    </w:r>
                    <w:r w:rsidR="0018376A" w:rsidRPr="007C45E4">
                      <w:rPr>
                        <w:rFonts w:ascii="CG Times" w:hAnsi="CG Times"/>
                        <w:b/>
                        <w:u w:val="single"/>
                      </w:rPr>
                      <w:t>Director</w:t>
                    </w:r>
                  </w:p>
                  <w:p w14:paraId="1FAE927B" w14:textId="51C4F563" w:rsidR="0018376A" w:rsidRPr="007C45E4" w:rsidRDefault="0018376A" w:rsidP="00903CF6">
                    <w:pPr>
                      <w:tabs>
                        <w:tab w:val="left" w:pos="360"/>
                        <w:tab w:val="right" w:pos="9360"/>
                      </w:tabs>
                      <w:spacing w:after="0" w:line="240" w:lineRule="auto"/>
                      <w:rPr>
                        <w:rFonts w:ascii="CG Times" w:hAnsi="CG Times"/>
                        <w:b/>
                      </w:rPr>
                    </w:pPr>
                    <w:r w:rsidRPr="007C45E4">
                      <w:rPr>
                        <w:rFonts w:ascii="CG Times" w:hAnsi="CG Times"/>
                        <w:b/>
                      </w:rPr>
                      <w:tab/>
                    </w:r>
                    <w:r w:rsidR="00903CF6" w:rsidRPr="007C45E4">
                      <w:rPr>
                        <w:rFonts w:ascii="CG Times" w:hAnsi="CG Times"/>
                        <w:b/>
                      </w:rPr>
                      <w:t>Michael Parvinen</w:t>
                    </w:r>
                    <w:r w:rsidR="00903CF6" w:rsidRPr="007C45E4">
                      <w:rPr>
                        <w:rFonts w:ascii="CG Times" w:hAnsi="CG Times"/>
                        <w:b/>
                      </w:rPr>
                      <w:t xml:space="preserve"> </w:t>
                    </w:r>
                    <w:r w:rsidR="00903CF6" w:rsidRPr="007C45E4">
                      <w:rPr>
                        <w:rFonts w:ascii="CG Times" w:hAnsi="CG Times"/>
                        <w:b/>
                      </w:rPr>
                      <w:tab/>
                      <w:t>Regulatory Affairs</w:t>
                    </w:r>
                  </w:p>
                </w:txbxContent>
              </v:textbox>
            </v:shape>
          </w:pict>
        </mc:Fallback>
      </mc:AlternateContent>
    </w:r>
  </w:p>
  <w:p w14:paraId="74819704" w14:textId="77777777" w:rsidR="00193C0B" w:rsidRDefault="00193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7D38C" w14:textId="77777777" w:rsidR="00E72723" w:rsidRDefault="00E72723" w:rsidP="00193C0B">
      <w:pPr>
        <w:spacing w:after="0" w:line="240" w:lineRule="auto"/>
      </w:pPr>
      <w:r>
        <w:separator/>
      </w:r>
    </w:p>
  </w:footnote>
  <w:footnote w:type="continuationSeparator" w:id="0">
    <w:p w14:paraId="708F0706" w14:textId="77777777" w:rsidR="00E72723" w:rsidRDefault="00E72723" w:rsidP="00193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179CB" w14:textId="77777777" w:rsidR="00193C0B" w:rsidRDefault="00193C0B">
    <w:pPr>
      <w:pStyle w:val="Header"/>
    </w:pPr>
    <w:r>
      <w:rPr>
        <w:noProof/>
      </w:rPr>
      <mc:AlternateContent>
        <mc:Choice Requires="wps">
          <w:drawing>
            <wp:anchor distT="0" distB="0" distL="114300" distR="114300" simplePos="0" relativeHeight="251661312" behindDoc="0" locked="0" layoutInCell="0" allowOverlap="1" wp14:anchorId="50E585B5" wp14:editId="10474D25">
              <wp:simplePos x="0" y="0"/>
              <wp:positionH relativeFrom="column">
                <wp:posOffset>-4445</wp:posOffset>
              </wp:positionH>
              <wp:positionV relativeFrom="paragraph">
                <wp:posOffset>102870</wp:posOffset>
              </wp:positionV>
              <wp:extent cx="640715" cy="183515"/>
              <wp:effectExtent l="0" t="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BE9E4C" w14:textId="77777777" w:rsidR="00193C0B" w:rsidRDefault="00193C0B">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85EF1B" id="Rectangle 3" o:spid="_x0000_s1031" style="position:absolute;margin-left:-.35pt;margin-top:8.1pt;width:50.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kJ5QIAAHA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" o:allowincell="f" filled="f" stroked="f">
              <v:textbox inset="1pt,1pt,1pt,1pt">
                <w:txbxContent>
                  <w:p w:rsidR="00193C0B" w:rsidRDefault="00193C0B">
                    <w:pPr>
                      <w:rPr>
                        <w:rFonts w:ascii="CG Times (W1)" w:hAnsi="CG Times (W1)"/>
                        <w:sz w:val="24"/>
                      </w:rPr>
                    </w:pPr>
                    <w:r>
                      <w:t xml:space="preserve"> </w:t>
                    </w:r>
                    <w:r>
                      <w:rPr>
                        <w:rFonts w:ascii="CG Times (W1)" w:hAnsi="CG Times (W1)"/>
                        <w:b/>
                        <w:sz w:val="24"/>
                      </w:rPr>
                      <w:t>WN U-3</w:t>
                    </w:r>
                  </w:p>
                </w:txbxContent>
              </v:textbox>
            </v:rect>
          </w:pict>
        </mc:Fallback>
      </mc:AlternateContent>
    </w:r>
  </w:p>
  <w:p w14:paraId="477A3CFC" w14:textId="77777777" w:rsidR="00193C0B" w:rsidRDefault="00193C0B">
    <w:pPr>
      <w:pStyle w:val="Header"/>
    </w:pPr>
    <w:r>
      <w:rPr>
        <w:noProof/>
      </w:rPr>
      <mc:AlternateContent>
        <mc:Choice Requires="wps">
          <w:drawing>
            <wp:anchor distT="0" distB="0" distL="114300" distR="114300" simplePos="0" relativeHeight="251659264" behindDoc="0" locked="0" layoutInCell="1" allowOverlap="1" wp14:anchorId="1A67367F" wp14:editId="04A26681">
              <wp:simplePos x="0" y="0"/>
              <wp:positionH relativeFrom="column">
                <wp:posOffset>0</wp:posOffset>
              </wp:positionH>
              <wp:positionV relativeFrom="paragraph">
                <wp:posOffset>114935</wp:posOffset>
              </wp:positionV>
              <wp:extent cx="4724400" cy="1828800"/>
              <wp:effectExtent l="0" t="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4724400" cy="1828800"/>
                      </a:xfrm>
                      <a:prstGeom prst="rect">
                        <a:avLst/>
                      </a:prstGeom>
                      <a:noFill/>
                      <a:ln w="6350">
                        <a:solidFill>
                          <a:prstClr val="black"/>
                        </a:solidFill>
                      </a:ln>
                      <a:effectLst/>
                    </wps:spPr>
                    <wps:txbx>
                      <w:txbxContent>
                        <w:p w14:paraId="6FC35609" w14:textId="77777777"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03A42660" id="_x0000_t202" coordsize="21600,21600" o:spt="202" path="m,l,21600r21600,l21600,xe">
              <v:stroke joinstyle="miter"/>
              <v:path gradientshapeok="t" o:connecttype="rect"/>
            </v:shapetype>
            <v:shape id="Text Box 1" o:spid="_x0000_s1032" type="#_x0000_t202" style="position:absolute;margin-left:0;margin-top:9.05pt;width:37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" filled="f" strokeweight=".5pt">
              <v:textbox style="mso-fit-shape-to-text:t">
                <w:txbxContent>
                  <w:p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A68"/>
    <w:multiLevelType w:val="hybridMultilevel"/>
    <w:tmpl w:val="447CC1AA"/>
    <w:lvl w:ilvl="0" w:tplc="84205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F7414"/>
    <w:multiLevelType w:val="hybridMultilevel"/>
    <w:tmpl w:val="84424376"/>
    <w:lvl w:ilvl="0" w:tplc="2AFE9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CC031E"/>
    <w:multiLevelType w:val="hybridMultilevel"/>
    <w:tmpl w:val="2536CC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77793"/>
    <w:multiLevelType w:val="hybridMultilevel"/>
    <w:tmpl w:val="1046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D41AC"/>
    <w:multiLevelType w:val="hybridMultilevel"/>
    <w:tmpl w:val="447CC1AA"/>
    <w:lvl w:ilvl="0" w:tplc="84205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67D78"/>
    <w:multiLevelType w:val="hybridMultilevel"/>
    <w:tmpl w:val="26ECB0A0"/>
    <w:lvl w:ilvl="0" w:tplc="041864C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07EBE"/>
    <w:multiLevelType w:val="hybridMultilevel"/>
    <w:tmpl w:val="1692230E"/>
    <w:lvl w:ilvl="0" w:tplc="64AA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04CE9"/>
    <w:multiLevelType w:val="hybridMultilevel"/>
    <w:tmpl w:val="2E96BF0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EEE683B"/>
    <w:multiLevelType w:val="hybridMultilevel"/>
    <w:tmpl w:val="55D088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348A5"/>
    <w:multiLevelType w:val="hybridMultilevel"/>
    <w:tmpl w:val="FC10979E"/>
    <w:lvl w:ilvl="0" w:tplc="63C63E3C">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4"/>
  </w:num>
  <w:num w:numId="3">
    <w:abstractNumId w:val="5"/>
  </w:num>
  <w:num w:numId="4">
    <w:abstractNumId w:val="2"/>
  </w:num>
  <w:num w:numId="5">
    <w:abstractNumId w:val="3"/>
  </w:num>
  <w:num w:numId="6">
    <w:abstractNumId w:val="7"/>
  </w:num>
  <w:num w:numId="7">
    <w:abstractNumId w:val="0"/>
  </w:num>
  <w:num w:numId="8">
    <w:abstractNumId w:val="8"/>
  </w:num>
  <w:num w:numId="9">
    <w:abstractNumId w:val="6"/>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Jing (UTC)">
    <w15:presenceInfo w15:providerId="AD" w15:userId="S-1-5-21-1844237615-1844823847-839522115-1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21"/>
    <w:rsid w:val="000030D5"/>
    <w:rsid w:val="00076AC5"/>
    <w:rsid w:val="001353E4"/>
    <w:rsid w:val="00146D55"/>
    <w:rsid w:val="0018376A"/>
    <w:rsid w:val="00193C0B"/>
    <w:rsid w:val="00197876"/>
    <w:rsid w:val="001A4FC1"/>
    <w:rsid w:val="001C54A0"/>
    <w:rsid w:val="001D5759"/>
    <w:rsid w:val="00201857"/>
    <w:rsid w:val="00236873"/>
    <w:rsid w:val="002525A3"/>
    <w:rsid w:val="0028643B"/>
    <w:rsid w:val="00294FA4"/>
    <w:rsid w:val="002B159D"/>
    <w:rsid w:val="002E017D"/>
    <w:rsid w:val="0038093A"/>
    <w:rsid w:val="0038520F"/>
    <w:rsid w:val="003F00B2"/>
    <w:rsid w:val="003F0585"/>
    <w:rsid w:val="0042542E"/>
    <w:rsid w:val="004542EA"/>
    <w:rsid w:val="004A5C52"/>
    <w:rsid w:val="004D0E5B"/>
    <w:rsid w:val="004D7AEA"/>
    <w:rsid w:val="00514EAB"/>
    <w:rsid w:val="00522943"/>
    <w:rsid w:val="005241E6"/>
    <w:rsid w:val="00581895"/>
    <w:rsid w:val="00584FAF"/>
    <w:rsid w:val="005D430F"/>
    <w:rsid w:val="005F6495"/>
    <w:rsid w:val="00631B24"/>
    <w:rsid w:val="00683D8C"/>
    <w:rsid w:val="006C4D43"/>
    <w:rsid w:val="006D6965"/>
    <w:rsid w:val="006E0D35"/>
    <w:rsid w:val="007473A9"/>
    <w:rsid w:val="00750C2E"/>
    <w:rsid w:val="00763402"/>
    <w:rsid w:val="00773E17"/>
    <w:rsid w:val="0079214A"/>
    <w:rsid w:val="007C4052"/>
    <w:rsid w:val="007C45E4"/>
    <w:rsid w:val="007C602C"/>
    <w:rsid w:val="007E17B2"/>
    <w:rsid w:val="00852DA1"/>
    <w:rsid w:val="008C106D"/>
    <w:rsid w:val="008F7D37"/>
    <w:rsid w:val="00901193"/>
    <w:rsid w:val="0090392D"/>
    <w:rsid w:val="00903CF6"/>
    <w:rsid w:val="00933979"/>
    <w:rsid w:val="00934BEF"/>
    <w:rsid w:val="00942FE7"/>
    <w:rsid w:val="00965AA9"/>
    <w:rsid w:val="009B4C22"/>
    <w:rsid w:val="00A239AF"/>
    <w:rsid w:val="00A4073E"/>
    <w:rsid w:val="00A537C7"/>
    <w:rsid w:val="00A70420"/>
    <w:rsid w:val="00AC716B"/>
    <w:rsid w:val="00B25BCC"/>
    <w:rsid w:val="00B35AE9"/>
    <w:rsid w:val="00B37056"/>
    <w:rsid w:val="00B408C0"/>
    <w:rsid w:val="00B7609E"/>
    <w:rsid w:val="00B836A5"/>
    <w:rsid w:val="00BB6DA4"/>
    <w:rsid w:val="00C02A6B"/>
    <w:rsid w:val="00C1045D"/>
    <w:rsid w:val="00C76217"/>
    <w:rsid w:val="00C81734"/>
    <w:rsid w:val="00CC0DB9"/>
    <w:rsid w:val="00CC6009"/>
    <w:rsid w:val="00CE617C"/>
    <w:rsid w:val="00CF3E6A"/>
    <w:rsid w:val="00D14B47"/>
    <w:rsid w:val="00DB243E"/>
    <w:rsid w:val="00DB371D"/>
    <w:rsid w:val="00E2780D"/>
    <w:rsid w:val="00E60AB3"/>
    <w:rsid w:val="00E72723"/>
    <w:rsid w:val="00ED6E32"/>
    <w:rsid w:val="00EE4021"/>
    <w:rsid w:val="00EF3AB0"/>
    <w:rsid w:val="00F255B6"/>
    <w:rsid w:val="00F31F70"/>
    <w:rsid w:val="00F321F2"/>
    <w:rsid w:val="00F35640"/>
    <w:rsid w:val="00F544CE"/>
    <w:rsid w:val="00F60E65"/>
    <w:rsid w:val="00FB55C9"/>
    <w:rsid w:val="00FD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4C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D5"/>
    <w:pPr>
      <w:ind w:left="720"/>
      <w:contextualSpacing/>
    </w:pPr>
  </w:style>
  <w:style w:type="character" w:styleId="CommentReference">
    <w:name w:val="annotation reference"/>
    <w:basedOn w:val="DefaultParagraphFont"/>
    <w:uiPriority w:val="99"/>
    <w:semiHidden/>
    <w:unhideWhenUsed/>
    <w:rsid w:val="000030D5"/>
    <w:rPr>
      <w:sz w:val="16"/>
      <w:szCs w:val="16"/>
    </w:rPr>
  </w:style>
  <w:style w:type="paragraph" w:styleId="CommentText">
    <w:name w:val="annotation text"/>
    <w:basedOn w:val="Normal"/>
    <w:link w:val="CommentTextChar"/>
    <w:uiPriority w:val="99"/>
    <w:semiHidden/>
    <w:unhideWhenUsed/>
    <w:rsid w:val="000030D5"/>
    <w:pPr>
      <w:spacing w:line="240" w:lineRule="auto"/>
    </w:pPr>
    <w:rPr>
      <w:sz w:val="20"/>
      <w:szCs w:val="20"/>
    </w:rPr>
  </w:style>
  <w:style w:type="character" w:customStyle="1" w:styleId="CommentTextChar">
    <w:name w:val="Comment Text Char"/>
    <w:basedOn w:val="DefaultParagraphFont"/>
    <w:link w:val="CommentText"/>
    <w:uiPriority w:val="99"/>
    <w:semiHidden/>
    <w:rsid w:val="000030D5"/>
    <w:rPr>
      <w:sz w:val="20"/>
      <w:szCs w:val="20"/>
    </w:rPr>
  </w:style>
  <w:style w:type="paragraph" w:styleId="CommentSubject">
    <w:name w:val="annotation subject"/>
    <w:basedOn w:val="CommentText"/>
    <w:next w:val="CommentText"/>
    <w:link w:val="CommentSubjectChar"/>
    <w:uiPriority w:val="99"/>
    <w:semiHidden/>
    <w:unhideWhenUsed/>
    <w:rsid w:val="000030D5"/>
    <w:rPr>
      <w:b/>
      <w:bCs/>
    </w:rPr>
  </w:style>
  <w:style w:type="character" w:customStyle="1" w:styleId="CommentSubjectChar">
    <w:name w:val="Comment Subject Char"/>
    <w:basedOn w:val="CommentTextChar"/>
    <w:link w:val="CommentSubject"/>
    <w:uiPriority w:val="99"/>
    <w:semiHidden/>
    <w:rsid w:val="000030D5"/>
    <w:rPr>
      <w:b/>
      <w:bCs/>
      <w:sz w:val="20"/>
      <w:szCs w:val="20"/>
    </w:rPr>
  </w:style>
  <w:style w:type="paragraph" w:styleId="BalloonText">
    <w:name w:val="Balloon Text"/>
    <w:basedOn w:val="Normal"/>
    <w:link w:val="BalloonTextChar"/>
    <w:uiPriority w:val="99"/>
    <w:semiHidden/>
    <w:unhideWhenUsed/>
    <w:rsid w:val="0000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D5"/>
    <w:rPr>
      <w:rFonts w:ascii="Tahoma" w:hAnsi="Tahoma" w:cs="Tahoma"/>
      <w:sz w:val="16"/>
      <w:szCs w:val="16"/>
    </w:rPr>
  </w:style>
  <w:style w:type="paragraph" w:styleId="Header">
    <w:name w:val="header"/>
    <w:basedOn w:val="Normal"/>
    <w:link w:val="HeaderChar"/>
    <w:uiPriority w:val="99"/>
    <w:unhideWhenUsed/>
    <w:rsid w:val="0019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0B"/>
  </w:style>
  <w:style w:type="paragraph" w:styleId="Footer">
    <w:name w:val="footer"/>
    <w:basedOn w:val="Normal"/>
    <w:link w:val="FooterChar"/>
    <w:uiPriority w:val="99"/>
    <w:unhideWhenUsed/>
    <w:rsid w:val="0019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0B"/>
  </w:style>
  <w:style w:type="table" w:styleId="TableGrid">
    <w:name w:val="Table Grid"/>
    <w:basedOn w:val="TableNormal"/>
    <w:uiPriority w:val="59"/>
    <w:rsid w:val="00F6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8C106D"/>
    <w:pPr>
      <w:tabs>
        <w:tab w:val="left" w:pos="-720"/>
      </w:tabs>
      <w:suppressAutoHyphens/>
      <w:spacing w:after="0" w:line="240" w:lineRule="auto"/>
      <w:ind w:left="720"/>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semiHidden/>
    <w:rsid w:val="008C106D"/>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D5"/>
    <w:pPr>
      <w:ind w:left="720"/>
      <w:contextualSpacing/>
    </w:pPr>
  </w:style>
  <w:style w:type="character" w:styleId="CommentReference">
    <w:name w:val="annotation reference"/>
    <w:basedOn w:val="DefaultParagraphFont"/>
    <w:uiPriority w:val="99"/>
    <w:semiHidden/>
    <w:unhideWhenUsed/>
    <w:rsid w:val="000030D5"/>
    <w:rPr>
      <w:sz w:val="16"/>
      <w:szCs w:val="16"/>
    </w:rPr>
  </w:style>
  <w:style w:type="paragraph" w:styleId="CommentText">
    <w:name w:val="annotation text"/>
    <w:basedOn w:val="Normal"/>
    <w:link w:val="CommentTextChar"/>
    <w:uiPriority w:val="99"/>
    <w:semiHidden/>
    <w:unhideWhenUsed/>
    <w:rsid w:val="000030D5"/>
    <w:pPr>
      <w:spacing w:line="240" w:lineRule="auto"/>
    </w:pPr>
    <w:rPr>
      <w:sz w:val="20"/>
      <w:szCs w:val="20"/>
    </w:rPr>
  </w:style>
  <w:style w:type="character" w:customStyle="1" w:styleId="CommentTextChar">
    <w:name w:val="Comment Text Char"/>
    <w:basedOn w:val="DefaultParagraphFont"/>
    <w:link w:val="CommentText"/>
    <w:uiPriority w:val="99"/>
    <w:semiHidden/>
    <w:rsid w:val="000030D5"/>
    <w:rPr>
      <w:sz w:val="20"/>
      <w:szCs w:val="20"/>
    </w:rPr>
  </w:style>
  <w:style w:type="paragraph" w:styleId="CommentSubject">
    <w:name w:val="annotation subject"/>
    <w:basedOn w:val="CommentText"/>
    <w:next w:val="CommentText"/>
    <w:link w:val="CommentSubjectChar"/>
    <w:uiPriority w:val="99"/>
    <w:semiHidden/>
    <w:unhideWhenUsed/>
    <w:rsid w:val="000030D5"/>
    <w:rPr>
      <w:b/>
      <w:bCs/>
    </w:rPr>
  </w:style>
  <w:style w:type="character" w:customStyle="1" w:styleId="CommentSubjectChar">
    <w:name w:val="Comment Subject Char"/>
    <w:basedOn w:val="CommentTextChar"/>
    <w:link w:val="CommentSubject"/>
    <w:uiPriority w:val="99"/>
    <w:semiHidden/>
    <w:rsid w:val="000030D5"/>
    <w:rPr>
      <w:b/>
      <w:bCs/>
      <w:sz w:val="20"/>
      <w:szCs w:val="20"/>
    </w:rPr>
  </w:style>
  <w:style w:type="paragraph" w:styleId="BalloonText">
    <w:name w:val="Balloon Text"/>
    <w:basedOn w:val="Normal"/>
    <w:link w:val="BalloonTextChar"/>
    <w:uiPriority w:val="99"/>
    <w:semiHidden/>
    <w:unhideWhenUsed/>
    <w:rsid w:val="0000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D5"/>
    <w:rPr>
      <w:rFonts w:ascii="Tahoma" w:hAnsi="Tahoma" w:cs="Tahoma"/>
      <w:sz w:val="16"/>
      <w:szCs w:val="16"/>
    </w:rPr>
  </w:style>
  <w:style w:type="paragraph" w:styleId="Header">
    <w:name w:val="header"/>
    <w:basedOn w:val="Normal"/>
    <w:link w:val="HeaderChar"/>
    <w:uiPriority w:val="99"/>
    <w:unhideWhenUsed/>
    <w:rsid w:val="0019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0B"/>
  </w:style>
  <w:style w:type="paragraph" w:styleId="Footer">
    <w:name w:val="footer"/>
    <w:basedOn w:val="Normal"/>
    <w:link w:val="FooterChar"/>
    <w:uiPriority w:val="99"/>
    <w:unhideWhenUsed/>
    <w:rsid w:val="0019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0B"/>
  </w:style>
  <w:style w:type="table" w:styleId="TableGrid">
    <w:name w:val="Table Grid"/>
    <w:basedOn w:val="TableNormal"/>
    <w:uiPriority w:val="59"/>
    <w:rsid w:val="00F6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8C106D"/>
    <w:pPr>
      <w:tabs>
        <w:tab w:val="left" w:pos="-720"/>
      </w:tabs>
      <w:suppressAutoHyphens/>
      <w:spacing w:after="0" w:line="240" w:lineRule="auto"/>
      <w:ind w:left="720"/>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semiHidden/>
    <w:rsid w:val="008C106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2016-08-12T07:00:00+00:00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0E300B-3CA1-4949-ADD7-B15C01222A1E}"/>
</file>

<file path=customXml/itemProps2.xml><?xml version="1.0" encoding="utf-8"?>
<ds:datastoreItem xmlns:ds="http://schemas.openxmlformats.org/officeDocument/2006/customXml" ds:itemID="{853D4235-921D-4535-891D-686124614ABF}"/>
</file>

<file path=customXml/itemProps3.xml><?xml version="1.0" encoding="utf-8"?>
<ds:datastoreItem xmlns:ds="http://schemas.openxmlformats.org/officeDocument/2006/customXml" ds:itemID="{AFB23985-1C21-421F-A51D-2C9FD0FFD9D6}"/>
</file>

<file path=customXml/itemProps4.xml><?xml version="1.0" encoding="utf-8"?>
<ds:datastoreItem xmlns:ds="http://schemas.openxmlformats.org/officeDocument/2006/customXml" ds:itemID="{47B33596-C6A2-49C3-8F43-505207E835E4}"/>
</file>

<file path=customXml/itemProps5.xml><?xml version="1.0" encoding="utf-8"?>
<ds:datastoreItem xmlns:ds="http://schemas.openxmlformats.org/officeDocument/2006/customXml" ds:itemID="{87E29904-FEC8-4B19-AFFC-D6EB0FB76FE7}"/>
</file>

<file path=docProps/app.xml><?xml version="1.0" encoding="utf-8"?>
<Properties xmlns="http://schemas.openxmlformats.org/officeDocument/2006/extended-properties" xmlns:vt="http://schemas.openxmlformats.org/officeDocument/2006/docPropsVTypes">
  <Template>Normal.dotm</Template>
  <TotalTime>25</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Gross</dc:creator>
  <cp:lastModifiedBy>Jennifer Gross</cp:lastModifiedBy>
  <cp:revision>11</cp:revision>
  <cp:lastPrinted>2016-06-20T22:00:00Z</cp:lastPrinted>
  <dcterms:created xsi:type="dcterms:W3CDTF">2016-08-04T16:06:00Z</dcterms:created>
  <dcterms:modified xsi:type="dcterms:W3CDTF">2016-08-11T17:51:00Z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