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16" w14:textId="4935A956" w:rsidR="00CC72F1" w:rsidRDefault="002224A7" w:rsidP="00CC72F1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January </w:t>
      </w:r>
      <w:r w:rsidR="00AB265C">
        <w:rPr>
          <w:rFonts w:ascii="Times New Roman" w:hAnsi="Times New Roman" w:cs="Times New Roman"/>
          <w:sz w:val="25"/>
          <w:szCs w:val="25"/>
        </w:rPr>
        <w:t>6</w:t>
      </w:r>
      <w:r>
        <w:rPr>
          <w:rFonts w:ascii="Times New Roman" w:hAnsi="Times New Roman" w:cs="Times New Roman"/>
          <w:sz w:val="25"/>
          <w:szCs w:val="25"/>
        </w:rPr>
        <w:t>, 2015</w:t>
      </w:r>
    </w:p>
    <w:p w14:paraId="57AE4E17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1B" w14:textId="71E48540" w:rsidR="00353E8E" w:rsidRDefault="00353E8E" w:rsidP="00AE2678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AE2678">
        <w:rPr>
          <w:rFonts w:ascii="Times New Roman" w:hAnsi="Times New Roman" w:cs="Times New Roman"/>
          <w:b/>
          <w:sz w:val="25"/>
          <w:szCs w:val="25"/>
        </w:rPr>
        <w:t xml:space="preserve">OF </w:t>
      </w:r>
      <w:r w:rsidR="002224A7">
        <w:rPr>
          <w:rFonts w:ascii="Times New Roman" w:hAnsi="Times New Roman" w:cs="Times New Roman"/>
          <w:b/>
          <w:sz w:val="25"/>
          <w:szCs w:val="25"/>
        </w:rPr>
        <w:t>REVISED PROCEDURAL SCHEDULE</w:t>
      </w:r>
    </w:p>
    <w:p w14:paraId="6C4F93D2" w14:textId="77777777" w:rsidR="00AB265C" w:rsidRDefault="000C10EA" w:rsidP="000C10EA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AND</w:t>
      </w:r>
    </w:p>
    <w:p w14:paraId="4E7A5635" w14:textId="43E6CFC2" w:rsidR="000C10EA" w:rsidRDefault="000C10EA" w:rsidP="000C10EA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C72F1"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2224A7">
        <w:rPr>
          <w:rFonts w:ascii="Times New Roman" w:hAnsi="Times New Roman" w:cs="Times New Roman"/>
          <w:b/>
          <w:sz w:val="25"/>
          <w:szCs w:val="25"/>
        </w:rPr>
        <w:t>OF HEARING</w:t>
      </w:r>
    </w:p>
    <w:p w14:paraId="2B27AE38" w14:textId="52F43FD7" w:rsidR="002224A7" w:rsidRDefault="002224A7" w:rsidP="002224A7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(Set for Thursday, June 18, 2015, at 9:30 a.m.)</w:t>
      </w:r>
    </w:p>
    <w:p w14:paraId="57AE4E21" w14:textId="77777777" w:rsidR="00BD5D83" w:rsidRDefault="00BD5D83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2" w14:textId="76EDDF52" w:rsidR="00CC72F1" w:rsidRDefault="00CC72F1" w:rsidP="00CC72F1">
      <w:pPr>
        <w:spacing w:after="0"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572960">
        <w:rPr>
          <w:rFonts w:ascii="Times New Roman" w:hAnsi="Times New Roman" w:cs="Times New Roman"/>
          <w:i/>
          <w:sz w:val="25"/>
          <w:szCs w:val="25"/>
        </w:rPr>
        <w:t xml:space="preserve">Washington Utilities and Transportation Commission v. </w:t>
      </w:r>
      <w:r w:rsidR="00AB1CCA">
        <w:rPr>
          <w:rFonts w:ascii="Times New Roman" w:hAnsi="Times New Roman" w:cs="Times New Roman"/>
          <w:i/>
          <w:sz w:val="25"/>
          <w:szCs w:val="25"/>
        </w:rPr>
        <w:t>Newaukum Water System, Inc.</w:t>
      </w:r>
      <w:r w:rsidR="00AB265C">
        <w:rPr>
          <w:rFonts w:ascii="Times New Roman" w:hAnsi="Times New Roman" w:cs="Times New Roman"/>
          <w:i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Docket </w:t>
      </w:r>
      <w:r w:rsidR="00AB1CCA">
        <w:rPr>
          <w:rFonts w:ascii="Times New Roman" w:hAnsi="Times New Roman" w:cs="Times New Roman"/>
          <w:sz w:val="25"/>
          <w:szCs w:val="25"/>
        </w:rPr>
        <w:t>UW-143181; and</w:t>
      </w:r>
    </w:p>
    <w:p w14:paraId="510DB187" w14:textId="77777777" w:rsidR="00AB265C" w:rsidRDefault="00AB265C" w:rsidP="00CC72F1">
      <w:pPr>
        <w:spacing w:after="0"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</w:p>
    <w:p w14:paraId="30C2884E" w14:textId="77777777" w:rsidR="00AB265C" w:rsidRDefault="00AB1CCA" w:rsidP="00CC72F1">
      <w:pPr>
        <w:spacing w:after="0" w:line="264" w:lineRule="auto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i/>
          <w:sz w:val="25"/>
          <w:szCs w:val="25"/>
        </w:rPr>
        <w:t xml:space="preserve">In the Matter of the Petition of </w:t>
      </w:r>
      <w:proofErr w:type="spellStart"/>
      <w:r>
        <w:rPr>
          <w:rFonts w:ascii="Times New Roman" w:hAnsi="Times New Roman" w:cs="Times New Roman"/>
          <w:i/>
          <w:sz w:val="25"/>
          <w:szCs w:val="25"/>
        </w:rPr>
        <w:t>Newaukum</w:t>
      </w:r>
      <w:proofErr w:type="spellEnd"/>
      <w:r>
        <w:rPr>
          <w:rFonts w:ascii="Times New Roman" w:hAnsi="Times New Roman" w:cs="Times New Roman"/>
          <w:i/>
          <w:sz w:val="25"/>
          <w:szCs w:val="25"/>
        </w:rPr>
        <w:t xml:space="preserve"> Water System, Inc.</w:t>
      </w:r>
      <w:r w:rsidR="00AB265C">
        <w:rPr>
          <w:rFonts w:ascii="Times New Roman" w:hAnsi="Times New Roman" w:cs="Times New Roman"/>
          <w:i/>
          <w:sz w:val="25"/>
          <w:szCs w:val="25"/>
        </w:rPr>
        <w:t>,</w:t>
      </w:r>
    </w:p>
    <w:p w14:paraId="4E94E40C" w14:textId="4A672433" w:rsidR="00AB1CCA" w:rsidRDefault="00AB1CCA" w:rsidP="00AB265C">
      <w:pPr>
        <w:spacing w:after="0" w:line="264" w:lineRule="auto"/>
        <w:ind w:firstLine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Docket UW-143330</w:t>
      </w:r>
      <w:r w:rsidR="00AB265C">
        <w:rPr>
          <w:rFonts w:ascii="Times New Roman" w:hAnsi="Times New Roman" w:cs="Times New Roman"/>
          <w:sz w:val="25"/>
          <w:szCs w:val="25"/>
        </w:rPr>
        <w:t xml:space="preserve"> </w:t>
      </w:r>
      <w:r w:rsidR="00AB265C" w:rsidRPr="007E4C70">
        <w:rPr>
          <w:rFonts w:ascii="Times New Roman" w:hAnsi="Times New Roman" w:cs="Times New Roman"/>
          <w:sz w:val="25"/>
          <w:szCs w:val="25"/>
        </w:rPr>
        <w:t>(consolidated)</w:t>
      </w:r>
    </w:p>
    <w:p w14:paraId="6588CC49" w14:textId="77777777" w:rsidR="00AB1CCA" w:rsidRPr="00AB1CCA" w:rsidRDefault="00AB1CCA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4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14:paraId="57AE4E25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6" w14:textId="5A15F135" w:rsidR="00CC72F1" w:rsidRPr="009906BA" w:rsidRDefault="00717EBB" w:rsidP="009906BA">
      <w:pPr>
        <w:pStyle w:val="NoSpacing"/>
        <w:spacing w:line="264" w:lineRule="auto"/>
      </w:pPr>
      <w:r w:rsidRPr="00717EBB">
        <w:rPr>
          <w:rFonts w:ascii="Times New Roman" w:hAnsi="Times New Roman"/>
          <w:sz w:val="25"/>
          <w:szCs w:val="25"/>
        </w:rPr>
        <w:t xml:space="preserve">On </w:t>
      </w:r>
      <w:r w:rsidR="00993D8F">
        <w:rPr>
          <w:rFonts w:ascii="Times New Roman" w:hAnsi="Times New Roman"/>
          <w:sz w:val="25"/>
          <w:szCs w:val="25"/>
        </w:rPr>
        <w:t>October 2</w:t>
      </w:r>
      <w:r w:rsidR="009906BA">
        <w:rPr>
          <w:rFonts w:ascii="Times New Roman" w:hAnsi="Times New Roman"/>
          <w:sz w:val="25"/>
          <w:szCs w:val="25"/>
        </w:rPr>
        <w:t>8</w:t>
      </w:r>
      <w:r w:rsidRPr="007737FA">
        <w:rPr>
          <w:rFonts w:ascii="Times New Roman" w:hAnsi="Times New Roman"/>
          <w:sz w:val="25"/>
          <w:szCs w:val="25"/>
        </w:rPr>
        <w:t xml:space="preserve">, 2014, </w:t>
      </w:r>
      <w:r w:rsidR="009906BA" w:rsidRPr="009906BA">
        <w:rPr>
          <w:rFonts w:ascii="Times New Roman" w:hAnsi="Times New Roman"/>
          <w:sz w:val="25"/>
          <w:szCs w:val="25"/>
        </w:rPr>
        <w:t>the Washington Utilities and Transportation Commission (Commission) entered Order</w:t>
      </w:r>
      <w:r w:rsidR="009906BA">
        <w:rPr>
          <w:rFonts w:ascii="Times New Roman" w:hAnsi="Times New Roman"/>
          <w:sz w:val="25"/>
          <w:szCs w:val="25"/>
        </w:rPr>
        <w:t xml:space="preserve"> 01</w:t>
      </w:r>
      <w:r w:rsidR="009906BA" w:rsidRPr="009906BA">
        <w:rPr>
          <w:rFonts w:ascii="Times New Roman" w:hAnsi="Times New Roman"/>
          <w:sz w:val="25"/>
          <w:szCs w:val="25"/>
        </w:rPr>
        <w:t>, Prehearing Conference Order, in the above-referenced matters establishing a procedural schedule.</w:t>
      </w:r>
    </w:p>
    <w:p w14:paraId="57AE4E27" w14:textId="77777777" w:rsidR="009C2644" w:rsidRDefault="009C2644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3539CF02" w14:textId="1281D131" w:rsidR="009906BA" w:rsidRDefault="009906BA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December 11, 2014, the Commission issued a Notice of Status Conference and Notice Suspending Testimony Deadlines.  On January 5, 2015, the Commission convened a </w:t>
      </w:r>
      <w:r w:rsidR="00B4139A">
        <w:rPr>
          <w:rFonts w:ascii="Times New Roman" w:hAnsi="Times New Roman" w:cs="Times New Roman"/>
          <w:sz w:val="25"/>
          <w:szCs w:val="25"/>
        </w:rPr>
        <w:t>S</w:t>
      </w:r>
      <w:r>
        <w:rPr>
          <w:rFonts w:ascii="Times New Roman" w:hAnsi="Times New Roman" w:cs="Times New Roman"/>
          <w:sz w:val="25"/>
          <w:szCs w:val="25"/>
        </w:rPr>
        <w:t xml:space="preserve">tatus </w:t>
      </w:r>
      <w:r w:rsidR="00B4139A">
        <w:rPr>
          <w:rFonts w:ascii="Times New Roman" w:hAnsi="Times New Roman" w:cs="Times New Roman"/>
          <w:sz w:val="25"/>
          <w:szCs w:val="25"/>
        </w:rPr>
        <w:t>C</w:t>
      </w:r>
      <w:r>
        <w:rPr>
          <w:rFonts w:ascii="Times New Roman" w:hAnsi="Times New Roman" w:cs="Times New Roman"/>
          <w:sz w:val="25"/>
          <w:szCs w:val="25"/>
        </w:rPr>
        <w:t xml:space="preserve">onference, during which the Parties agreed to the following revised procedural schedule: </w:t>
      </w:r>
    </w:p>
    <w:p w14:paraId="4892830E" w14:textId="194302D8" w:rsidR="009906BA" w:rsidRDefault="009906BA" w:rsidP="009906BA">
      <w:pPr>
        <w:spacing w:after="0" w:line="264" w:lineRule="auto"/>
        <w:ind w:left="3600" w:firstLine="720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9906BA">
        <w:rPr>
          <w:rFonts w:ascii="Times New Roman" w:hAnsi="Times New Roman" w:cs="Times New Roman"/>
          <w:b/>
          <w:sz w:val="25"/>
          <w:szCs w:val="25"/>
          <w:u w:val="single"/>
        </w:rPr>
        <w:t>Prior D</w:t>
      </w:r>
      <w:r>
        <w:rPr>
          <w:rFonts w:ascii="Times New Roman" w:hAnsi="Times New Roman" w:cs="Times New Roman"/>
          <w:b/>
          <w:sz w:val="25"/>
          <w:szCs w:val="25"/>
          <w:u w:val="single"/>
        </w:rPr>
        <w:t>ate</w:t>
      </w:r>
      <w:r w:rsidRPr="009906BA">
        <w:rPr>
          <w:rFonts w:ascii="Times New Roman" w:hAnsi="Times New Roman" w:cs="Times New Roman"/>
          <w:b/>
          <w:sz w:val="25"/>
          <w:szCs w:val="25"/>
          <w:u w:val="single"/>
        </w:rPr>
        <w:tab/>
      </w:r>
      <w:r>
        <w:rPr>
          <w:rFonts w:ascii="Times New Roman" w:hAnsi="Times New Roman" w:cs="Times New Roman"/>
          <w:b/>
          <w:sz w:val="25"/>
          <w:szCs w:val="25"/>
          <w:u w:val="single"/>
        </w:rPr>
        <w:t xml:space="preserve">                    </w:t>
      </w:r>
      <w:r w:rsidR="00B4139A">
        <w:rPr>
          <w:rFonts w:ascii="Times New Roman" w:hAnsi="Times New Roman" w:cs="Times New Roman"/>
          <w:b/>
          <w:sz w:val="25"/>
          <w:szCs w:val="25"/>
          <w:u w:val="single"/>
        </w:rPr>
        <w:t xml:space="preserve">  </w:t>
      </w:r>
      <w:r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r w:rsidRPr="009906BA">
        <w:rPr>
          <w:rFonts w:ascii="Times New Roman" w:hAnsi="Times New Roman" w:cs="Times New Roman"/>
          <w:b/>
          <w:sz w:val="25"/>
          <w:szCs w:val="25"/>
          <w:u w:val="single"/>
        </w:rPr>
        <w:t>New D</w:t>
      </w:r>
      <w:r>
        <w:rPr>
          <w:rFonts w:ascii="Times New Roman" w:hAnsi="Times New Roman" w:cs="Times New Roman"/>
          <w:b/>
          <w:sz w:val="25"/>
          <w:szCs w:val="25"/>
          <w:u w:val="single"/>
        </w:rPr>
        <w:t>ate</w:t>
      </w:r>
    </w:p>
    <w:p w14:paraId="27682E65" w14:textId="6CE7B73D" w:rsidR="009906BA" w:rsidRDefault="009906BA" w:rsidP="009906BA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  <w:u w:val="single"/>
        </w:rPr>
        <w:br/>
      </w:r>
      <w:r>
        <w:rPr>
          <w:rFonts w:ascii="Times New Roman" w:hAnsi="Times New Roman" w:cs="Times New Roman"/>
          <w:sz w:val="25"/>
          <w:szCs w:val="25"/>
        </w:rPr>
        <w:t>Settlement Conference (Parties Only)</w:t>
      </w:r>
      <w:r>
        <w:rPr>
          <w:rFonts w:ascii="Times New Roman" w:hAnsi="Times New Roman" w:cs="Times New Roman"/>
          <w:sz w:val="25"/>
          <w:szCs w:val="25"/>
        </w:rPr>
        <w:tab/>
        <w:t>N/A</w:t>
      </w:r>
      <w:r>
        <w:rPr>
          <w:rFonts w:ascii="Times New Roman" w:hAnsi="Times New Roman" w:cs="Times New Roman"/>
          <w:sz w:val="25"/>
          <w:szCs w:val="25"/>
        </w:rPr>
        <w:tab/>
        <w:t xml:space="preserve">          </w:t>
      </w:r>
      <w:r>
        <w:rPr>
          <w:rFonts w:ascii="Times New Roman" w:hAnsi="Times New Roman" w:cs="Times New Roman"/>
          <w:sz w:val="25"/>
          <w:szCs w:val="25"/>
        </w:rPr>
        <w:tab/>
        <w:t xml:space="preserve">                      January 23, 2015 </w:t>
      </w:r>
    </w:p>
    <w:p w14:paraId="1954480E" w14:textId="2FB7DD6F" w:rsidR="009906BA" w:rsidRDefault="009906BA" w:rsidP="009906BA">
      <w:pPr>
        <w:spacing w:after="0" w:line="264" w:lineRule="auto"/>
        <w:ind w:right="18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Staff Testimony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January 16, 2015</w:t>
      </w:r>
      <w:r>
        <w:rPr>
          <w:rFonts w:ascii="Times New Roman" w:hAnsi="Times New Roman" w:cs="Times New Roman"/>
          <w:sz w:val="25"/>
          <w:szCs w:val="25"/>
        </w:rPr>
        <w:tab/>
        <w:t xml:space="preserve">           March 27, 2015</w:t>
      </w:r>
    </w:p>
    <w:p w14:paraId="391BA091" w14:textId="6F6C7B02" w:rsidR="009906BA" w:rsidRDefault="009906BA" w:rsidP="009906BA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Company Testimony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February 18, 2015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April 24, 2015</w:t>
      </w:r>
    </w:p>
    <w:p w14:paraId="5FFE84C1" w14:textId="77777777" w:rsidR="009906BA" w:rsidRDefault="009906BA" w:rsidP="009906BA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Staff Rebuttal Testimony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March 19, 2015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May 19, 2015</w:t>
      </w:r>
    </w:p>
    <w:p w14:paraId="19BA3EED" w14:textId="77777777" w:rsidR="00AB265C" w:rsidRDefault="009906BA" w:rsidP="009906BA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Discovery Cutoff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April 2, 2015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June 4, 2015</w:t>
      </w:r>
    </w:p>
    <w:p w14:paraId="3FAE4125" w14:textId="190CC2BF" w:rsidR="00B4139A" w:rsidRDefault="009906BA" w:rsidP="009906BA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Hearing Date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May 5, 2015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June 18, 2015</w:t>
      </w:r>
      <w:r>
        <w:rPr>
          <w:rFonts w:ascii="Times New Roman" w:hAnsi="Times New Roman" w:cs="Times New Roman"/>
          <w:sz w:val="25"/>
          <w:szCs w:val="25"/>
        </w:rPr>
        <w:tab/>
      </w:r>
    </w:p>
    <w:p w14:paraId="4E6A6EA8" w14:textId="53D6C3A0" w:rsidR="00B4139A" w:rsidRDefault="00B4139A" w:rsidP="001765F4">
      <w:pPr>
        <w:tabs>
          <w:tab w:val="left" w:pos="2700"/>
        </w:tabs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>Simultaneous Briefs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June 2, 2015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July 17, 2015</w:t>
      </w:r>
    </w:p>
    <w:p w14:paraId="106D94BA" w14:textId="711BA39E" w:rsidR="009906BA" w:rsidRDefault="00B4139A" w:rsidP="009906BA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Reply Briefs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 w:rsidR="009906BA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>June 23, 2015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August 5, 2015</w:t>
      </w:r>
    </w:p>
    <w:p w14:paraId="43C45323" w14:textId="77777777" w:rsidR="009906BA" w:rsidRPr="009906BA" w:rsidRDefault="009906BA" w:rsidP="009906BA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D" w14:textId="09C59A3B" w:rsidR="004F5C1C" w:rsidRDefault="004F5C1C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4F5C1C">
        <w:rPr>
          <w:rFonts w:ascii="Times New Roman" w:hAnsi="Times New Roman" w:cs="Times New Roman"/>
          <w:b/>
          <w:sz w:val="25"/>
          <w:szCs w:val="25"/>
        </w:rPr>
        <w:lastRenderedPageBreak/>
        <w:t xml:space="preserve">THE COMMISSION GIVES NOTICE That </w:t>
      </w:r>
      <w:r w:rsidR="002224A7">
        <w:rPr>
          <w:rFonts w:ascii="Times New Roman" w:hAnsi="Times New Roman" w:cs="Times New Roman"/>
          <w:b/>
          <w:sz w:val="25"/>
          <w:szCs w:val="25"/>
        </w:rPr>
        <w:t>the Commission adopts the revised procedural schedule</w:t>
      </w:r>
      <w:r w:rsidR="00293127">
        <w:rPr>
          <w:rFonts w:ascii="Times New Roman" w:hAnsi="Times New Roman" w:cs="Times New Roman"/>
          <w:b/>
          <w:sz w:val="25"/>
          <w:szCs w:val="25"/>
        </w:rPr>
        <w:t xml:space="preserve"> as indicated </w:t>
      </w:r>
      <w:r w:rsidR="002224A7">
        <w:rPr>
          <w:rFonts w:ascii="Times New Roman" w:hAnsi="Times New Roman" w:cs="Times New Roman"/>
          <w:b/>
          <w:sz w:val="25"/>
          <w:szCs w:val="25"/>
        </w:rPr>
        <w:t>above</w:t>
      </w:r>
      <w:r w:rsidR="00293127">
        <w:rPr>
          <w:rFonts w:ascii="Times New Roman" w:hAnsi="Times New Roman" w:cs="Times New Roman"/>
          <w:b/>
          <w:sz w:val="25"/>
          <w:szCs w:val="25"/>
        </w:rPr>
        <w:t>.  The Commission will conduct</w:t>
      </w:r>
      <w:r w:rsidR="00E47F9A">
        <w:rPr>
          <w:rFonts w:ascii="Times New Roman" w:hAnsi="Times New Roman" w:cs="Times New Roman"/>
          <w:b/>
          <w:sz w:val="25"/>
          <w:szCs w:val="25"/>
        </w:rPr>
        <w:t xml:space="preserve"> a</w:t>
      </w:r>
      <w:r w:rsidR="002224A7">
        <w:rPr>
          <w:rFonts w:ascii="Times New Roman" w:hAnsi="Times New Roman" w:cs="Times New Roman"/>
          <w:b/>
          <w:sz w:val="25"/>
          <w:szCs w:val="25"/>
        </w:rPr>
        <w:t xml:space="preserve"> hearing </w:t>
      </w:r>
      <w:r w:rsidR="00E47F9A">
        <w:rPr>
          <w:rFonts w:ascii="Times New Roman" w:hAnsi="Times New Roman" w:cs="Times New Roman"/>
          <w:b/>
          <w:sz w:val="25"/>
          <w:szCs w:val="25"/>
        </w:rPr>
        <w:t>on</w:t>
      </w:r>
      <w:r w:rsidR="002224A7">
        <w:rPr>
          <w:rFonts w:ascii="Times New Roman" w:hAnsi="Times New Roman" w:cs="Times New Roman"/>
          <w:b/>
          <w:sz w:val="25"/>
          <w:szCs w:val="25"/>
        </w:rPr>
        <w:t xml:space="preserve"> Thursday, June 18, 2015, at 9:30 a.m. </w:t>
      </w:r>
      <w:r w:rsidR="00E47F9A" w:rsidRPr="00E47F9A">
        <w:rPr>
          <w:rFonts w:ascii="Times New Roman" w:hAnsi="Times New Roman" w:cs="Times New Roman"/>
          <w:b/>
          <w:sz w:val="25"/>
          <w:szCs w:val="25"/>
        </w:rPr>
        <w:t xml:space="preserve">at the Commission’s headquarters, Room 206, Richard </w:t>
      </w:r>
      <w:proofErr w:type="spellStart"/>
      <w:r w:rsidR="00E47F9A" w:rsidRPr="00E47F9A">
        <w:rPr>
          <w:rFonts w:ascii="Times New Roman" w:hAnsi="Times New Roman" w:cs="Times New Roman"/>
          <w:b/>
          <w:sz w:val="25"/>
          <w:szCs w:val="25"/>
        </w:rPr>
        <w:t>Hemstad</w:t>
      </w:r>
      <w:proofErr w:type="spellEnd"/>
      <w:r w:rsidR="00E47F9A" w:rsidRPr="00E47F9A">
        <w:rPr>
          <w:rFonts w:ascii="Times New Roman" w:hAnsi="Times New Roman" w:cs="Times New Roman"/>
          <w:b/>
          <w:sz w:val="25"/>
          <w:szCs w:val="25"/>
        </w:rPr>
        <w:t xml:space="preserve"> Building, </w:t>
      </w:r>
      <w:proofErr w:type="gramStart"/>
      <w:r w:rsidR="00E47F9A" w:rsidRPr="00E47F9A">
        <w:rPr>
          <w:rFonts w:ascii="Times New Roman" w:hAnsi="Times New Roman" w:cs="Times New Roman"/>
          <w:b/>
          <w:sz w:val="25"/>
          <w:szCs w:val="25"/>
        </w:rPr>
        <w:t>1300</w:t>
      </w:r>
      <w:proofErr w:type="gramEnd"/>
      <w:r w:rsidR="00E47F9A" w:rsidRPr="00E47F9A">
        <w:rPr>
          <w:rFonts w:ascii="Times New Roman" w:hAnsi="Times New Roman" w:cs="Times New Roman"/>
          <w:b/>
          <w:sz w:val="25"/>
          <w:szCs w:val="25"/>
        </w:rPr>
        <w:t xml:space="preserve"> S. Evergreen Park Drive S.W., Olympia, Washington.</w:t>
      </w:r>
    </w:p>
    <w:p w14:paraId="57AE4E2E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</w:p>
    <w:p w14:paraId="57AE4E33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4" w14:textId="77777777" w:rsidR="00B4328D" w:rsidRDefault="00B4328D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5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6" w14:textId="4394C874" w:rsidR="0070009F" w:rsidRDefault="00D11E83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RAYNE PEARSON</w:t>
      </w:r>
    </w:p>
    <w:p w14:paraId="57AE4E37" w14:textId="7C225E1B" w:rsidR="0070009F" w:rsidRPr="00CC72F1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Administrative Law </w:t>
      </w:r>
      <w:r w:rsidR="007737FA">
        <w:rPr>
          <w:rFonts w:ascii="Times New Roman" w:hAnsi="Times New Roman" w:cs="Times New Roman"/>
          <w:sz w:val="25"/>
          <w:szCs w:val="25"/>
        </w:rPr>
        <w:t>Judge</w:t>
      </w:r>
    </w:p>
    <w:sectPr w:rsidR="0070009F" w:rsidRPr="00CC72F1" w:rsidSect="00D03C1E">
      <w:headerReference w:type="default" r:id="rId11"/>
      <w:headerReference w:type="first" r:id="rId12"/>
      <w:footerReference w:type="first" r:id="rId13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15296" w14:textId="77777777" w:rsidR="00AD51B6" w:rsidRDefault="00AD51B6" w:rsidP="00B4328D">
      <w:pPr>
        <w:spacing w:after="0" w:line="240" w:lineRule="auto"/>
      </w:pPr>
      <w:r>
        <w:separator/>
      </w:r>
    </w:p>
  </w:endnote>
  <w:endnote w:type="continuationSeparator" w:id="0">
    <w:p w14:paraId="4C4A80DA" w14:textId="77777777" w:rsidR="00AD51B6" w:rsidRDefault="00AD51B6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6812F" w14:textId="6A601C59" w:rsidR="00AB265C" w:rsidRPr="00AB265C" w:rsidRDefault="00AB265C" w:rsidP="00AB265C">
    <w:pPr>
      <w:pStyle w:val="NoSpacing"/>
      <w:spacing w:before="120"/>
      <w:jc w:val="center"/>
      <w:rPr>
        <w:rFonts w:ascii="Times New Roman" w:hAnsi="Times New Roman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D0265" w14:textId="77777777" w:rsidR="00AD51B6" w:rsidRDefault="00AD51B6" w:rsidP="00B4328D">
      <w:pPr>
        <w:spacing w:after="0" w:line="240" w:lineRule="auto"/>
      </w:pPr>
      <w:r>
        <w:separator/>
      </w:r>
    </w:p>
  </w:footnote>
  <w:footnote w:type="continuationSeparator" w:id="0">
    <w:p w14:paraId="24AFDB1D" w14:textId="77777777" w:rsidR="00AD51B6" w:rsidRDefault="00AD51B6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09031709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D11E83">
      <w:rPr>
        <w:rFonts w:ascii="Times New Roman" w:hAnsi="Times New Roman" w:cs="Times New Roman"/>
        <w:b/>
        <w:sz w:val="19"/>
        <w:szCs w:val="19"/>
      </w:rPr>
      <w:t>DOCKET</w:t>
    </w:r>
    <w:r w:rsidR="00D11E83" w:rsidRPr="00D11E83">
      <w:rPr>
        <w:rFonts w:ascii="Times New Roman" w:hAnsi="Times New Roman" w:cs="Times New Roman"/>
        <w:b/>
        <w:sz w:val="19"/>
        <w:szCs w:val="19"/>
      </w:rPr>
      <w:t>S</w:t>
    </w:r>
    <w:r w:rsidRPr="00D11E83">
      <w:rPr>
        <w:rFonts w:ascii="Times New Roman" w:hAnsi="Times New Roman" w:cs="Times New Roman"/>
        <w:b/>
        <w:sz w:val="19"/>
        <w:szCs w:val="19"/>
      </w:rPr>
      <w:t xml:space="preserve"> </w:t>
    </w:r>
    <w:r w:rsidR="00D11E83" w:rsidRPr="00D11E83">
      <w:rPr>
        <w:rFonts w:ascii="Times New Roman" w:hAnsi="Times New Roman" w:cs="Times New Roman"/>
        <w:b/>
        <w:sz w:val="19"/>
        <w:szCs w:val="19"/>
      </w:rPr>
      <w:t>UW-143181 and UW-143330 (</w:t>
    </w:r>
    <w:r w:rsidR="00D11E83" w:rsidRPr="00D11E83">
      <w:rPr>
        <w:rFonts w:ascii="Times New Roman" w:hAnsi="Times New Roman" w:cs="Times New Roman"/>
        <w:b/>
        <w:i/>
        <w:sz w:val="19"/>
        <w:szCs w:val="19"/>
      </w:rPr>
      <w:t>consolidated)</w:t>
    </w:r>
    <w:r w:rsidRPr="00B4328D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1765F4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E3DDA" w14:textId="1FDA62CF" w:rsidR="00033843" w:rsidRPr="00033843" w:rsidRDefault="00033843" w:rsidP="00033843">
    <w:pPr>
      <w:pStyle w:val="Header"/>
      <w:tabs>
        <w:tab w:val="clear" w:pos="4680"/>
        <w:tab w:val="clear" w:pos="9360"/>
        <w:tab w:val="right" w:pos="891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Pr="00033843">
      <w:rPr>
        <w:rFonts w:ascii="Times New Roman" w:hAnsi="Times New Roman" w:cs="Times New Roman"/>
        <w:b/>
        <w:sz w:val="20"/>
        <w:szCs w:val="20"/>
      </w:rPr>
      <w:t>[Service Date January 6,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E2B15"/>
    <w:multiLevelType w:val="hybridMultilevel"/>
    <w:tmpl w:val="7DA8F474"/>
    <w:lvl w:ilvl="0" w:tplc="0E2E59A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33843"/>
    <w:rsid w:val="00071812"/>
    <w:rsid w:val="000C10EA"/>
    <w:rsid w:val="000C5451"/>
    <w:rsid w:val="000E294E"/>
    <w:rsid w:val="001765F4"/>
    <w:rsid w:val="002224A7"/>
    <w:rsid w:val="00293127"/>
    <w:rsid w:val="002F25DB"/>
    <w:rsid w:val="00350C6C"/>
    <w:rsid w:val="00353E8E"/>
    <w:rsid w:val="003D7D6B"/>
    <w:rsid w:val="004234E2"/>
    <w:rsid w:val="00462644"/>
    <w:rsid w:val="004A603F"/>
    <w:rsid w:val="004E6F85"/>
    <w:rsid w:val="004F5C1C"/>
    <w:rsid w:val="00500416"/>
    <w:rsid w:val="00534843"/>
    <w:rsid w:val="00572960"/>
    <w:rsid w:val="00646A6A"/>
    <w:rsid w:val="00672B01"/>
    <w:rsid w:val="006B7338"/>
    <w:rsid w:val="006E51E4"/>
    <w:rsid w:val="0070009F"/>
    <w:rsid w:val="00717EBB"/>
    <w:rsid w:val="007559AB"/>
    <w:rsid w:val="0077241B"/>
    <w:rsid w:val="007737FA"/>
    <w:rsid w:val="00784B19"/>
    <w:rsid w:val="00884733"/>
    <w:rsid w:val="008E3305"/>
    <w:rsid w:val="008F03C2"/>
    <w:rsid w:val="00983F68"/>
    <w:rsid w:val="009906BA"/>
    <w:rsid w:val="00993D8F"/>
    <w:rsid w:val="009C2644"/>
    <w:rsid w:val="00AB1CCA"/>
    <w:rsid w:val="00AB265C"/>
    <w:rsid w:val="00AD170B"/>
    <w:rsid w:val="00AD51B6"/>
    <w:rsid w:val="00AE2678"/>
    <w:rsid w:val="00AE7772"/>
    <w:rsid w:val="00B4139A"/>
    <w:rsid w:val="00B4328D"/>
    <w:rsid w:val="00BD5D83"/>
    <w:rsid w:val="00C455CC"/>
    <w:rsid w:val="00CC72F1"/>
    <w:rsid w:val="00D03C1E"/>
    <w:rsid w:val="00D11E83"/>
    <w:rsid w:val="00D374E6"/>
    <w:rsid w:val="00E47F9A"/>
    <w:rsid w:val="00E55F11"/>
    <w:rsid w:val="00E62010"/>
    <w:rsid w:val="00E9077C"/>
    <w:rsid w:val="00E92A20"/>
    <w:rsid w:val="00F37DF4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2014-08-24T07:00:00+00:00</OpenedDate>
    <Date1 xmlns="dc463f71-b30c-4ab2-9473-d307f9d35888">2015-01-06T18:03:45+00:00</Date1>
    <IsDocumentOrder xmlns="dc463f71-b30c-4ab2-9473-d307f9d35888" xsi:nil="true"/>
    <IsHighlyConfidential xmlns="dc463f71-b30c-4ab2-9473-d307f9d35888">false</IsHighlyConfidential>
    <CaseCompanyNames xmlns="dc463f71-b30c-4ab2-9473-d307f9d35888">Newaukum Water System</CaseCompanyNames>
    <DocketNumber xmlns="dc463f71-b30c-4ab2-9473-d307f9d35888">143181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D9653A08A1A042BD05CDF3FA6855ED" ma:contentTypeVersion="175" ma:contentTypeDescription="" ma:contentTypeScope="" ma:versionID="820fd021171b1612c7855e0b1b2277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3FB566-FCBA-4B6E-8DB3-DD1291B45133}"/>
</file>

<file path=customXml/itemProps2.xml><?xml version="1.0" encoding="utf-8"?>
<ds:datastoreItem xmlns:ds="http://schemas.openxmlformats.org/officeDocument/2006/customXml" ds:itemID="{34D667BA-4647-4846-B426-FE9CE107B98C}"/>
</file>

<file path=customXml/itemProps3.xml><?xml version="1.0" encoding="utf-8"?>
<ds:datastoreItem xmlns:ds="http://schemas.openxmlformats.org/officeDocument/2006/customXml" ds:itemID="{0D457D41-D9F7-4A2B-8F29-01888C97C550}"/>
</file>

<file path=customXml/itemProps4.xml><?xml version="1.0" encoding="utf-8"?>
<ds:datastoreItem xmlns:ds="http://schemas.openxmlformats.org/officeDocument/2006/customXml" ds:itemID="{EB51CE58-B75D-4182-A601-F6A5E07390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2015-01-06T17:26:00Z</dcterms:created>
  <dcterms:modified xsi:type="dcterms:W3CDTF">2015-01-06T17:26:00Z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0x0101006E56B4D1795A2E4DB2F0B01679ED314A0027D9653A08A1A042BD05CDF3FA6855ED</vt:lpwstr>
  </property>
  <property fmtid="{D5CDD505-2E9C-101B-9397-08002B2CF9AE}" pid="3" name="_docset_NoMedatataSyncRequired">
    <vt:lpwstr>False</vt:lpwstr>
  </property>
</Properties>
</file>