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8F" w:rsidRDefault="00633B8F" w:rsidP="00633B8F">
      <w:pPr>
        <w:rPr>
          <w:b/>
          <w:color w:val="000000"/>
        </w:rPr>
      </w:pPr>
    </w:p>
    <w:p w:rsidR="00633B8F" w:rsidRPr="00A620B0" w:rsidRDefault="00633B8F" w:rsidP="00633B8F">
      <w:pPr>
        <w:pStyle w:val="Header"/>
        <w:rPr>
          <w:color w:val="000000"/>
          <w:lang w:val="en-US"/>
        </w:rPr>
      </w:pPr>
      <w:r>
        <w:rPr>
          <w:color w:val="000000"/>
        </w:rPr>
        <w:t>UE-1</w:t>
      </w:r>
      <w:r>
        <w:rPr>
          <w:color w:val="000000"/>
          <w:lang w:val="en-US"/>
        </w:rPr>
        <w:t>40762</w:t>
      </w:r>
      <w:r w:rsidR="004122FF">
        <w:rPr>
          <w:color w:val="000000"/>
        </w:rPr>
        <w:t>/</w:t>
      </w:r>
      <w:bookmarkStart w:id="0" w:name="_GoBack"/>
      <w:bookmarkEnd w:id="0"/>
      <w:r>
        <w:rPr>
          <w:color w:val="000000"/>
        </w:rPr>
        <w:t>Pacifi</w:t>
      </w:r>
      <w:r>
        <w:rPr>
          <w:color w:val="000000"/>
          <w:lang w:val="en-US"/>
        </w:rPr>
        <w:t>c Power &amp; Light Company</w:t>
      </w:r>
    </w:p>
    <w:p w:rsidR="00633B8F" w:rsidRDefault="00633B8F" w:rsidP="00633B8F">
      <w:pPr>
        <w:pStyle w:val="Header"/>
      </w:pPr>
      <w:r>
        <w:rPr>
          <w:lang w:val="en-US"/>
        </w:rPr>
        <w:t xml:space="preserve">August 21, </w:t>
      </w:r>
      <w:r>
        <w:t>2014</w:t>
      </w:r>
    </w:p>
    <w:p w:rsidR="00633B8F" w:rsidRPr="00C973BC" w:rsidRDefault="00633B8F" w:rsidP="00633B8F">
      <w:pPr>
        <w:pStyle w:val="Header"/>
        <w:rPr>
          <w:lang w:val="en-US"/>
        </w:rPr>
      </w:pPr>
      <w:r>
        <w:rPr>
          <w:color w:val="000000"/>
          <w:lang w:val="en-US"/>
        </w:rPr>
        <w:t>WUTC</w:t>
      </w:r>
      <w:r w:rsidRPr="00D718CD">
        <w:rPr>
          <w:color w:val="000000"/>
        </w:rPr>
        <w:t xml:space="preserve"> </w:t>
      </w:r>
      <w:r w:rsidRPr="00DD3A6B">
        <w:rPr>
          <w:color w:val="000000"/>
        </w:rPr>
        <w:t>Data Re</w:t>
      </w:r>
      <w:r>
        <w:rPr>
          <w:color w:val="000000"/>
        </w:rPr>
        <w:t xml:space="preserve">quest </w:t>
      </w:r>
      <w:r>
        <w:rPr>
          <w:color w:val="000000"/>
          <w:lang w:val="en-US"/>
        </w:rPr>
        <w:t>60</w:t>
      </w:r>
    </w:p>
    <w:p w:rsidR="00633B8F" w:rsidRDefault="00633B8F" w:rsidP="00633B8F">
      <w:pPr>
        <w:rPr>
          <w:b/>
          <w:color w:val="000000"/>
        </w:rPr>
      </w:pPr>
    </w:p>
    <w:p w:rsidR="00633B8F" w:rsidRDefault="00633B8F" w:rsidP="00633B8F">
      <w:pPr>
        <w:rPr>
          <w:b/>
          <w:color w:val="000000"/>
        </w:rPr>
      </w:pPr>
      <w:r>
        <w:rPr>
          <w:b/>
          <w:color w:val="000000"/>
        </w:rPr>
        <w:t>WUTC</w:t>
      </w:r>
      <w:r w:rsidRPr="00D718CD">
        <w:rPr>
          <w:b/>
          <w:color w:val="000000"/>
        </w:rPr>
        <w:t xml:space="preserve"> </w:t>
      </w:r>
      <w:r>
        <w:rPr>
          <w:b/>
          <w:color w:val="000000"/>
        </w:rPr>
        <w:t>Data Request 60</w:t>
      </w:r>
    </w:p>
    <w:p w:rsidR="00633B8F" w:rsidRDefault="00633B8F" w:rsidP="00633B8F"/>
    <w:p w:rsidR="00633B8F" w:rsidRPr="00701F3F" w:rsidRDefault="00633B8F" w:rsidP="00633B8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/>
          <w:bCs/>
        </w:rPr>
      </w:pPr>
      <w:r>
        <w:rPr>
          <w:b/>
          <w:bCs/>
        </w:rPr>
        <w:t xml:space="preserve">REQUESTED BY:  </w:t>
      </w:r>
      <w:r w:rsidRPr="00701F3F">
        <w:rPr>
          <w:b/>
          <w:bCs/>
        </w:rPr>
        <w:t>Kristen Russell</w:t>
      </w:r>
    </w:p>
    <w:p w:rsidR="00633B8F" w:rsidRDefault="00633B8F" w:rsidP="00633B8F">
      <w:pPr>
        <w:ind w:left="900" w:hanging="900"/>
        <w:contextualSpacing/>
        <w:rPr>
          <w:b/>
        </w:rPr>
      </w:pPr>
    </w:p>
    <w:p w:rsidR="00633B8F" w:rsidRPr="00701F3F" w:rsidRDefault="00633B8F" w:rsidP="00633B8F">
      <w:pPr>
        <w:ind w:left="720"/>
        <w:contextualSpacing/>
      </w:pPr>
      <w:r w:rsidRPr="00701F3F">
        <w:rPr>
          <w:b/>
        </w:rPr>
        <w:t>Re:  Hydro Decommissioning – Adjustment 6.1</w:t>
      </w:r>
      <w:r w:rsidRPr="00701F3F">
        <w:t xml:space="preserve">  </w:t>
      </w:r>
    </w:p>
    <w:p w:rsidR="00633B8F" w:rsidRPr="00701F3F" w:rsidRDefault="00633B8F" w:rsidP="00633B8F">
      <w:pPr>
        <w:ind w:left="720"/>
        <w:contextualSpacing/>
      </w:pPr>
    </w:p>
    <w:p w:rsidR="00633B8F" w:rsidRPr="00701F3F" w:rsidRDefault="00633B8F" w:rsidP="00633B8F">
      <w:pPr>
        <w:ind w:left="720"/>
        <w:contextualSpacing/>
      </w:pPr>
      <w:r w:rsidRPr="00701F3F">
        <w:t>Please provide work-papers for adjustment 6.1 in the same format as UE-130043, including December 2013.</w:t>
      </w:r>
    </w:p>
    <w:p w:rsidR="00633B8F" w:rsidRDefault="00633B8F" w:rsidP="00633B8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/>
          <w:color w:val="000000"/>
        </w:rPr>
      </w:pPr>
    </w:p>
    <w:p w:rsidR="00633B8F" w:rsidRDefault="00633B8F" w:rsidP="00633B8F">
      <w:pPr>
        <w:rPr>
          <w:b/>
          <w:color w:val="000000"/>
        </w:rPr>
      </w:pPr>
      <w:r w:rsidRPr="000A54A8">
        <w:rPr>
          <w:b/>
          <w:color w:val="000000"/>
        </w:rPr>
        <w:t>Response</w:t>
      </w:r>
      <w:r>
        <w:rPr>
          <w:b/>
          <w:color w:val="000000"/>
        </w:rPr>
        <w:t xml:space="preserve"> to WUTC</w:t>
      </w:r>
      <w:r w:rsidRPr="00D718CD">
        <w:rPr>
          <w:b/>
          <w:color w:val="000000"/>
        </w:rPr>
        <w:t xml:space="preserve"> </w:t>
      </w:r>
      <w:r>
        <w:rPr>
          <w:b/>
          <w:color w:val="000000"/>
        </w:rPr>
        <w:t>Data Request 60</w:t>
      </w:r>
      <w:r>
        <w:rPr>
          <w:b/>
          <w:color w:val="000000"/>
        </w:rPr>
        <w:tab/>
      </w:r>
    </w:p>
    <w:p w:rsidR="00633B8F" w:rsidRDefault="00633B8F" w:rsidP="00633B8F">
      <w:r>
        <w:rPr>
          <w:b/>
          <w:color w:val="000000"/>
        </w:rPr>
        <w:tab/>
      </w:r>
      <w:r>
        <w:t xml:space="preserve"> </w:t>
      </w:r>
    </w:p>
    <w:p w:rsidR="00633B8F" w:rsidRPr="00CD0E0A" w:rsidRDefault="00633B8F" w:rsidP="00633B8F">
      <w:pPr>
        <w:ind w:left="720" w:hanging="720"/>
      </w:pPr>
      <w:r>
        <w:tab/>
        <w:t xml:space="preserve">Please refer to Attachment WUTC 60 for the </w:t>
      </w:r>
      <w:proofErr w:type="spellStart"/>
      <w:r>
        <w:t>workpapers</w:t>
      </w:r>
      <w:proofErr w:type="spellEnd"/>
      <w:r>
        <w:t xml:space="preserve"> in the same format as Docket UE-130043, including December 2013.  In reviewing the numbers for this response, the Company discovered that hydro decommissioning expense of $1,549,951 was inadvertently removed as part of the Condit adjustment 8.11.  The Company will correct the Condit expense removal in the rebuttal filing.  The correction increases depreciation expense by approximately $1.5 million on a total-company basis, or approximately $0.36 million on a Washington-allocated basis.</w:t>
      </w:r>
    </w:p>
    <w:p w:rsidR="00633B8F" w:rsidRPr="00CD0E0A" w:rsidRDefault="00633B8F" w:rsidP="00633B8F">
      <w:pPr>
        <w:tabs>
          <w:tab w:val="left" w:pos="1200"/>
        </w:tabs>
      </w:pPr>
    </w:p>
    <w:p w:rsidR="00633B8F" w:rsidRPr="00CD0E0A" w:rsidRDefault="00633B8F" w:rsidP="00633B8F">
      <w:pPr>
        <w:tabs>
          <w:tab w:val="left" w:pos="1200"/>
        </w:tabs>
      </w:pPr>
      <w:r w:rsidRPr="00CD0E0A">
        <w:tab/>
      </w:r>
    </w:p>
    <w:p w:rsidR="00633B8F" w:rsidRPr="00746BF3" w:rsidRDefault="00633B8F" w:rsidP="00633B8F">
      <w:pPr>
        <w:ind w:left="720"/>
      </w:pPr>
      <w:r w:rsidRPr="00746BF3">
        <w:t xml:space="preserve">PREPARER: </w:t>
      </w:r>
      <w:r>
        <w:tab/>
        <w:t>Craig Larsen</w:t>
      </w:r>
    </w:p>
    <w:p w:rsidR="00633B8F" w:rsidRPr="00746BF3" w:rsidRDefault="00633B8F" w:rsidP="00633B8F">
      <w:pPr>
        <w:ind w:left="720"/>
      </w:pPr>
    </w:p>
    <w:p w:rsidR="00633B8F" w:rsidRPr="00746BF3" w:rsidRDefault="00633B8F" w:rsidP="00633B8F">
      <w:pPr>
        <w:ind w:left="720"/>
      </w:pPr>
      <w:r w:rsidRPr="00746BF3">
        <w:t xml:space="preserve">SPONSOR: </w:t>
      </w:r>
      <w:r>
        <w:tab/>
      </w:r>
      <w:r w:rsidRPr="00E95D1B">
        <w:t xml:space="preserve"> </w:t>
      </w:r>
      <w:r>
        <w:t>Natasha Siores</w:t>
      </w:r>
    </w:p>
    <w:p w:rsidR="00633B8F" w:rsidRPr="00695D07" w:rsidRDefault="00633B8F" w:rsidP="00633B8F">
      <w:pPr>
        <w:ind w:left="720" w:hanging="720"/>
      </w:pPr>
    </w:p>
    <w:p w:rsidR="00633B8F" w:rsidRDefault="00633B8F" w:rsidP="00633B8F">
      <w:pPr>
        <w:ind w:left="720"/>
        <w:rPr>
          <w:color w:val="000000"/>
        </w:rPr>
      </w:pPr>
      <w:r>
        <w:br/>
      </w:r>
    </w:p>
    <w:p w:rsidR="002C039A" w:rsidRPr="00AD3312" w:rsidRDefault="002C039A" w:rsidP="00AD3312"/>
    <w:sectPr w:rsidR="002C039A" w:rsidRPr="00AD331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8F" w:rsidRDefault="00633B8F" w:rsidP="00633B8F">
      <w:r>
        <w:separator/>
      </w:r>
    </w:p>
  </w:endnote>
  <w:endnote w:type="continuationSeparator" w:id="0">
    <w:p w:rsidR="00633B8F" w:rsidRDefault="00633B8F" w:rsidP="0063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8F" w:rsidRDefault="00633B8F" w:rsidP="00633B8F">
      <w:r>
        <w:separator/>
      </w:r>
    </w:p>
  </w:footnote>
  <w:footnote w:type="continuationSeparator" w:id="0">
    <w:p w:rsidR="00633B8F" w:rsidRDefault="00633B8F" w:rsidP="00633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042" w:rsidRPr="003A2F67" w:rsidRDefault="00976042" w:rsidP="00976042">
    <w:pPr>
      <w:ind w:left="6840" w:right="-1440"/>
      <w:contextualSpacing/>
      <w:rPr>
        <w:sz w:val="20"/>
        <w:szCs w:val="20"/>
      </w:rPr>
    </w:pPr>
    <w:r w:rsidRPr="003A2F67">
      <w:rPr>
        <w:sz w:val="20"/>
        <w:szCs w:val="20"/>
      </w:rPr>
      <w:t>Exhibit No. ___ (</w:t>
    </w:r>
    <w:r>
      <w:rPr>
        <w:sz w:val="20"/>
        <w:szCs w:val="20"/>
      </w:rPr>
      <w:t>BAE</w:t>
    </w:r>
    <w:r>
      <w:rPr>
        <w:sz w:val="20"/>
        <w:szCs w:val="20"/>
      </w:rPr>
      <w:t>-</w:t>
    </w:r>
    <w:r>
      <w:rPr>
        <w:sz w:val="20"/>
        <w:szCs w:val="20"/>
      </w:rPr>
      <w:t>3</w:t>
    </w:r>
    <w:r w:rsidRPr="003A2F67">
      <w:rPr>
        <w:sz w:val="20"/>
        <w:szCs w:val="20"/>
      </w:rPr>
      <w:t>)</w:t>
    </w:r>
  </w:p>
  <w:p w:rsidR="00976042" w:rsidRPr="003A2F67" w:rsidRDefault="00976042" w:rsidP="00976042">
    <w:pPr>
      <w:ind w:left="6840" w:right="-720"/>
      <w:contextualSpacing/>
      <w:rPr>
        <w:sz w:val="20"/>
        <w:szCs w:val="20"/>
      </w:rPr>
    </w:pPr>
    <w:r w:rsidRPr="003A2F67">
      <w:rPr>
        <w:sz w:val="20"/>
        <w:szCs w:val="20"/>
      </w:rPr>
      <w:t>Docket</w:t>
    </w:r>
    <w:r>
      <w:rPr>
        <w:sz w:val="20"/>
        <w:szCs w:val="20"/>
      </w:rPr>
      <w:t>s</w:t>
    </w:r>
    <w:r w:rsidRPr="003A2F67">
      <w:rPr>
        <w:sz w:val="20"/>
        <w:szCs w:val="20"/>
      </w:rPr>
      <w:t xml:space="preserve"> </w:t>
    </w:r>
    <w:r>
      <w:rPr>
        <w:sz w:val="20"/>
        <w:szCs w:val="20"/>
      </w:rPr>
      <w:t>UE-140762 et al.</w:t>
    </w:r>
  </w:p>
  <w:p w:rsidR="00976042" w:rsidRPr="00635743" w:rsidRDefault="00976042" w:rsidP="00976042">
    <w:pPr>
      <w:pStyle w:val="Header"/>
      <w:tabs>
        <w:tab w:val="left" w:pos="6480"/>
      </w:tabs>
      <w:ind w:left="6840" w:right="-720"/>
      <w:rPr>
        <w:sz w:val="20"/>
        <w:szCs w:val="20"/>
      </w:rPr>
    </w:pPr>
    <w:r w:rsidRPr="00635743">
      <w:rPr>
        <w:sz w:val="20"/>
        <w:szCs w:val="20"/>
      </w:rPr>
      <w:t xml:space="preserve">Page </w:t>
    </w:r>
    <w:r w:rsidRPr="00635743">
      <w:rPr>
        <w:sz w:val="20"/>
        <w:szCs w:val="20"/>
      </w:rPr>
      <w:fldChar w:fldCharType="begin"/>
    </w:r>
    <w:r w:rsidRPr="00635743">
      <w:rPr>
        <w:sz w:val="20"/>
        <w:szCs w:val="20"/>
      </w:rPr>
      <w:instrText xml:space="preserve"> PAGE  \* Arabic  \* MERGEFORMAT </w:instrText>
    </w:r>
    <w:r w:rsidRPr="00635743">
      <w:rPr>
        <w:sz w:val="20"/>
        <w:szCs w:val="20"/>
      </w:rPr>
      <w:fldChar w:fldCharType="separate"/>
    </w:r>
    <w:r w:rsidR="004122FF">
      <w:rPr>
        <w:noProof/>
        <w:sz w:val="20"/>
        <w:szCs w:val="20"/>
      </w:rPr>
      <w:t>1</w:t>
    </w:r>
    <w:r w:rsidRPr="00635743">
      <w:rPr>
        <w:sz w:val="20"/>
        <w:szCs w:val="20"/>
      </w:rPr>
      <w:fldChar w:fldCharType="end"/>
    </w:r>
    <w:r w:rsidRPr="00635743">
      <w:rPr>
        <w:sz w:val="20"/>
        <w:szCs w:val="20"/>
      </w:rPr>
      <w:t xml:space="preserve"> of </w:t>
    </w:r>
    <w:r w:rsidRPr="00635743">
      <w:rPr>
        <w:sz w:val="20"/>
        <w:szCs w:val="20"/>
      </w:rPr>
      <w:fldChar w:fldCharType="begin"/>
    </w:r>
    <w:r w:rsidRPr="00635743">
      <w:rPr>
        <w:sz w:val="20"/>
        <w:szCs w:val="20"/>
      </w:rPr>
      <w:instrText xml:space="preserve"> NUMPAGES  \* Arabic  \* MERGEFORMAT </w:instrText>
    </w:r>
    <w:r w:rsidRPr="00635743">
      <w:rPr>
        <w:sz w:val="20"/>
        <w:szCs w:val="20"/>
      </w:rPr>
      <w:fldChar w:fldCharType="separate"/>
    </w:r>
    <w:r w:rsidR="004122FF">
      <w:rPr>
        <w:noProof/>
        <w:sz w:val="20"/>
        <w:szCs w:val="20"/>
      </w:rPr>
      <w:t>1</w:t>
    </w:r>
    <w:r w:rsidRPr="00635743">
      <w:rPr>
        <w:sz w:val="20"/>
        <w:szCs w:val="20"/>
      </w:rPr>
      <w:fldChar w:fldCharType="end"/>
    </w:r>
  </w:p>
  <w:p w:rsidR="00633B8F" w:rsidRDefault="00633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8F"/>
    <w:rsid w:val="000E640C"/>
    <w:rsid w:val="001C5AB1"/>
    <w:rsid w:val="001E1D7A"/>
    <w:rsid w:val="002C039A"/>
    <w:rsid w:val="004122FF"/>
    <w:rsid w:val="00552600"/>
    <w:rsid w:val="005A6C74"/>
    <w:rsid w:val="00633B8F"/>
    <w:rsid w:val="00672F7B"/>
    <w:rsid w:val="006A41EE"/>
    <w:rsid w:val="00976042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25A8-1DD9-4F44-826B-C83AF6B4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633B8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33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33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B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2014-10-10T20:48:53+00:00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0ED4CF-D5ED-4F05-B990-8BFCAA45FE01}"/>
</file>

<file path=customXml/itemProps2.xml><?xml version="1.0" encoding="utf-8"?>
<ds:datastoreItem xmlns:ds="http://schemas.openxmlformats.org/officeDocument/2006/customXml" ds:itemID="{F7DD935C-5B1D-4F4D-AA2B-69FFBDB54B2E}"/>
</file>

<file path=customXml/itemProps3.xml><?xml version="1.0" encoding="utf-8"?>
<ds:datastoreItem xmlns:ds="http://schemas.openxmlformats.org/officeDocument/2006/customXml" ds:itemID="{6D0B07CC-33DC-4C65-B03C-A4EC5E324F18}"/>
</file>

<file path=customXml/itemProps4.xml><?xml version="1.0" encoding="utf-8"?>
<ds:datastoreItem xmlns:ds="http://schemas.openxmlformats.org/officeDocument/2006/customXml" ds:itemID="{C312932C-F593-4F81-AE8B-8AA339256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Erdahl, Betty Ann (UTC)</dc:creator>
  <cp:keywords/>
  <dc:description/>
  <cp:lastModifiedBy>Erdahl, Betty Ann (UTC)</cp:lastModifiedBy>
  <cp:revision>4</cp:revision>
  <dcterms:created xsi:type="dcterms:W3CDTF">2014-10-09T17:14:00Z</dcterms:created>
  <dcterms:modified xsi:type="dcterms:W3CDTF">2014-10-09T17:18:00Z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