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8BD" w:rsidRPr="00013180" w:rsidRDefault="008818BD">
      <w:pPr>
        <w:pStyle w:val="Heading1"/>
        <w:rPr>
          <w:b/>
          <w:sz w:val="24"/>
          <w:szCs w:val="24"/>
        </w:rPr>
      </w:pPr>
    </w:p>
    <w:p w:rsidR="00013180" w:rsidRDefault="00013180" w:rsidP="00013180"/>
    <w:p w:rsidR="00B54699" w:rsidRDefault="00B54699" w:rsidP="00013180"/>
    <w:p w:rsidR="00B54699" w:rsidRPr="00013180" w:rsidRDefault="00B54699" w:rsidP="00013180"/>
    <w:p w:rsidR="008818BD" w:rsidRPr="009B525B" w:rsidRDefault="008818BD">
      <w:pPr>
        <w:pStyle w:val="Heading1"/>
        <w:rPr>
          <w:vanish w:val="0"/>
          <w:szCs w:val="16"/>
        </w:rPr>
      </w:pPr>
      <w:r w:rsidRPr="009B525B">
        <w:rPr>
          <w:vanish w:val="0"/>
          <w:szCs w:val="16"/>
        </w:rPr>
        <w:t xml:space="preserve">1600 7th Avenue, Room </w:t>
      </w:r>
      <w:r w:rsidR="000F6F8B">
        <w:rPr>
          <w:vanish w:val="0"/>
          <w:szCs w:val="16"/>
        </w:rPr>
        <w:t>1506</w:t>
      </w:r>
    </w:p>
    <w:p w:rsidR="008818BD" w:rsidRPr="009B525B" w:rsidRDefault="008818BD">
      <w:pPr>
        <w:pStyle w:val="Heading1"/>
        <w:rPr>
          <w:vanish w:val="0"/>
          <w:szCs w:val="16"/>
        </w:rPr>
      </w:pPr>
      <w:smartTag w:uri="urn:schemas-microsoft-com:office:smarttags" w:element="place">
        <w:smartTag w:uri="urn:schemas-microsoft-com:office:smarttags" w:element="City">
          <w:r w:rsidRPr="009B525B">
            <w:rPr>
              <w:vanish w:val="0"/>
              <w:szCs w:val="16"/>
            </w:rPr>
            <w:t>Seattle</w:t>
          </w:r>
        </w:smartTag>
        <w:r w:rsidRPr="009B525B">
          <w:rPr>
            <w:vanish w:val="0"/>
            <w:szCs w:val="16"/>
          </w:rPr>
          <w:t xml:space="preserve">, </w:t>
        </w:r>
        <w:smartTag w:uri="urn:schemas-microsoft-com:office:smarttags" w:element="State">
          <w:r w:rsidRPr="009B525B">
            <w:rPr>
              <w:vanish w:val="0"/>
              <w:szCs w:val="16"/>
            </w:rPr>
            <w:t>Washington</w:t>
          </w:r>
        </w:smartTag>
        <w:r w:rsidRPr="009B525B">
          <w:rPr>
            <w:vanish w:val="0"/>
            <w:szCs w:val="16"/>
          </w:rPr>
          <w:t xml:space="preserve">  </w:t>
        </w:r>
        <w:smartTag w:uri="urn:schemas-microsoft-com:office:smarttags" w:element="PostalCode">
          <w:r w:rsidRPr="009B525B">
            <w:rPr>
              <w:vanish w:val="0"/>
              <w:szCs w:val="16"/>
            </w:rPr>
            <w:t>98191</w:t>
          </w:r>
        </w:smartTag>
      </w:smartTag>
    </w:p>
    <w:p w:rsidR="008818BD" w:rsidRPr="009B525B" w:rsidRDefault="008818BD">
      <w:pPr>
        <w:pStyle w:val="Heading1"/>
        <w:rPr>
          <w:vanish w:val="0"/>
          <w:szCs w:val="16"/>
        </w:rPr>
      </w:pPr>
      <w:r w:rsidRPr="009B525B">
        <w:rPr>
          <w:vanish w:val="0"/>
          <w:szCs w:val="16"/>
        </w:rPr>
        <w:t>(206) 345-1568</w:t>
      </w:r>
    </w:p>
    <w:p w:rsidR="008818BD" w:rsidRPr="009B525B" w:rsidRDefault="008818BD">
      <w:pPr>
        <w:pStyle w:val="Heading1"/>
        <w:rPr>
          <w:vanish w:val="0"/>
          <w:szCs w:val="16"/>
        </w:rPr>
      </w:pPr>
      <w:r w:rsidRPr="009B525B">
        <w:rPr>
          <w:vanish w:val="0"/>
          <w:szCs w:val="16"/>
        </w:rPr>
        <w:t>Facsimile (206) 343-4040</w:t>
      </w:r>
    </w:p>
    <w:p w:rsidR="008818BD" w:rsidRPr="009B525B" w:rsidRDefault="008818BD">
      <w:pPr>
        <w:pStyle w:val="Heading1"/>
        <w:rPr>
          <w:vanish w:val="0"/>
          <w:szCs w:val="16"/>
        </w:rPr>
      </w:pPr>
    </w:p>
    <w:p w:rsidR="008818BD" w:rsidRPr="00BB721D" w:rsidRDefault="008818BD">
      <w:pPr>
        <w:pStyle w:val="Heading1"/>
        <w:rPr>
          <w:b/>
          <w:vanish w:val="0"/>
          <w:szCs w:val="16"/>
        </w:rPr>
      </w:pPr>
      <w:r w:rsidRPr="00BB721D">
        <w:rPr>
          <w:b/>
          <w:vanish w:val="0"/>
          <w:szCs w:val="16"/>
        </w:rPr>
        <w:t>Mark S. Reynolds</w:t>
      </w:r>
    </w:p>
    <w:p w:rsidR="008818BD" w:rsidRPr="009B525B" w:rsidRDefault="002F5B17">
      <w:pPr>
        <w:pStyle w:val="Heading1"/>
        <w:rPr>
          <w:vanish w:val="0"/>
          <w:szCs w:val="16"/>
        </w:rPr>
      </w:pPr>
      <w:r>
        <w:rPr>
          <w:vanish w:val="0"/>
          <w:szCs w:val="16"/>
        </w:rPr>
        <w:t>Director, Western Region</w:t>
      </w:r>
      <w:r w:rsidR="00E21E80">
        <w:rPr>
          <w:vanish w:val="0"/>
          <w:szCs w:val="16"/>
        </w:rPr>
        <w:t xml:space="preserve"> </w:t>
      </w:r>
    </w:p>
    <w:p w:rsidR="008818BD" w:rsidRDefault="00E21E80">
      <w:pPr>
        <w:pStyle w:val="Heading1"/>
        <w:rPr>
          <w:vanish w:val="0"/>
          <w:szCs w:val="16"/>
        </w:rPr>
      </w:pPr>
      <w:r>
        <w:rPr>
          <w:vanish w:val="0"/>
          <w:szCs w:val="16"/>
        </w:rPr>
        <w:t>Regulatory Affairs</w:t>
      </w:r>
    </w:p>
    <w:p w:rsidR="00BB721D" w:rsidRDefault="00BB721D" w:rsidP="00BB721D"/>
    <w:p w:rsidR="00BB721D" w:rsidRDefault="00BB721D" w:rsidP="00BB721D">
      <w:pPr>
        <w:rPr>
          <w:rFonts w:ascii="Times New Roman" w:hAnsi="Times New Roman"/>
        </w:rPr>
      </w:pPr>
    </w:p>
    <w:p w:rsidR="00BB721D" w:rsidRPr="00BB721D" w:rsidRDefault="00027EF1" w:rsidP="00BB721D">
      <w:pPr>
        <w:rPr>
          <w:rFonts w:ascii="Times New Roman" w:hAnsi="Times New Roman"/>
        </w:rPr>
      </w:pPr>
      <w:r>
        <w:rPr>
          <w:rFonts w:ascii="Times New Roman" w:hAnsi="Times New Roman"/>
        </w:rPr>
        <w:t>June 13</w:t>
      </w:r>
      <w:r w:rsidR="00BB721D" w:rsidRPr="00BB721D">
        <w:rPr>
          <w:rFonts w:ascii="Times New Roman" w:hAnsi="Times New Roman"/>
        </w:rPr>
        <w:t>, 20</w:t>
      </w:r>
      <w:r w:rsidR="000A3083">
        <w:rPr>
          <w:rFonts w:ascii="Times New Roman" w:hAnsi="Times New Roman"/>
        </w:rPr>
        <w:t>11</w:t>
      </w:r>
    </w:p>
    <w:p w:rsidR="00410C0E" w:rsidRPr="00410C0E" w:rsidRDefault="00410C0E" w:rsidP="00410C0E"/>
    <w:p w:rsidR="00013180" w:rsidRPr="00410C0E" w:rsidRDefault="00410C0E" w:rsidP="00410C0E">
      <w:pPr>
        <w:jc w:val="right"/>
        <w:rPr>
          <w:b/>
          <w:i/>
        </w:rPr>
      </w:pPr>
      <w:r w:rsidRPr="00410C0E">
        <w:rPr>
          <w:b/>
          <w:i/>
        </w:rPr>
        <w:t>Via Email and</w:t>
      </w:r>
    </w:p>
    <w:p w:rsidR="00BB721D" w:rsidRPr="00410C0E" w:rsidRDefault="00474FE7" w:rsidP="00410C0E">
      <w:pPr>
        <w:jc w:val="right"/>
        <w:rPr>
          <w:b/>
          <w:i/>
        </w:rPr>
      </w:pPr>
      <w:r>
        <w:rPr>
          <w:b/>
          <w:i/>
        </w:rPr>
        <w:t>Overnight Mail</w:t>
      </w:r>
    </w:p>
    <w:p w:rsidR="00BB721D" w:rsidRPr="00BB721D" w:rsidRDefault="00BB721D" w:rsidP="00BB721D">
      <w:pPr>
        <w:rPr>
          <w:rFonts w:ascii="Times New Roman" w:hAnsi="Times New Roman"/>
        </w:rPr>
      </w:pPr>
    </w:p>
    <w:p w:rsidR="00BB721D" w:rsidRPr="00BB721D" w:rsidRDefault="00BB721D" w:rsidP="00BB721D">
      <w:pPr>
        <w:rPr>
          <w:rFonts w:ascii="Times New Roman" w:hAnsi="Times New Roman"/>
        </w:rPr>
      </w:pPr>
      <w:bookmarkStart w:id="0" w:name="InsertAddress"/>
      <w:bookmarkEnd w:id="0"/>
      <w:r w:rsidRPr="00BB721D">
        <w:rPr>
          <w:rFonts w:ascii="Times New Roman" w:hAnsi="Times New Roman"/>
        </w:rPr>
        <w:t>Mr. David Danner, Executive Director</w:t>
      </w:r>
    </w:p>
    <w:p w:rsidR="00BB721D" w:rsidRPr="00BB721D" w:rsidRDefault="00BB721D" w:rsidP="00BB721D">
      <w:pPr>
        <w:rPr>
          <w:rFonts w:ascii="Times New Roman" w:hAnsi="Times New Roman"/>
        </w:rPr>
      </w:pPr>
      <w:smartTag w:uri="urn:schemas-microsoft-com:office:smarttags" w:element="place">
        <w:smartTag w:uri="urn:schemas-microsoft-com:office:smarttags" w:element="State">
          <w:r w:rsidRPr="00BB721D">
            <w:rPr>
              <w:rFonts w:ascii="Times New Roman" w:hAnsi="Times New Roman"/>
            </w:rPr>
            <w:t>Washington</w:t>
          </w:r>
        </w:smartTag>
      </w:smartTag>
      <w:r w:rsidRPr="00BB721D">
        <w:rPr>
          <w:rFonts w:ascii="Times New Roman" w:hAnsi="Times New Roman"/>
        </w:rPr>
        <w:t xml:space="preserve"> Utilities &amp; Transportation Commission</w:t>
      </w:r>
    </w:p>
    <w:p w:rsidR="00BB721D" w:rsidRPr="00BB721D" w:rsidRDefault="00BB721D" w:rsidP="00BB721D">
      <w:pPr>
        <w:rPr>
          <w:rFonts w:ascii="Times New Roman" w:hAnsi="Times New Roman"/>
        </w:rPr>
      </w:pPr>
      <w:smartTag w:uri="urn:schemas-microsoft-com:office:smarttags" w:element="Street">
        <w:smartTag w:uri="urn:schemas-microsoft-com:office:smarttags" w:element="address">
          <w:r w:rsidRPr="00BB721D">
            <w:rPr>
              <w:rFonts w:ascii="Times New Roman" w:hAnsi="Times New Roman"/>
            </w:rPr>
            <w:t>1300 S. Evergreen Park Drive SW</w:t>
          </w:r>
        </w:smartTag>
      </w:smartTag>
    </w:p>
    <w:p w:rsidR="00BB721D" w:rsidRPr="00BB721D" w:rsidRDefault="00BB721D" w:rsidP="00BB721D">
      <w:pPr>
        <w:rPr>
          <w:rFonts w:ascii="Times New Roman" w:hAnsi="Times New Roman"/>
        </w:rPr>
      </w:pPr>
      <w:smartTag w:uri="urn:schemas-microsoft-com:office:smarttags" w:element="address">
        <w:smartTag w:uri="urn:schemas-microsoft-com:office:smarttags" w:element="Street">
          <w:r w:rsidRPr="00BB721D">
            <w:rPr>
              <w:rFonts w:ascii="Times New Roman" w:hAnsi="Times New Roman"/>
            </w:rPr>
            <w:t>P.O. Box</w:t>
          </w:r>
        </w:smartTag>
        <w:r w:rsidRPr="00BB721D">
          <w:rPr>
            <w:rFonts w:ascii="Times New Roman" w:hAnsi="Times New Roman"/>
          </w:rPr>
          <w:t xml:space="preserve"> 47250</w:t>
        </w:r>
      </w:smartTag>
    </w:p>
    <w:p w:rsidR="00BB721D" w:rsidRPr="00BB721D" w:rsidRDefault="00BB721D" w:rsidP="00BB721D">
      <w:pPr>
        <w:rPr>
          <w:rFonts w:ascii="Times New Roman" w:hAnsi="Times New Roman"/>
        </w:rPr>
      </w:pPr>
      <w:smartTag w:uri="urn:schemas-microsoft-com:office:smarttags" w:element="place">
        <w:smartTag w:uri="urn:schemas-microsoft-com:office:smarttags" w:element="City">
          <w:r w:rsidRPr="00BB721D">
            <w:rPr>
              <w:rFonts w:ascii="Times New Roman" w:hAnsi="Times New Roman"/>
            </w:rPr>
            <w:t>Olympia</w:t>
          </w:r>
        </w:smartTag>
        <w:r w:rsidRPr="00BB721D">
          <w:rPr>
            <w:rFonts w:ascii="Times New Roman" w:hAnsi="Times New Roman"/>
          </w:rPr>
          <w:t xml:space="preserve">, </w:t>
        </w:r>
        <w:smartTag w:uri="urn:schemas-microsoft-com:office:smarttags" w:element="State">
          <w:r w:rsidRPr="00BB721D">
            <w:rPr>
              <w:rFonts w:ascii="Times New Roman" w:hAnsi="Times New Roman"/>
            </w:rPr>
            <w:t>WA</w:t>
          </w:r>
        </w:smartTag>
        <w:r w:rsidRPr="00BB721D">
          <w:rPr>
            <w:rFonts w:ascii="Times New Roman" w:hAnsi="Times New Roman"/>
          </w:rPr>
          <w:t xml:space="preserve">  </w:t>
        </w:r>
        <w:smartTag w:uri="urn:schemas-microsoft-com:office:smarttags" w:element="PostalCode">
          <w:r w:rsidRPr="00BB721D">
            <w:rPr>
              <w:rFonts w:ascii="Times New Roman" w:hAnsi="Times New Roman"/>
            </w:rPr>
            <w:t>98504-7250</w:t>
          </w:r>
        </w:smartTag>
      </w:smartTag>
    </w:p>
    <w:p w:rsidR="00BB721D" w:rsidRPr="00BB721D" w:rsidRDefault="00BB721D" w:rsidP="00BB721D">
      <w:pPr>
        <w:rPr>
          <w:rFonts w:ascii="Times New Roman" w:hAnsi="Times New Roman"/>
        </w:rPr>
      </w:pPr>
    </w:p>
    <w:p w:rsidR="00180ED1" w:rsidRDefault="00BB721D" w:rsidP="00BB721D">
      <w:pPr>
        <w:rPr>
          <w:rFonts w:ascii="Times New Roman" w:hAnsi="Times New Roman"/>
        </w:rPr>
      </w:pPr>
      <w:r w:rsidRPr="00BB721D">
        <w:rPr>
          <w:rFonts w:ascii="Times New Roman" w:hAnsi="Times New Roman"/>
        </w:rPr>
        <w:t>Re:</w:t>
      </w:r>
      <w:r w:rsidR="000A3083">
        <w:rPr>
          <w:rFonts w:ascii="Times New Roman" w:hAnsi="Times New Roman"/>
        </w:rPr>
        <w:t xml:space="preserve">   </w:t>
      </w:r>
      <w:r w:rsidR="00180ED1">
        <w:rPr>
          <w:rFonts w:ascii="Times New Roman" w:hAnsi="Times New Roman"/>
        </w:rPr>
        <w:t>CenturyLink</w:t>
      </w:r>
      <w:r w:rsidR="001E4552">
        <w:rPr>
          <w:rFonts w:ascii="Times New Roman" w:hAnsi="Times New Roman"/>
        </w:rPr>
        <w:t>’s</w:t>
      </w:r>
      <w:r w:rsidR="00180ED1">
        <w:rPr>
          <w:rFonts w:ascii="Times New Roman" w:hAnsi="Times New Roman"/>
        </w:rPr>
        <w:t xml:space="preserve"> compliance with Condition No. </w:t>
      </w:r>
      <w:r w:rsidR="00027EF1">
        <w:rPr>
          <w:rFonts w:ascii="Times New Roman" w:hAnsi="Times New Roman"/>
        </w:rPr>
        <w:t>11</w:t>
      </w:r>
      <w:r w:rsidR="00180ED1">
        <w:rPr>
          <w:rFonts w:ascii="Times New Roman" w:hAnsi="Times New Roman"/>
        </w:rPr>
        <w:t xml:space="preserve"> to the </w:t>
      </w:r>
      <w:r w:rsidR="00EE6F68">
        <w:rPr>
          <w:rFonts w:ascii="Times New Roman" w:hAnsi="Times New Roman"/>
        </w:rPr>
        <w:t>m</w:t>
      </w:r>
      <w:r w:rsidR="00027EF1">
        <w:rPr>
          <w:rFonts w:ascii="Times New Roman" w:hAnsi="Times New Roman"/>
        </w:rPr>
        <w:t>erge</w:t>
      </w:r>
      <w:r w:rsidR="00EE6F68">
        <w:rPr>
          <w:rFonts w:ascii="Times New Roman" w:hAnsi="Times New Roman"/>
        </w:rPr>
        <w:t>d</w:t>
      </w:r>
      <w:r w:rsidR="00027EF1">
        <w:rPr>
          <w:rFonts w:ascii="Times New Roman" w:hAnsi="Times New Roman"/>
        </w:rPr>
        <w:t xml:space="preserve"> Company</w:t>
      </w:r>
      <w:r w:rsidR="00180ED1">
        <w:rPr>
          <w:rFonts w:ascii="Times New Roman" w:hAnsi="Times New Roman"/>
        </w:rPr>
        <w:t>’</w:t>
      </w:r>
      <w:r w:rsidR="00027EF1">
        <w:rPr>
          <w:rFonts w:ascii="Times New Roman" w:hAnsi="Times New Roman"/>
        </w:rPr>
        <w:t>s</w:t>
      </w:r>
      <w:r w:rsidR="00180ED1">
        <w:rPr>
          <w:rFonts w:ascii="Times New Roman" w:hAnsi="Times New Roman"/>
        </w:rPr>
        <w:t xml:space="preserve"> agreement with Commission Staff and Public Counsel, Docket UT-</w:t>
      </w:r>
      <w:r w:rsidR="00027EF1">
        <w:rPr>
          <w:rFonts w:ascii="Times New Roman" w:hAnsi="Times New Roman"/>
        </w:rPr>
        <w:t>082119</w:t>
      </w:r>
      <w:r w:rsidR="00180ED1">
        <w:rPr>
          <w:rFonts w:ascii="Times New Roman" w:hAnsi="Times New Roman"/>
        </w:rPr>
        <w:t xml:space="preserve">, Order </w:t>
      </w:r>
      <w:r w:rsidR="00027EF1">
        <w:rPr>
          <w:rFonts w:ascii="Times New Roman" w:hAnsi="Times New Roman"/>
        </w:rPr>
        <w:t>5</w:t>
      </w:r>
      <w:r w:rsidR="00180ED1">
        <w:rPr>
          <w:rFonts w:ascii="Times New Roman" w:hAnsi="Times New Roman"/>
        </w:rPr>
        <w:t xml:space="preserve">, Appendix </w:t>
      </w:r>
      <w:r w:rsidR="00027EF1">
        <w:rPr>
          <w:rFonts w:ascii="Times New Roman" w:hAnsi="Times New Roman"/>
        </w:rPr>
        <w:t>1</w:t>
      </w:r>
    </w:p>
    <w:p w:rsidR="006403C0" w:rsidRDefault="006403C0" w:rsidP="00BB721D">
      <w:pPr>
        <w:rPr>
          <w:rFonts w:ascii="Times New Roman" w:hAnsi="Times New Roman"/>
        </w:rPr>
      </w:pPr>
    </w:p>
    <w:p w:rsidR="00180ED1" w:rsidRDefault="00180ED1" w:rsidP="00BB721D">
      <w:pPr>
        <w:rPr>
          <w:rFonts w:ascii="Times New Roman" w:hAnsi="Times New Roman"/>
        </w:rPr>
      </w:pPr>
      <w:r>
        <w:rPr>
          <w:rFonts w:ascii="Times New Roman" w:hAnsi="Times New Roman"/>
        </w:rPr>
        <w:t>Dear Mr. Danner,</w:t>
      </w:r>
    </w:p>
    <w:p w:rsidR="00180ED1" w:rsidRDefault="00180ED1" w:rsidP="00BB721D">
      <w:pPr>
        <w:rPr>
          <w:rFonts w:ascii="Times New Roman" w:hAnsi="Times New Roman"/>
        </w:rPr>
      </w:pPr>
    </w:p>
    <w:p w:rsidR="001E4552" w:rsidRDefault="001E4552" w:rsidP="00BB721D">
      <w:pPr>
        <w:rPr>
          <w:rFonts w:ascii="Times New Roman" w:hAnsi="Times New Roman"/>
        </w:rPr>
      </w:pPr>
      <w:r>
        <w:rPr>
          <w:rFonts w:ascii="Times New Roman" w:hAnsi="Times New Roman"/>
        </w:rPr>
        <w:t xml:space="preserve">Condition No. </w:t>
      </w:r>
      <w:r w:rsidR="00027EF1">
        <w:rPr>
          <w:rFonts w:ascii="Times New Roman" w:hAnsi="Times New Roman"/>
        </w:rPr>
        <w:t xml:space="preserve">11, </w:t>
      </w:r>
      <w:r w:rsidR="00C97BF3">
        <w:rPr>
          <w:rFonts w:ascii="Times New Roman" w:hAnsi="Times New Roman"/>
        </w:rPr>
        <w:t>“</w:t>
      </w:r>
      <w:r w:rsidR="00027EF1">
        <w:rPr>
          <w:rFonts w:ascii="Times New Roman" w:hAnsi="Times New Roman"/>
        </w:rPr>
        <w:t>Milestone Reporting</w:t>
      </w:r>
      <w:r w:rsidR="00C97BF3">
        <w:rPr>
          <w:rFonts w:ascii="Times New Roman" w:hAnsi="Times New Roman"/>
        </w:rPr>
        <w:t>”</w:t>
      </w:r>
      <w:r w:rsidR="00027EF1">
        <w:rPr>
          <w:rFonts w:ascii="Times New Roman" w:hAnsi="Times New Roman"/>
        </w:rPr>
        <w:t>,</w:t>
      </w:r>
      <w:r>
        <w:rPr>
          <w:rFonts w:ascii="Times New Roman" w:hAnsi="Times New Roman"/>
        </w:rPr>
        <w:t xml:space="preserve"> in t</w:t>
      </w:r>
      <w:r w:rsidR="00180ED1">
        <w:rPr>
          <w:rFonts w:ascii="Times New Roman" w:hAnsi="Times New Roman"/>
        </w:rPr>
        <w:t>he Docket UT-</w:t>
      </w:r>
      <w:r w:rsidR="00027EF1">
        <w:rPr>
          <w:rFonts w:ascii="Times New Roman" w:hAnsi="Times New Roman"/>
        </w:rPr>
        <w:t xml:space="preserve">082119 </w:t>
      </w:r>
      <w:r w:rsidR="00180ED1">
        <w:rPr>
          <w:rFonts w:ascii="Times New Roman" w:hAnsi="Times New Roman"/>
        </w:rPr>
        <w:t xml:space="preserve">merger settlement agreement between </w:t>
      </w:r>
      <w:r w:rsidR="00027EF1">
        <w:rPr>
          <w:rFonts w:ascii="Times New Roman" w:hAnsi="Times New Roman"/>
        </w:rPr>
        <w:t>the Merged Company</w:t>
      </w:r>
      <w:r>
        <w:rPr>
          <w:rFonts w:ascii="Times New Roman" w:hAnsi="Times New Roman"/>
        </w:rPr>
        <w:t>,</w:t>
      </w:r>
      <w:r w:rsidR="00180ED1">
        <w:rPr>
          <w:rFonts w:ascii="Times New Roman" w:hAnsi="Times New Roman"/>
        </w:rPr>
        <w:t xml:space="preserve"> Commission Staff and Public Counsel, adopted by the Commission in its Order </w:t>
      </w:r>
      <w:r w:rsidR="00027EF1">
        <w:rPr>
          <w:rFonts w:ascii="Times New Roman" w:hAnsi="Times New Roman"/>
        </w:rPr>
        <w:t>5</w:t>
      </w:r>
      <w:r>
        <w:rPr>
          <w:rFonts w:ascii="Times New Roman" w:hAnsi="Times New Roman"/>
        </w:rPr>
        <w:t xml:space="preserve"> in the docket, requires the following notification of </w:t>
      </w:r>
      <w:r w:rsidR="00C97BF3">
        <w:rPr>
          <w:rFonts w:ascii="Times New Roman" w:hAnsi="Times New Roman"/>
        </w:rPr>
        <w:t>major system conversions</w:t>
      </w:r>
      <w:r>
        <w:rPr>
          <w:rFonts w:ascii="Times New Roman" w:hAnsi="Times New Roman"/>
        </w:rPr>
        <w:t>:</w:t>
      </w:r>
    </w:p>
    <w:p w:rsidR="001E4552" w:rsidRDefault="001E4552" w:rsidP="00BB721D">
      <w:pPr>
        <w:rPr>
          <w:rFonts w:ascii="Times New Roman" w:hAnsi="Times New Roman"/>
        </w:rPr>
      </w:pPr>
    </w:p>
    <w:p w:rsidR="001E4552" w:rsidRPr="006403C0" w:rsidRDefault="00C97BF3" w:rsidP="00BB721D">
      <w:pPr>
        <w:rPr>
          <w:rFonts w:ascii="Times New Roman" w:hAnsi="Times New Roman"/>
          <w:i/>
        </w:rPr>
      </w:pPr>
      <w:r>
        <w:rPr>
          <w:rFonts w:ascii="Times New Roman" w:hAnsi="Times New Roman"/>
          <w:i/>
        </w:rPr>
        <w:t xml:space="preserve">CenturyTel and Embarq agree to provide the Staff and Public Counsel with advance written notice of major system conversions impacting </w:t>
      </w:r>
      <w:smartTag w:uri="urn:schemas-microsoft-com:office:smarttags" w:element="State">
        <w:smartTag w:uri="urn:schemas-microsoft-com:office:smarttags" w:element="place">
          <w:r>
            <w:rPr>
              <w:rFonts w:ascii="Times New Roman" w:hAnsi="Times New Roman"/>
              <w:i/>
            </w:rPr>
            <w:t>Washington</w:t>
          </w:r>
        </w:smartTag>
      </w:smartTag>
      <w:r>
        <w:rPr>
          <w:rFonts w:ascii="Times New Roman" w:hAnsi="Times New Roman"/>
          <w:i/>
        </w:rPr>
        <w:t xml:space="preserve"> customers and will work with Staff to identify these major conversions.  Those major systems will include, but not necessarily be limited to, business office and trouble reporting call centers, maintenance systems that monitor central office and transport equipment, engineering systems, outside plant record systems, and billing systems.</w:t>
      </w:r>
    </w:p>
    <w:p w:rsidR="001E4552" w:rsidRDefault="001E4552" w:rsidP="00BB721D">
      <w:pPr>
        <w:rPr>
          <w:rFonts w:ascii="Times New Roman" w:hAnsi="Times New Roman"/>
          <w:i/>
        </w:rPr>
      </w:pPr>
    </w:p>
    <w:p w:rsidR="00C97BF3" w:rsidRPr="00A65819" w:rsidRDefault="00C97BF3" w:rsidP="00C97BF3">
      <w:pPr>
        <w:rPr>
          <w:rFonts w:ascii="Times New Roman" w:hAnsi="Times New Roman"/>
        </w:rPr>
      </w:pPr>
      <w:r w:rsidRPr="00A65819">
        <w:rPr>
          <w:rFonts w:ascii="Times New Roman" w:hAnsi="Times New Roman"/>
        </w:rPr>
        <w:t>CenturyLink hereby provides in the attached document advance written notice of the conversion from certain Embarq systems to CenturyTel systems.  CenturyLink plans to complete these system conversions in July 2011.</w:t>
      </w:r>
    </w:p>
    <w:p w:rsidR="00013180" w:rsidRDefault="00013180" w:rsidP="00C97BF3">
      <w:pPr>
        <w:ind w:right="360"/>
        <w:rPr>
          <w:rFonts w:ascii="Times New Roman" w:hAnsi="Times New Roman"/>
          <w:i/>
          <w:szCs w:val="24"/>
        </w:rPr>
      </w:pPr>
    </w:p>
    <w:p w:rsidR="0051698F" w:rsidRDefault="0051698F">
      <w:pPr>
        <w:rPr>
          <w:rFonts w:ascii="Times New Roman" w:hAnsi="Times New Roman"/>
          <w:i/>
          <w:szCs w:val="24"/>
        </w:rPr>
      </w:pPr>
      <w:r>
        <w:rPr>
          <w:rFonts w:ascii="Times New Roman" w:hAnsi="Times New Roman"/>
          <w:i/>
          <w:szCs w:val="24"/>
        </w:rPr>
        <w:br w:type="page"/>
      </w:r>
    </w:p>
    <w:p w:rsidR="00B54699" w:rsidRPr="006403C0" w:rsidRDefault="00B54699" w:rsidP="00C97BF3">
      <w:pPr>
        <w:ind w:right="360"/>
        <w:rPr>
          <w:rFonts w:ascii="Times New Roman" w:hAnsi="Times New Roman"/>
          <w:i/>
          <w:szCs w:val="24"/>
        </w:rPr>
      </w:pPr>
    </w:p>
    <w:p w:rsidR="001E4552" w:rsidRDefault="006403C0" w:rsidP="00BB721D">
      <w:pPr>
        <w:rPr>
          <w:rFonts w:ascii="Times New Roman" w:hAnsi="Times New Roman"/>
        </w:rPr>
      </w:pPr>
      <w:r>
        <w:rPr>
          <w:rFonts w:ascii="Times New Roman" w:hAnsi="Times New Roman"/>
        </w:rPr>
        <w:t xml:space="preserve">If you have any questions regarding this </w:t>
      </w:r>
      <w:r w:rsidR="002F5B17">
        <w:rPr>
          <w:rFonts w:ascii="Times New Roman" w:hAnsi="Times New Roman"/>
        </w:rPr>
        <w:t>filing,</w:t>
      </w:r>
      <w:r>
        <w:rPr>
          <w:rFonts w:ascii="Times New Roman" w:hAnsi="Times New Roman"/>
        </w:rPr>
        <w:t xml:space="preserve"> please do</w:t>
      </w:r>
      <w:r w:rsidR="002F5B17">
        <w:rPr>
          <w:rFonts w:ascii="Times New Roman" w:hAnsi="Times New Roman"/>
        </w:rPr>
        <w:t xml:space="preserve"> not</w:t>
      </w:r>
      <w:r>
        <w:rPr>
          <w:rFonts w:ascii="Times New Roman" w:hAnsi="Times New Roman"/>
        </w:rPr>
        <w:t xml:space="preserve"> hesitate to call me.</w:t>
      </w:r>
    </w:p>
    <w:p w:rsidR="006403C0" w:rsidRDefault="006403C0" w:rsidP="00BB721D">
      <w:pPr>
        <w:rPr>
          <w:rFonts w:ascii="Times New Roman" w:hAnsi="Times New Roman"/>
        </w:rPr>
      </w:pPr>
    </w:p>
    <w:p w:rsidR="006403C0" w:rsidRDefault="006403C0" w:rsidP="00BB721D">
      <w:pPr>
        <w:rPr>
          <w:rFonts w:ascii="Times New Roman" w:hAnsi="Times New Roman"/>
        </w:rPr>
      </w:pPr>
      <w:r>
        <w:rPr>
          <w:rFonts w:ascii="Times New Roman" w:hAnsi="Times New Roman"/>
        </w:rPr>
        <w:t>Sincerely,</w:t>
      </w:r>
    </w:p>
    <w:p w:rsidR="006403C0" w:rsidRDefault="006403C0" w:rsidP="00BB721D">
      <w:pPr>
        <w:rPr>
          <w:rFonts w:ascii="Times New Roman" w:hAnsi="Times New Roman"/>
        </w:rPr>
      </w:pPr>
    </w:p>
    <w:p w:rsidR="00A65819" w:rsidRDefault="00A65819" w:rsidP="00BB721D">
      <w:pPr>
        <w:rPr>
          <w:rFonts w:ascii="Times New Roman" w:hAnsi="Times New Roman"/>
        </w:rPr>
      </w:pPr>
    </w:p>
    <w:p w:rsidR="003620F2" w:rsidRDefault="003620F2" w:rsidP="00BB721D">
      <w:pPr>
        <w:rPr>
          <w:rFonts w:ascii="Times New Roman" w:hAnsi="Times New Roman"/>
        </w:rPr>
      </w:pPr>
    </w:p>
    <w:p w:rsidR="00BB721D" w:rsidRDefault="006403C0" w:rsidP="006403C0">
      <w:pPr>
        <w:rPr>
          <w:rFonts w:ascii="Times New Roman" w:hAnsi="Times New Roman"/>
        </w:rPr>
      </w:pPr>
      <w:r>
        <w:rPr>
          <w:rFonts w:ascii="Times New Roman" w:hAnsi="Times New Roman"/>
        </w:rPr>
        <w:t>Mark Reynolds</w:t>
      </w:r>
    </w:p>
    <w:p w:rsidR="00013180" w:rsidRDefault="00013180" w:rsidP="006403C0">
      <w:pPr>
        <w:rPr>
          <w:rFonts w:ascii="Times New Roman" w:hAnsi="Times New Roman"/>
        </w:rPr>
      </w:pPr>
    </w:p>
    <w:p w:rsidR="00013180" w:rsidRDefault="00013180" w:rsidP="00013180">
      <w:pPr>
        <w:rPr>
          <w:rFonts w:ascii="Times New Roman" w:hAnsi="Times New Roman"/>
          <w:b/>
        </w:rPr>
      </w:pPr>
      <w:r>
        <w:rPr>
          <w:rFonts w:ascii="Times New Roman" w:hAnsi="Times New Roman"/>
        </w:rPr>
        <w:t>MSR/mep</w:t>
      </w:r>
    </w:p>
    <w:p w:rsidR="00013180" w:rsidRDefault="00013180" w:rsidP="00013180">
      <w:pPr>
        <w:rPr>
          <w:rFonts w:ascii="Times New Roman" w:hAnsi="Times New Roman"/>
          <w:b/>
        </w:rPr>
      </w:pPr>
      <w:r>
        <w:rPr>
          <w:rFonts w:ascii="Times New Roman" w:hAnsi="Times New Roman"/>
        </w:rPr>
        <w:t>Enclosure</w:t>
      </w:r>
      <w:r w:rsidR="004032B1">
        <w:rPr>
          <w:rFonts w:ascii="Times New Roman" w:hAnsi="Times New Roman"/>
        </w:rPr>
        <w:t>s</w:t>
      </w:r>
    </w:p>
    <w:p w:rsidR="00013180" w:rsidRDefault="00013180" w:rsidP="00013180">
      <w:pPr>
        <w:rPr>
          <w:rFonts w:ascii="Times New Roman" w:hAnsi="Times New Roman"/>
          <w:b/>
        </w:rPr>
      </w:pPr>
      <w:r>
        <w:rPr>
          <w:rFonts w:ascii="Times New Roman" w:hAnsi="Times New Roman"/>
        </w:rPr>
        <w:t>cc:  All parties of record</w:t>
      </w:r>
    </w:p>
    <w:p w:rsidR="00013180" w:rsidRPr="00BB721D" w:rsidRDefault="00013180" w:rsidP="006403C0"/>
    <w:sectPr w:rsidR="00013180" w:rsidRPr="00BB721D" w:rsidSect="004032B1">
      <w:headerReference w:type="default" r:id="rId7"/>
      <w:footerReference w:type="default" r:id="rId8"/>
      <w:headerReference w:type="first" r:id="rId9"/>
      <w:footnotePr>
        <w:numRestart w:val="eachPage"/>
      </w:footnotePr>
      <w:pgSz w:w="12240" w:h="15840" w:code="1"/>
      <w:pgMar w:top="720" w:right="1843" w:bottom="720" w:left="1843" w:header="720" w:footer="720" w:gutter="0"/>
      <w:paperSrc w:first="258" w:other="258"/>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245" w:rsidRDefault="00D73245">
      <w:r>
        <w:separator/>
      </w:r>
    </w:p>
  </w:endnote>
  <w:endnote w:type="continuationSeparator" w:id="0">
    <w:p w:rsidR="00D73245" w:rsidRDefault="00D732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9503907"/>
      <w:docPartObj>
        <w:docPartGallery w:val="Page Numbers (Bottom of Page)"/>
        <w:docPartUnique/>
      </w:docPartObj>
    </w:sdtPr>
    <w:sdtContent>
      <w:p w:rsidR="004032B1" w:rsidRDefault="007B77CA">
        <w:pPr>
          <w:pStyle w:val="Footer"/>
          <w:jc w:val="center"/>
        </w:pPr>
        <w:fldSimple w:instr=" PAGE   \* MERGEFORMAT ">
          <w:r w:rsidR="00474FE7">
            <w:rPr>
              <w:noProof/>
            </w:rPr>
            <w:t>2</w:t>
          </w:r>
        </w:fldSimple>
      </w:p>
    </w:sdtContent>
  </w:sdt>
  <w:p w:rsidR="004032B1" w:rsidRDefault="004032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245" w:rsidRDefault="00D73245">
      <w:r>
        <w:separator/>
      </w:r>
    </w:p>
  </w:footnote>
  <w:footnote w:type="continuationSeparator" w:id="0">
    <w:p w:rsidR="00D73245" w:rsidRDefault="00D732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2B1" w:rsidRPr="004032B1" w:rsidRDefault="004032B1" w:rsidP="004032B1">
    <w:pPr>
      <w:rPr>
        <w:rFonts w:ascii="Times New Roman" w:hAnsi="Times New Roman"/>
        <w:b/>
        <w:sz w:val="20"/>
      </w:rPr>
    </w:pPr>
    <w:r w:rsidRPr="004032B1">
      <w:rPr>
        <w:rFonts w:ascii="Times New Roman" w:hAnsi="Times New Roman"/>
        <w:sz w:val="20"/>
      </w:rPr>
      <w:t>David Danner, Executive Director and Secretary</w:t>
    </w:r>
  </w:p>
  <w:p w:rsidR="004032B1" w:rsidRPr="004032B1" w:rsidRDefault="004032B1" w:rsidP="004032B1">
    <w:pPr>
      <w:rPr>
        <w:rFonts w:ascii="Times New Roman" w:hAnsi="Times New Roman"/>
        <w:b/>
        <w:sz w:val="20"/>
      </w:rPr>
    </w:pPr>
    <w:r w:rsidRPr="004032B1">
      <w:rPr>
        <w:rFonts w:ascii="Times New Roman" w:hAnsi="Times New Roman"/>
        <w:sz w:val="20"/>
      </w:rPr>
      <w:t>Washington Utilities &amp; Transportation Commission</w:t>
    </w:r>
  </w:p>
  <w:p w:rsidR="004032B1" w:rsidRPr="004032B1" w:rsidRDefault="004032B1">
    <w:pPr>
      <w:pStyle w:val="Header"/>
      <w:rPr>
        <w:sz w:val="20"/>
      </w:rPr>
    </w:pPr>
    <w:r w:rsidRPr="004032B1">
      <w:rPr>
        <w:sz w:val="20"/>
      </w:rPr>
      <w:t>June 13, 2011</w:t>
    </w:r>
  </w:p>
  <w:p w:rsidR="004032B1" w:rsidRPr="004032B1" w:rsidRDefault="004032B1">
    <w:pPr>
      <w:pStyle w:val="Header"/>
      <w:rPr>
        <w:sz w:val="20"/>
      </w:rPr>
    </w:pPr>
    <w:r w:rsidRPr="004032B1">
      <w:rPr>
        <w:sz w:val="20"/>
      </w:rPr>
      <w:t xml:space="preserve">Page </w:t>
    </w:r>
    <w:r w:rsidR="007B77CA" w:rsidRPr="004032B1">
      <w:rPr>
        <w:sz w:val="20"/>
      </w:rPr>
      <w:fldChar w:fldCharType="begin"/>
    </w:r>
    <w:r w:rsidRPr="004032B1">
      <w:rPr>
        <w:sz w:val="20"/>
      </w:rPr>
      <w:instrText xml:space="preserve"> PAGE   \* MERGEFORMAT </w:instrText>
    </w:r>
    <w:r w:rsidR="007B77CA" w:rsidRPr="004032B1">
      <w:rPr>
        <w:sz w:val="20"/>
      </w:rPr>
      <w:fldChar w:fldCharType="separate"/>
    </w:r>
    <w:r w:rsidR="00474FE7">
      <w:rPr>
        <w:noProof/>
        <w:sz w:val="20"/>
      </w:rPr>
      <w:t>2</w:t>
    </w:r>
    <w:r w:rsidR="007B77CA" w:rsidRPr="004032B1">
      <w:rPr>
        <w:sz w:val="20"/>
      </w:rPr>
      <w:fldChar w:fldCharType="end"/>
    </w:r>
  </w:p>
  <w:p w:rsidR="004032B1" w:rsidRPr="004032B1" w:rsidRDefault="004032B1">
    <w:pPr>
      <w:pStyle w:val="Header"/>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2B1" w:rsidRDefault="004032B1">
    <w:pPr>
      <w:pStyle w:val="Header"/>
      <w:rPr>
        <w:sz w:val="20"/>
      </w:rPr>
    </w:pPr>
  </w:p>
  <w:p w:rsidR="004032B1" w:rsidRDefault="004032B1">
    <w:pPr>
      <w:pStyle w:val="Header"/>
      <w:rPr>
        <w:sz w:val="20"/>
      </w:rPr>
    </w:pPr>
  </w:p>
  <w:p w:rsidR="004032B1" w:rsidRDefault="004032B1">
    <w:pPr>
      <w:pStyle w:val="Header"/>
      <w:rPr>
        <w:sz w:val="20"/>
      </w:rPr>
    </w:pPr>
  </w:p>
  <w:p w:rsidR="004032B1" w:rsidRDefault="004032B1">
    <w:pPr>
      <w:pStyle w:val="Header"/>
      <w:rPr>
        <w:sz w:val="20"/>
      </w:rPr>
    </w:pPr>
  </w:p>
  <w:p w:rsidR="004032B1" w:rsidRPr="004032B1" w:rsidRDefault="004032B1">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22BB0"/>
    <w:multiLevelType w:val="hybridMultilevel"/>
    <w:tmpl w:val="7E2255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8A170F0"/>
    <w:multiLevelType w:val="hybridMultilevel"/>
    <w:tmpl w:val="A58A4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Page"/>
    <w:footnote w:id="-1"/>
    <w:footnote w:id="0"/>
  </w:footnotePr>
  <w:endnotePr>
    <w:endnote w:id="-1"/>
    <w:endnote w:id="0"/>
  </w:endnotePr>
  <w:compat/>
  <w:rsids>
    <w:rsidRoot w:val="009B525B"/>
    <w:rsid w:val="00013180"/>
    <w:rsid w:val="00027EF1"/>
    <w:rsid w:val="000A3083"/>
    <w:rsid w:val="000F6F8B"/>
    <w:rsid w:val="00156BD8"/>
    <w:rsid w:val="00180ED1"/>
    <w:rsid w:val="001E4552"/>
    <w:rsid w:val="001F7289"/>
    <w:rsid w:val="00205A06"/>
    <w:rsid w:val="002759E7"/>
    <w:rsid w:val="00287913"/>
    <w:rsid w:val="002F0C08"/>
    <w:rsid w:val="002F5B17"/>
    <w:rsid w:val="003620F2"/>
    <w:rsid w:val="003E518A"/>
    <w:rsid w:val="004032B1"/>
    <w:rsid w:val="00410C0E"/>
    <w:rsid w:val="00474FE7"/>
    <w:rsid w:val="00480786"/>
    <w:rsid w:val="00493301"/>
    <w:rsid w:val="0051698F"/>
    <w:rsid w:val="005B20CF"/>
    <w:rsid w:val="005B2115"/>
    <w:rsid w:val="005F3E53"/>
    <w:rsid w:val="006403C0"/>
    <w:rsid w:val="00661071"/>
    <w:rsid w:val="00685EC1"/>
    <w:rsid w:val="007B5832"/>
    <w:rsid w:val="007B77CA"/>
    <w:rsid w:val="007E7960"/>
    <w:rsid w:val="00832A76"/>
    <w:rsid w:val="008407C4"/>
    <w:rsid w:val="008818BD"/>
    <w:rsid w:val="008D3C37"/>
    <w:rsid w:val="008F5BA6"/>
    <w:rsid w:val="00931FC2"/>
    <w:rsid w:val="009B525B"/>
    <w:rsid w:val="009E18E0"/>
    <w:rsid w:val="00A412ED"/>
    <w:rsid w:val="00A65819"/>
    <w:rsid w:val="00A84BEA"/>
    <w:rsid w:val="00A857F1"/>
    <w:rsid w:val="00B4612F"/>
    <w:rsid w:val="00B54699"/>
    <w:rsid w:val="00BB721D"/>
    <w:rsid w:val="00C84D97"/>
    <w:rsid w:val="00C97BF3"/>
    <w:rsid w:val="00CE5DE0"/>
    <w:rsid w:val="00D252BB"/>
    <w:rsid w:val="00D60B04"/>
    <w:rsid w:val="00D73245"/>
    <w:rsid w:val="00D96019"/>
    <w:rsid w:val="00E21E80"/>
    <w:rsid w:val="00EE6F68"/>
    <w:rsid w:val="00F37C18"/>
    <w:rsid w:val="00F721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7913"/>
    <w:rPr>
      <w:rFonts w:ascii="New York" w:hAnsi="New York"/>
      <w:sz w:val="24"/>
    </w:rPr>
  </w:style>
  <w:style w:type="paragraph" w:styleId="Heading1">
    <w:name w:val="heading 1"/>
    <w:basedOn w:val="Normal"/>
    <w:next w:val="Normal"/>
    <w:qFormat/>
    <w:rsid w:val="00287913"/>
    <w:pPr>
      <w:keepNext/>
      <w:outlineLvl w:val="0"/>
    </w:pPr>
    <w:rPr>
      <w:rFonts w:ascii="Times" w:hAnsi="Times"/>
      <w:vanish/>
      <w:sz w:val="16"/>
    </w:rPr>
  </w:style>
  <w:style w:type="paragraph" w:styleId="Heading2">
    <w:name w:val="heading 2"/>
    <w:basedOn w:val="Normal"/>
    <w:next w:val="Normal"/>
    <w:qFormat/>
    <w:rsid w:val="00287913"/>
    <w:pPr>
      <w:keepNext/>
      <w:outlineLvl w:val="1"/>
    </w:pPr>
    <w:rPr>
      <w:rFonts w:ascii="Times" w:hAnsi="Times"/>
      <w:b/>
      <w:vanish/>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ndlineAttA">
    <w:name w:val="2nd line Att. A"/>
    <w:basedOn w:val="Normal"/>
    <w:rsid w:val="00287913"/>
    <w:pPr>
      <w:tabs>
        <w:tab w:val="left" w:pos="1260"/>
        <w:tab w:val="left" w:pos="3860"/>
        <w:tab w:val="left" w:pos="6840"/>
        <w:tab w:val="left" w:pos="8000"/>
      </w:tabs>
    </w:pPr>
    <w:rPr>
      <w:rFonts w:ascii="Times" w:hAnsi="Times"/>
    </w:rPr>
  </w:style>
  <w:style w:type="paragraph" w:styleId="Header">
    <w:name w:val="header"/>
    <w:basedOn w:val="Normal"/>
    <w:link w:val="HeaderChar"/>
    <w:uiPriority w:val="99"/>
    <w:rsid w:val="00287913"/>
    <w:pPr>
      <w:tabs>
        <w:tab w:val="center" w:pos="4320"/>
        <w:tab w:val="right" w:pos="8640"/>
      </w:tabs>
    </w:pPr>
  </w:style>
  <w:style w:type="paragraph" w:styleId="Footer">
    <w:name w:val="footer"/>
    <w:basedOn w:val="Normal"/>
    <w:link w:val="FooterChar"/>
    <w:uiPriority w:val="99"/>
    <w:rsid w:val="00287913"/>
    <w:pPr>
      <w:tabs>
        <w:tab w:val="center" w:pos="4320"/>
        <w:tab w:val="right" w:pos="8640"/>
      </w:tabs>
    </w:pPr>
  </w:style>
  <w:style w:type="paragraph" w:styleId="ListParagraph">
    <w:name w:val="List Paragraph"/>
    <w:basedOn w:val="Normal"/>
    <w:qFormat/>
    <w:rsid w:val="006403C0"/>
    <w:pPr>
      <w:ind w:left="720"/>
      <w:contextualSpacing/>
    </w:pPr>
    <w:rPr>
      <w:rFonts w:ascii="Times New Roman" w:hAnsi="Times New Roman"/>
      <w:sz w:val="26"/>
    </w:rPr>
  </w:style>
  <w:style w:type="paragraph" w:styleId="BalloonText">
    <w:name w:val="Balloon Text"/>
    <w:basedOn w:val="Normal"/>
    <w:link w:val="BalloonTextChar"/>
    <w:rsid w:val="00013180"/>
    <w:rPr>
      <w:rFonts w:ascii="Tahoma" w:hAnsi="Tahoma" w:cs="Tahoma"/>
      <w:sz w:val="16"/>
      <w:szCs w:val="16"/>
    </w:rPr>
  </w:style>
  <w:style w:type="character" w:customStyle="1" w:styleId="BalloonTextChar">
    <w:name w:val="Balloon Text Char"/>
    <w:basedOn w:val="DefaultParagraphFont"/>
    <w:link w:val="BalloonText"/>
    <w:rsid w:val="00013180"/>
    <w:rPr>
      <w:rFonts w:ascii="Tahoma" w:hAnsi="Tahoma" w:cs="Tahoma"/>
      <w:sz w:val="16"/>
      <w:szCs w:val="16"/>
    </w:rPr>
  </w:style>
  <w:style w:type="character" w:customStyle="1" w:styleId="HeaderChar">
    <w:name w:val="Header Char"/>
    <w:basedOn w:val="DefaultParagraphFont"/>
    <w:link w:val="Header"/>
    <w:uiPriority w:val="99"/>
    <w:rsid w:val="004032B1"/>
    <w:rPr>
      <w:rFonts w:ascii="New York" w:hAnsi="New York"/>
      <w:sz w:val="24"/>
    </w:rPr>
  </w:style>
  <w:style w:type="character" w:customStyle="1" w:styleId="FooterChar">
    <w:name w:val="Footer Char"/>
    <w:basedOn w:val="DefaultParagraphFont"/>
    <w:link w:val="Footer"/>
    <w:uiPriority w:val="99"/>
    <w:rsid w:val="004032B1"/>
    <w:rPr>
      <w:rFonts w:ascii="New York" w:hAnsi="New York"/>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2008-11-21T08:00:00+00:00</OpenedDate>
    <Date1 xmlns="dc463f71-b30c-4ab2-9473-d307f9d35888">2011-06-13T07:00:00+00:00</Date1>
    <IsDocumentOrder xmlns="dc463f71-b30c-4ab2-9473-d307f9d35888" xsi:nil="true"/>
    <IsHighlyConfidential xmlns="dc463f71-b30c-4ab2-9473-d307f9d35888">false</IsHighlyConfidential>
    <CaseCompanyNames xmlns="dc463f71-b30c-4ab2-9473-d307f9d35888">United Telephone Company of the Northwest</CaseCompanyNames>
    <DocketNumber xmlns="dc463f71-b30c-4ab2-9473-d307f9d35888">082119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2E98DCDB37D094D83133D809534D9DE" ma:contentTypeVersion="135" ma:contentTypeDescription="" ma:contentTypeScope="" ma:versionID="6744e3f17914a8a6093741fef73b8f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605974-F446-4D8A-8F42-C9280D8FFC5A}"/>
</file>

<file path=customXml/itemProps2.xml><?xml version="1.0" encoding="utf-8"?>
<ds:datastoreItem xmlns:ds="http://schemas.openxmlformats.org/officeDocument/2006/customXml" ds:itemID="{A5A9AAF1-4431-4E1E-A54D-EFA190FC5A0A}"/>
</file>

<file path=customXml/itemProps3.xml><?xml version="1.0" encoding="utf-8"?>
<ds:datastoreItem xmlns:ds="http://schemas.openxmlformats.org/officeDocument/2006/customXml" ds:itemID="{324C75CB-B329-4065-A668-E418A3ED5D78}"/>
</file>

<file path=customXml/itemProps4.xml><?xml version="1.0" encoding="utf-8"?>
<ds:datastoreItem xmlns:ds="http://schemas.openxmlformats.org/officeDocument/2006/customXml" ds:itemID="{08915B41-B24F-4CBA-99FC-746EDD2E9C96}"/>
</file>

<file path=docProps/app.xml><?xml version="1.0" encoding="utf-8"?>
<Properties xmlns="http://schemas.openxmlformats.org/officeDocument/2006/extended-properties" xmlns:vt="http://schemas.openxmlformats.org/officeDocument/2006/docPropsVTypes">
  <Template>Normal</Template>
  <TotalTime>8</TotalTime>
  <Pages>2</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1.Tariff Form</vt:lpstr>
    </vt:vector>
  </TitlesOfParts>
  <Company>U S West</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1.Tariff Form</dc:title>
  <dc:subject>WA Advice Letter Form</dc:subject>
  <dc:creator>Public Policy</dc:creator>
  <cp:keywords>Form</cp:keywords>
  <dc:description/>
  <cp:lastModifiedBy>Johnson, Leslie</cp:lastModifiedBy>
  <cp:revision>5</cp:revision>
  <cp:lastPrinted>2011-06-13T21:19:00Z</cp:lastPrinted>
  <dcterms:created xsi:type="dcterms:W3CDTF">2011-06-13T21:17:00Z</dcterms:created>
  <dcterms:modified xsi:type="dcterms:W3CDTF">2011-06-13T21:39:00Z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0x0101006E56B4D1795A2E4DB2F0B01679ED314A0062E98DCDB37D094D83133D809534D9DE</vt:lpwstr>
  </property>
  <property fmtid="{D5CDD505-2E9C-101B-9397-08002B2CF9AE}" pid="3" name="_docset_NoMedatataSyncRequired">
    <vt:lpwstr>False</vt:lpwstr>
  </property>
</Properties>
</file>