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554744">
        <w:rPr>
          <w:rStyle w:val="Strong"/>
        </w:rPr>
        <w:t>JAP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73707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554744">
        <w:rPr>
          <w:rStyle w:val="Strong"/>
        </w:rPr>
        <w:t xml:space="preserve">JON A. </w:t>
      </w:r>
      <w:proofErr w:type="spellStart"/>
      <w:r w:rsidR="00554744">
        <w:rPr>
          <w:rStyle w:val="Strong"/>
        </w:rPr>
        <w:t>PILIARIS</w:t>
      </w:r>
      <w:proofErr w:type="spellEnd"/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FB1727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554744">
        <w:rPr>
          <w:rStyle w:val="Strong"/>
        </w:rPr>
        <w:t xml:space="preserve">JON A. </w:t>
      </w:r>
      <w:proofErr w:type="spellStart"/>
      <w:r w:rsidR="00554744">
        <w:rPr>
          <w:rStyle w:val="Strong"/>
        </w:rPr>
        <w:t>PILIARIS</w:t>
      </w:r>
      <w:proofErr w:type="spellEnd"/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B35D3" w:rsidRDefault="000B35D3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BC3F5D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554744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 w:rsidRPr="00554744">
        <w:t>FIRST EXHIBIT (PROFESSIONAL QUALIFICATIONS) TO THE</w:t>
      </w:r>
      <w:r w:rsidRPr="00554744">
        <w:br/>
      </w:r>
      <w:proofErr w:type="spellStart"/>
      <w:r w:rsidRPr="00554744">
        <w:t>PREFILED</w:t>
      </w:r>
      <w:proofErr w:type="spellEnd"/>
      <w:r w:rsidRPr="00554744">
        <w:t xml:space="preserve"> DIRECT TESTIMONY OF </w:t>
      </w:r>
      <w:r w:rsidR="00554744" w:rsidRPr="00554744">
        <w:rPr>
          <w:rStyle w:val="Strong"/>
          <w:b/>
        </w:rPr>
        <w:t xml:space="preserve">JON A. </w:t>
      </w:r>
      <w:proofErr w:type="spellStart"/>
      <w:r w:rsidR="00554744" w:rsidRPr="00554744">
        <w:rPr>
          <w:rStyle w:val="Strong"/>
          <w:b/>
        </w:rPr>
        <w:t>PILIARIS</w:t>
      </w:r>
      <w:proofErr w:type="spellEnd"/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</w:t>
      </w:r>
      <w:r w:rsidR="00554744">
        <w:rPr>
          <w:rFonts w:ascii="Times New Roman" w:hAnsi="Times New Roman"/>
        </w:rPr>
        <w:t xml:space="preserve">Jon A. </w:t>
      </w:r>
      <w:proofErr w:type="spellStart"/>
      <w:r w:rsidR="00554744">
        <w:rPr>
          <w:rFonts w:ascii="Times New Roman" w:hAnsi="Times New Roman"/>
        </w:rPr>
        <w:t>Piliaris</w:t>
      </w:r>
      <w:proofErr w:type="spellEnd"/>
      <w:r w:rsidRPr="0013459E">
        <w:rPr>
          <w:rFonts w:ascii="Times New Roman" w:hAnsi="Times New Roman"/>
        </w:rPr>
        <w:t>.  My business address is 10885 NE 4th Street, P.O.</w:t>
      </w:r>
      <w:r w:rsidR="000B35D3"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554744" w:rsidRPr="00554744">
        <w:rPr>
          <w:rFonts w:ascii="Times New Roman" w:hAnsi="Times New Roman"/>
        </w:rPr>
        <w:t>I am employed by Puget Sound Energy, Inc. (“PSE”) as Manager of Pricing and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 xml:space="preserve">Cost of Service. 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 have been employed by PSE since December 2008 and have been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in my current position since April 2010.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 xml:space="preserve">What are your duties as </w:t>
      </w:r>
      <w:r w:rsidR="00554744" w:rsidRPr="00554744">
        <w:t>Manager of Pricing and Cost of Service</w:t>
      </w:r>
      <w:r w:rsidRPr="0013459E">
        <w:t>?</w:t>
      </w:r>
    </w:p>
    <w:p w:rsidR="00554744" w:rsidRP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am responsible for electric and gas rate design, electric and gas cost of service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studies and load research at PSE.</w:t>
      </w:r>
    </w:p>
    <w:p w:rsidR="00554744" w:rsidRPr="00554744" w:rsidRDefault="00554744" w:rsidP="00554744">
      <w:pPr>
        <w:pStyle w:val="question"/>
        <w:keepNext/>
        <w:keepLines/>
        <w:spacing w:before="120"/>
      </w:pPr>
      <w:r w:rsidRPr="0013459E">
        <w:t>Q.</w:t>
      </w:r>
      <w:r w:rsidRPr="0013459E">
        <w:tab/>
      </w:r>
      <w:r w:rsidRPr="00554744">
        <w:t>Briefly describe your education and experience prior to your employment at</w:t>
      </w:r>
      <w:r>
        <w:t xml:space="preserve"> </w:t>
      </w:r>
      <w:r w:rsidRPr="00554744">
        <w:t>PSE.</w:t>
      </w:r>
    </w:p>
    <w:p w:rsid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hold a Bachelor of Arts degree in Economics from Pacific Lutheran University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a Master of Arts degree in Economics from the University of Colorado, Boulder.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have over 15 years of utility experience, primarily as a management consultant for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publicly-owned utilities that provide electric, natural gas, water and/or wastewater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lastRenderedPageBreak/>
        <w:t>From January 1995 to March 2006, I was employed by Economic &amp;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Engineering Service, Inc., later known as EES Consulting, Inc., a nationally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recognized engineering and management consulting firm.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 provided consulting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 on behalf of EES Consulting in a wide variety of areas, including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revenue requirements, cost of service, rate design,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related analyses,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regulatory, litigation and arbitration support,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representation within regional forums, such as proceedings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at the Bonneville Power Administration (“BPA”),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electric utility resource planning, evaluation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utility property 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new utility formation,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financial forecasting and feasibility analysis, and</w:t>
      </w:r>
    </w:p>
    <w:p w:rsidR="00554744" w:rsidRP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management reviews and performance benchmarking.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After leaving EES Consulting in March 2006 as its Managing Director of Economic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Analysis, I formed Economic &amp; Financial Strategies, LLC (“</w:t>
      </w:r>
      <w:proofErr w:type="spellStart"/>
      <w:r w:rsidRPr="00554744">
        <w:rPr>
          <w:rFonts w:ascii="Times New Roman" w:hAnsi="Times New Roman"/>
        </w:rPr>
        <w:t>EFS</w:t>
      </w:r>
      <w:proofErr w:type="spellEnd"/>
      <w:r w:rsidRPr="00554744">
        <w:rPr>
          <w:rFonts w:ascii="Times New Roman" w:hAnsi="Times New Roman"/>
        </w:rPr>
        <w:t xml:space="preserve">”).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From 2006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through 2008, I provided consulting services similar to those I provided on behalf of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EES Consulting, with an emphasis in the areas of retail electric ratemaking, electric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resource planning and financial modeling.</w:t>
      </w:r>
    </w:p>
    <w:p w:rsidR="0013459E" w:rsidRPr="00E0051A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I have testified in rate proceedings before this Commission, the British Columbia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Utilities Commission and BPA.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554744">
      <w:rPr>
        <w:rFonts w:ascii="Times New Roman" w:hAnsi="Times New Roman"/>
      </w:rPr>
      <w:t>JAP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554744">
      <w:rPr>
        <w:rFonts w:ascii="Times New Roman" w:hAnsi="Times New Roman"/>
      </w:rPr>
      <w:t xml:space="preserve">Jon A. </w:t>
    </w:r>
    <w:proofErr w:type="spellStart"/>
    <w:r w:rsidR="00554744">
      <w:rPr>
        <w:rFonts w:ascii="Times New Roman" w:hAnsi="Times New Roman"/>
      </w:rPr>
      <w:t>Piliaris</w:t>
    </w:r>
    <w:proofErr w:type="spellEnd"/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4F46D2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35037" wp14:editId="38E9268C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1DF91BFF"/>
    <w:multiLevelType w:val="hybridMultilevel"/>
    <w:tmpl w:val="893AD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4"/>
  </w:num>
  <w:num w:numId="25">
    <w:abstractNumId w:val="15"/>
  </w:num>
  <w:num w:numId="26">
    <w:abstractNumId w:val="10"/>
  </w:num>
  <w:num w:numId="27">
    <w:abstractNumId w:val="16"/>
  </w:num>
  <w:num w:numId="28">
    <w:abstractNumId w:val="12"/>
  </w:num>
  <w:num w:numId="29">
    <w:abstractNumId w:val="13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6D2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4744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3F5D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F71D08B3-2B67-4176-9FFB-2FC2F445A49A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544BCF90-703E-4B47-B497-6CE8C5E0B5A1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2015-08-07T19:48:00Z</dcterms:created>
  <dcterms:modified xsi:type="dcterms:W3CDTF">2015-08-11T14:29:00Z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