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28F24" w14:textId="77777777" w:rsidR="00676046" w:rsidRPr="00727FDC" w:rsidRDefault="00676046" w:rsidP="00676046">
      <w:pPr>
        <w:pStyle w:val="Header"/>
        <w:tabs>
          <w:tab w:val="clear" w:pos="4320"/>
          <w:tab w:val="clear" w:pos="8640"/>
        </w:tabs>
        <w:jc w:val="center"/>
        <w:rPr>
          <w:rFonts w:ascii="Times New Roman" w:hAnsi="Times New Roman"/>
          <w:sz w:val="24"/>
        </w:rPr>
      </w:pPr>
      <w:bookmarkStart w:id="0" w:name="_GoBack"/>
      <w:bookmarkEnd w:id="0"/>
      <w:r w:rsidRPr="00727FDC">
        <w:rPr>
          <w:rFonts w:ascii="Times New Roman" w:hAnsi="Times New Roman"/>
          <w:sz w:val="24"/>
        </w:rPr>
        <w:t>BEFORE THE WASHINGTON UTILITIES AND TRANSPORTATION COMMISSION</w:t>
      </w:r>
    </w:p>
    <w:p w14:paraId="50528F25" w14:textId="77777777" w:rsidR="00676046" w:rsidRDefault="00676046" w:rsidP="00676046">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676046" w:rsidRPr="007D5EB2" w14:paraId="50528F31" w14:textId="77777777" w:rsidTr="005924E9">
        <w:trPr>
          <w:trHeight w:val="1898"/>
        </w:trPr>
        <w:tc>
          <w:tcPr>
            <w:tcW w:w="4410" w:type="dxa"/>
            <w:tcBorders>
              <w:top w:val="single" w:sz="6" w:space="0" w:color="FFFFFF"/>
              <w:left w:val="single" w:sz="6" w:space="0" w:color="FFFFFF"/>
              <w:bottom w:val="single" w:sz="6" w:space="0" w:color="FFFFFF"/>
              <w:right w:val="single" w:sz="6" w:space="0" w:color="FFFFFF"/>
            </w:tcBorders>
          </w:tcPr>
          <w:p w14:paraId="50528F26" w14:textId="77777777" w:rsidR="00676046" w:rsidRDefault="002803BA" w:rsidP="003E3A33">
            <w:pPr>
              <w:spacing w:line="240" w:lineRule="atLeast"/>
              <w:rPr>
                <w:rFonts w:ascii="Times New Roman" w:hAnsi="Times New Roman" w:cs="Times New Roman"/>
                <w:sz w:val="24"/>
                <w:szCs w:val="24"/>
              </w:rPr>
            </w:pPr>
            <w:r>
              <w:rPr>
                <w:rFonts w:ascii="Times New Roman" w:hAnsi="Times New Roman" w:cs="Times New Roman"/>
                <w:sz w:val="24"/>
                <w:szCs w:val="24"/>
              </w:rPr>
              <w:t>SHUTTLE EXPRESS, INC.,</w:t>
            </w:r>
          </w:p>
          <w:p w14:paraId="50528F27" w14:textId="77777777" w:rsidR="002803BA" w:rsidRDefault="002803BA" w:rsidP="002803BA">
            <w:pPr>
              <w:spacing w:line="240" w:lineRule="atLeast"/>
              <w:ind w:left="1496"/>
              <w:rPr>
                <w:rFonts w:ascii="Times New Roman" w:hAnsi="Times New Roman" w:cs="Times New Roman"/>
                <w:szCs w:val="24"/>
              </w:rPr>
            </w:pPr>
            <w:r w:rsidRPr="002803BA">
              <w:rPr>
                <w:rFonts w:ascii="Times New Roman" w:hAnsi="Times New Roman" w:cs="Times New Roman"/>
                <w:szCs w:val="24"/>
              </w:rPr>
              <w:t>Petitioner and Complainant,</w:t>
            </w:r>
          </w:p>
          <w:p w14:paraId="50528F28" w14:textId="77777777" w:rsidR="002803BA" w:rsidRDefault="002803BA" w:rsidP="002803BA">
            <w:pPr>
              <w:spacing w:line="240" w:lineRule="atLeast"/>
              <w:ind w:left="686"/>
              <w:rPr>
                <w:rFonts w:ascii="Times New Roman" w:hAnsi="Times New Roman" w:cs="Times New Roman"/>
                <w:szCs w:val="24"/>
              </w:rPr>
            </w:pPr>
            <w:r>
              <w:rPr>
                <w:rFonts w:ascii="Times New Roman" w:hAnsi="Times New Roman" w:cs="Times New Roman"/>
                <w:szCs w:val="24"/>
              </w:rPr>
              <w:t>v.</w:t>
            </w:r>
          </w:p>
          <w:p w14:paraId="50528F29" w14:textId="77777777" w:rsidR="002803BA" w:rsidRDefault="002803BA" w:rsidP="002803BA">
            <w:pPr>
              <w:spacing w:line="240" w:lineRule="atLeast"/>
              <w:ind w:left="686"/>
              <w:rPr>
                <w:rFonts w:ascii="Times New Roman" w:hAnsi="Times New Roman" w:cs="Times New Roman"/>
                <w:szCs w:val="24"/>
              </w:rPr>
            </w:pPr>
          </w:p>
          <w:p w14:paraId="50528F2A" w14:textId="77777777" w:rsidR="002803BA" w:rsidRDefault="002803BA" w:rsidP="00727FDC">
            <w:pPr>
              <w:spacing w:line="240" w:lineRule="atLeast"/>
              <w:rPr>
                <w:rFonts w:ascii="Times New Roman" w:hAnsi="Times New Roman" w:cs="Times New Roman"/>
                <w:szCs w:val="24"/>
              </w:rPr>
            </w:pPr>
            <w:r w:rsidRPr="00727FDC">
              <w:rPr>
                <w:rFonts w:ascii="Times New Roman" w:hAnsi="Times New Roman" w:cs="Times New Roman"/>
                <w:sz w:val="24"/>
                <w:szCs w:val="24"/>
              </w:rPr>
              <w:t>SPEEDISHUTTLE</w:t>
            </w:r>
            <w:r>
              <w:rPr>
                <w:rFonts w:ascii="Times New Roman" w:hAnsi="Times New Roman" w:cs="Times New Roman"/>
                <w:szCs w:val="24"/>
              </w:rPr>
              <w:t xml:space="preserve"> </w:t>
            </w:r>
            <w:r w:rsidRPr="00727FDC">
              <w:rPr>
                <w:rFonts w:ascii="Times New Roman" w:hAnsi="Times New Roman" w:cs="Times New Roman"/>
                <w:sz w:val="24"/>
                <w:szCs w:val="24"/>
              </w:rPr>
              <w:t>WASHINGTON</w:t>
            </w:r>
            <w:r>
              <w:rPr>
                <w:rFonts w:ascii="Times New Roman" w:hAnsi="Times New Roman" w:cs="Times New Roman"/>
                <w:szCs w:val="24"/>
              </w:rPr>
              <w:t xml:space="preserve">, </w:t>
            </w:r>
            <w:r w:rsidRPr="00727FDC">
              <w:rPr>
                <w:rFonts w:ascii="Times New Roman" w:hAnsi="Times New Roman" w:cs="Times New Roman"/>
                <w:sz w:val="24"/>
                <w:szCs w:val="24"/>
              </w:rPr>
              <w:t>LLC</w:t>
            </w:r>
            <w:r>
              <w:rPr>
                <w:rFonts w:ascii="Times New Roman" w:hAnsi="Times New Roman" w:cs="Times New Roman"/>
                <w:szCs w:val="24"/>
              </w:rPr>
              <w:t>,</w:t>
            </w:r>
          </w:p>
          <w:p w14:paraId="50528F2B" w14:textId="77777777" w:rsidR="002803BA" w:rsidRPr="003E3A33" w:rsidRDefault="002803BA" w:rsidP="002803BA">
            <w:pPr>
              <w:spacing w:line="240" w:lineRule="atLeast"/>
              <w:ind w:left="1496"/>
              <w:rPr>
                <w:rFonts w:ascii="Times New Roman" w:hAnsi="Times New Roman" w:cs="Times New Roman"/>
                <w:sz w:val="24"/>
                <w:szCs w:val="24"/>
              </w:rPr>
            </w:pPr>
            <w:r>
              <w:rPr>
                <w:rFonts w:ascii="Times New Roman" w:hAnsi="Times New Roman" w:cs="Times New Roman"/>
                <w:szCs w:val="24"/>
              </w:rPr>
              <w:t>Respondent.</w:t>
            </w:r>
          </w:p>
        </w:tc>
        <w:tc>
          <w:tcPr>
            <w:tcW w:w="4770" w:type="dxa"/>
            <w:tcBorders>
              <w:top w:val="single" w:sz="6" w:space="0" w:color="FFFFFF"/>
              <w:left w:val="single" w:sz="7" w:space="0" w:color="000000"/>
              <w:bottom w:val="single" w:sz="6" w:space="0" w:color="FFFFFF"/>
              <w:right w:val="single" w:sz="6" w:space="0" w:color="FFFFFF"/>
            </w:tcBorders>
          </w:tcPr>
          <w:p w14:paraId="50528F2C" w14:textId="77777777" w:rsidR="00B34312" w:rsidRDefault="00676046" w:rsidP="008F2228">
            <w:pPr>
              <w:rPr>
                <w:rFonts w:ascii="Times New Roman" w:hAnsi="Times New Roman" w:cs="Times New Roman"/>
                <w:sz w:val="24"/>
                <w:szCs w:val="24"/>
              </w:rPr>
            </w:pPr>
            <w:r w:rsidRPr="004554F5">
              <w:rPr>
                <w:rFonts w:ascii="Times New Roman" w:hAnsi="Times New Roman" w:cs="Times New Roman"/>
                <w:sz w:val="24"/>
                <w:szCs w:val="24"/>
              </w:rPr>
              <w:t>DOCKET</w:t>
            </w:r>
            <w:r w:rsidR="00B34312">
              <w:rPr>
                <w:rFonts w:ascii="Times New Roman" w:hAnsi="Times New Roman" w:cs="Times New Roman"/>
                <w:sz w:val="24"/>
                <w:szCs w:val="24"/>
              </w:rPr>
              <w:t xml:space="preserve"> NOS.</w:t>
            </w:r>
          </w:p>
          <w:p w14:paraId="50528F2D" w14:textId="77777777" w:rsidR="00676046" w:rsidRPr="004554F5" w:rsidRDefault="00676046" w:rsidP="008F2228">
            <w:pPr>
              <w:rPr>
                <w:rFonts w:ascii="Times New Roman" w:hAnsi="Times New Roman" w:cs="Times New Roman"/>
                <w:sz w:val="24"/>
                <w:szCs w:val="24"/>
              </w:rPr>
            </w:pPr>
            <w:r>
              <w:rPr>
                <w:rFonts w:ascii="Times New Roman" w:hAnsi="Times New Roman" w:cs="Times New Roman"/>
                <w:sz w:val="24"/>
                <w:szCs w:val="24"/>
              </w:rPr>
              <w:t>TC-</w:t>
            </w:r>
            <w:r w:rsidR="00B34312">
              <w:rPr>
                <w:rFonts w:ascii="Times New Roman" w:hAnsi="Times New Roman" w:cs="Times New Roman"/>
                <w:sz w:val="24"/>
                <w:szCs w:val="24"/>
              </w:rPr>
              <w:t>143691 &amp; TC-160516</w:t>
            </w:r>
          </w:p>
          <w:p w14:paraId="50528F2E" w14:textId="77777777" w:rsidR="00676046" w:rsidRPr="004554F5" w:rsidRDefault="00676046" w:rsidP="008F2228">
            <w:pPr>
              <w:rPr>
                <w:rFonts w:ascii="Times New Roman" w:hAnsi="Times New Roman" w:cs="Times New Roman"/>
                <w:sz w:val="24"/>
                <w:szCs w:val="24"/>
              </w:rPr>
            </w:pPr>
          </w:p>
          <w:p w14:paraId="50528F2F" w14:textId="77777777" w:rsidR="00676046" w:rsidRPr="004554F5" w:rsidRDefault="005924E9" w:rsidP="008F2228">
            <w:pPr>
              <w:rPr>
                <w:rFonts w:ascii="Times New Roman" w:hAnsi="Times New Roman" w:cs="Times New Roman"/>
                <w:sz w:val="24"/>
                <w:szCs w:val="24"/>
              </w:rPr>
            </w:pPr>
            <w:r>
              <w:rPr>
                <w:rFonts w:ascii="Times New Roman" w:hAnsi="Times New Roman" w:cs="Times New Roman"/>
                <w:sz w:val="24"/>
                <w:szCs w:val="24"/>
              </w:rPr>
              <w:t>FIRST DATA REQUESTS OF SPEEDISHUTTLE WASHINGTON, LLC TO SHUTTLE EXPRESS, INC.</w:t>
            </w:r>
          </w:p>
          <w:p w14:paraId="50528F30" w14:textId="77777777" w:rsidR="00676046" w:rsidRDefault="00676046" w:rsidP="008F2228"/>
        </w:tc>
      </w:tr>
      <w:tr w:rsidR="005924E9" w:rsidRPr="007D5EB2" w14:paraId="50528F34" w14:textId="77777777" w:rsidTr="005924E9">
        <w:trPr>
          <w:trHeight w:val="152"/>
        </w:trPr>
        <w:tc>
          <w:tcPr>
            <w:tcW w:w="4410" w:type="dxa"/>
            <w:tcBorders>
              <w:top w:val="single" w:sz="6" w:space="0" w:color="FFFFFF"/>
              <w:left w:val="single" w:sz="6" w:space="0" w:color="FFFFFF"/>
              <w:bottom w:val="single" w:sz="7" w:space="0" w:color="000000"/>
              <w:right w:val="single" w:sz="6" w:space="0" w:color="FFFFFF"/>
            </w:tcBorders>
          </w:tcPr>
          <w:p w14:paraId="50528F32" w14:textId="77777777" w:rsidR="005924E9" w:rsidRDefault="005924E9" w:rsidP="003E3A33">
            <w:pPr>
              <w:spacing w:line="240" w:lineRule="atLeast"/>
              <w:rPr>
                <w:rFonts w:ascii="Times New Roman" w:hAnsi="Times New Roman" w:cs="Times New Roman"/>
                <w:sz w:val="24"/>
                <w:szCs w:val="24"/>
              </w:rPr>
            </w:pPr>
          </w:p>
        </w:tc>
        <w:tc>
          <w:tcPr>
            <w:tcW w:w="4770" w:type="dxa"/>
            <w:tcBorders>
              <w:top w:val="single" w:sz="6" w:space="0" w:color="FFFFFF"/>
              <w:left w:val="single" w:sz="7" w:space="0" w:color="000000"/>
              <w:bottom w:val="single" w:sz="6" w:space="0" w:color="FFFFFF"/>
              <w:right w:val="single" w:sz="6" w:space="0" w:color="FFFFFF"/>
            </w:tcBorders>
          </w:tcPr>
          <w:p w14:paraId="50528F33" w14:textId="77777777" w:rsidR="005924E9" w:rsidRPr="004554F5" w:rsidRDefault="005924E9" w:rsidP="008F2228">
            <w:pPr>
              <w:rPr>
                <w:rFonts w:ascii="Times New Roman" w:hAnsi="Times New Roman" w:cs="Times New Roman"/>
                <w:sz w:val="24"/>
                <w:szCs w:val="24"/>
              </w:rPr>
            </w:pPr>
          </w:p>
        </w:tc>
      </w:tr>
    </w:tbl>
    <w:p w14:paraId="50528F35" w14:textId="77777777" w:rsidR="00FF7742" w:rsidRDefault="00FF7742" w:rsidP="00077AB4">
      <w:pPr>
        <w:pStyle w:val="StyleListParagraphLinespacingDouble"/>
        <w:numPr>
          <w:ilvl w:val="0"/>
          <w:numId w:val="0"/>
        </w:numPr>
        <w:ind w:left="360"/>
      </w:pPr>
    </w:p>
    <w:p w14:paraId="50528F36" w14:textId="77777777" w:rsidR="00077AB4" w:rsidRDefault="00FF7742" w:rsidP="00077AB4">
      <w:pPr>
        <w:pStyle w:val="StyleListParagraphLinespacingDouble"/>
        <w:numPr>
          <w:ilvl w:val="0"/>
          <w:numId w:val="0"/>
        </w:numPr>
        <w:ind w:left="360"/>
      </w:pPr>
      <w:r>
        <w:t>TO:</w:t>
      </w:r>
      <w:r>
        <w:tab/>
        <w:t>PETI</w:t>
      </w:r>
      <w:r w:rsidR="00C91CB7">
        <w:t>TI</w:t>
      </w:r>
      <w:r>
        <w:t>ONER</w:t>
      </w:r>
      <w:r w:rsidR="00C91CB7">
        <w:t>/COMPLAINANT</w:t>
      </w:r>
      <w:r>
        <w:t xml:space="preserve"> SHUTTLE EXPRESS, INC.</w:t>
      </w:r>
    </w:p>
    <w:p w14:paraId="50528F37" w14:textId="77777777" w:rsidR="00D57B4F" w:rsidRPr="00C91CB7" w:rsidRDefault="00FF7742" w:rsidP="00FF7742">
      <w:pPr>
        <w:pStyle w:val="StyleListParagraphLinespacingDouble"/>
        <w:numPr>
          <w:ilvl w:val="0"/>
          <w:numId w:val="0"/>
        </w:numPr>
        <w:ind w:left="360"/>
      </w:pPr>
      <w:r>
        <w:t xml:space="preserve">Please respond to the following data requests pursuant to WAC 480-07-400 </w:t>
      </w:r>
      <w:r w:rsidRPr="00FF7742">
        <w:rPr>
          <w:i/>
        </w:rPr>
        <w:t>et seq.</w:t>
      </w:r>
      <w:r w:rsidR="00C91CB7">
        <w:t xml:space="preserve">  “Commission” or “WUTC”</w:t>
      </w:r>
      <w:r w:rsidR="00B16C06">
        <w:t xml:space="preserve"> below</w:t>
      </w:r>
      <w:r w:rsidR="00C91CB7">
        <w:t xml:space="preserve"> means the Washington Utilities and Transportation Commission</w:t>
      </w:r>
      <w:r w:rsidR="00B16C06">
        <w:t>.</w:t>
      </w:r>
    </w:p>
    <w:p w14:paraId="50528F38" w14:textId="77777777" w:rsidR="00FF7742" w:rsidRPr="00FF7742" w:rsidRDefault="00FF7742" w:rsidP="00FF7742">
      <w:pPr>
        <w:pStyle w:val="Heading1"/>
        <w:rPr>
          <w:b/>
        </w:rPr>
      </w:pPr>
      <w:r w:rsidRPr="00FF7742">
        <w:rPr>
          <w:b/>
        </w:rPr>
        <w:t>data requests</w:t>
      </w:r>
    </w:p>
    <w:p w14:paraId="50528F39" w14:textId="77777777" w:rsidR="00FF7742" w:rsidRDefault="00FF7742" w:rsidP="00FF7742">
      <w:pPr>
        <w:pStyle w:val="StyleListParagraphLinespacingDouble"/>
        <w:numPr>
          <w:ilvl w:val="0"/>
          <w:numId w:val="28"/>
        </w:numPr>
        <w:rPr>
          <w:szCs w:val="24"/>
        </w:rPr>
      </w:pPr>
      <w:r>
        <w:rPr>
          <w:szCs w:val="24"/>
        </w:rPr>
        <w:t>When was the last time you provided “rescue service” or service to an airport passenger subject to WUTC jurisdiction by an independent contractor and/or a driver who was not an employee of Shuttle Express?</w:t>
      </w:r>
    </w:p>
    <w:p w14:paraId="50528F3A" w14:textId="77777777" w:rsidR="00FF7742" w:rsidRDefault="002B1932" w:rsidP="00FF7742">
      <w:pPr>
        <w:pStyle w:val="StyleListParagraphLinespacingDouble"/>
        <w:numPr>
          <w:ilvl w:val="0"/>
          <w:numId w:val="28"/>
        </w:numPr>
        <w:rPr>
          <w:szCs w:val="24"/>
        </w:rPr>
      </w:pPr>
      <w:r>
        <w:rPr>
          <w:szCs w:val="24"/>
        </w:rPr>
        <w:t xml:space="preserve">Please provide reviewed or audited financial statements for Shuttle Express, Inc. </w:t>
      </w:r>
      <w:r w:rsidR="00933425">
        <w:rPr>
          <w:szCs w:val="24"/>
        </w:rPr>
        <w:t>from</w:t>
      </w:r>
      <w:r>
        <w:rPr>
          <w:szCs w:val="24"/>
        </w:rPr>
        <w:t xml:space="preserve"> 2013 to the present.</w:t>
      </w:r>
    </w:p>
    <w:p w14:paraId="50528F3B" w14:textId="77777777" w:rsidR="002B1932" w:rsidRDefault="002B1932" w:rsidP="00FF7742">
      <w:pPr>
        <w:pStyle w:val="StyleListParagraphLinespacingDouble"/>
        <w:numPr>
          <w:ilvl w:val="0"/>
          <w:numId w:val="28"/>
        </w:numPr>
        <w:rPr>
          <w:szCs w:val="24"/>
        </w:rPr>
      </w:pPr>
      <w:r>
        <w:rPr>
          <w:szCs w:val="24"/>
        </w:rPr>
        <w:t>Provide a list of all lawsuits brought for or against Shuttle Express</w:t>
      </w:r>
      <w:r w:rsidR="005F013D">
        <w:rPr>
          <w:szCs w:val="24"/>
        </w:rPr>
        <w:t>, Inc. in Washington State from 2013 to the present.</w:t>
      </w:r>
    </w:p>
    <w:p w14:paraId="50528F3C" w14:textId="77777777" w:rsidR="005F013D" w:rsidRDefault="005F013D" w:rsidP="00FF7742">
      <w:pPr>
        <w:pStyle w:val="StyleListParagraphLinespacingDouble"/>
        <w:numPr>
          <w:ilvl w:val="0"/>
          <w:numId w:val="28"/>
        </w:numPr>
        <w:rPr>
          <w:szCs w:val="24"/>
        </w:rPr>
      </w:pPr>
      <w:r>
        <w:rPr>
          <w:szCs w:val="24"/>
        </w:rPr>
        <w:t xml:space="preserve">Describe in detail all efforts you </w:t>
      </w:r>
      <w:r w:rsidR="00C91CB7">
        <w:rPr>
          <w:szCs w:val="24"/>
        </w:rPr>
        <w:t>initiated</w:t>
      </w:r>
      <w:r>
        <w:rPr>
          <w:szCs w:val="24"/>
        </w:rPr>
        <w:t xml:space="preserve"> to have</w:t>
      </w:r>
      <w:r w:rsidR="00C91CB7">
        <w:rPr>
          <w:szCs w:val="24"/>
        </w:rPr>
        <w:t xml:space="preserve"> Speedishuttle Washington, LLC’s</w:t>
      </w:r>
      <w:r>
        <w:rPr>
          <w:szCs w:val="24"/>
        </w:rPr>
        <w:t xml:space="preserve"> </w:t>
      </w:r>
      <w:r w:rsidR="00C91CB7">
        <w:rPr>
          <w:szCs w:val="24"/>
        </w:rPr>
        <w:t>“</w:t>
      </w:r>
      <w:r>
        <w:rPr>
          <w:szCs w:val="24"/>
        </w:rPr>
        <w:t>Speedishuttle’s</w:t>
      </w:r>
      <w:r w:rsidR="00C91CB7">
        <w:rPr>
          <w:szCs w:val="24"/>
        </w:rPr>
        <w:t>”</w:t>
      </w:r>
      <w:r>
        <w:rPr>
          <w:szCs w:val="24"/>
        </w:rPr>
        <w:t xml:space="preserve"> decision in March 2015 reversed</w:t>
      </w:r>
      <w:r w:rsidR="00C91CB7">
        <w:rPr>
          <w:szCs w:val="24"/>
        </w:rPr>
        <w:t>, revised</w:t>
      </w:r>
      <w:r>
        <w:rPr>
          <w:szCs w:val="24"/>
        </w:rPr>
        <w:t xml:space="preserve"> or diminished/restricted by the Commission.  Provide all written correspondence, emails, memoranda, notes or other contemporaneous records referencing </w:t>
      </w:r>
      <w:r w:rsidR="00C91CB7">
        <w:rPr>
          <w:szCs w:val="24"/>
        </w:rPr>
        <w:t xml:space="preserve">contacts, meetings </w:t>
      </w:r>
      <w:r>
        <w:rPr>
          <w:szCs w:val="24"/>
        </w:rPr>
        <w:t>or efforts to cancel, restrict or otherwise diminish Speedishuttle’</w:t>
      </w:r>
      <w:r w:rsidR="00C91CB7">
        <w:rPr>
          <w:szCs w:val="24"/>
        </w:rPr>
        <w:t>s certificate and/or “relitigate” the matter</w:t>
      </w:r>
      <w:r w:rsidR="00427829">
        <w:rPr>
          <w:szCs w:val="24"/>
        </w:rPr>
        <w:t>.</w:t>
      </w:r>
    </w:p>
    <w:p w14:paraId="50528F3D" w14:textId="77777777" w:rsidR="005F013D" w:rsidRDefault="005F013D" w:rsidP="00FF7742">
      <w:pPr>
        <w:pStyle w:val="StyleListParagraphLinespacingDouble"/>
        <w:numPr>
          <w:ilvl w:val="0"/>
          <w:numId w:val="28"/>
        </w:numPr>
        <w:rPr>
          <w:szCs w:val="24"/>
        </w:rPr>
      </w:pPr>
      <w:r>
        <w:rPr>
          <w:szCs w:val="24"/>
        </w:rPr>
        <w:lastRenderedPageBreak/>
        <w:t>Please identify the first year following issuance of Shuttle Express’ certificate from the WUTC in 19</w:t>
      </w:r>
      <w:r w:rsidR="00427829">
        <w:rPr>
          <w:szCs w:val="24"/>
        </w:rPr>
        <w:t>8</w:t>
      </w:r>
      <w:r>
        <w:rPr>
          <w:szCs w:val="24"/>
        </w:rPr>
        <w:t>9</w:t>
      </w:r>
      <w:r w:rsidR="00427829">
        <w:rPr>
          <w:szCs w:val="24"/>
        </w:rPr>
        <w:t>,</w:t>
      </w:r>
      <w:r>
        <w:rPr>
          <w:szCs w:val="24"/>
        </w:rPr>
        <w:t xml:space="preserve"> when you reported a profit in regulated operations to the Commission or any other entity.</w:t>
      </w:r>
    </w:p>
    <w:p w14:paraId="50528F3E" w14:textId="77777777" w:rsidR="005F013D" w:rsidRDefault="005F013D" w:rsidP="00FF7742">
      <w:pPr>
        <w:pStyle w:val="StyleListParagraphLinespacingDouble"/>
        <w:numPr>
          <w:ilvl w:val="0"/>
          <w:numId w:val="28"/>
        </w:numPr>
        <w:rPr>
          <w:szCs w:val="24"/>
        </w:rPr>
      </w:pPr>
      <w:r>
        <w:rPr>
          <w:szCs w:val="24"/>
        </w:rPr>
        <w:t>Provide all written correspondence, emails, memoranda notes and/or any other contemporaneous records of contacts between the Port of Seattle and/or its staff and Shuttle Express from October 2014 to the present regarding prospective</w:t>
      </w:r>
      <w:r w:rsidR="00C91CB7">
        <w:rPr>
          <w:szCs w:val="24"/>
        </w:rPr>
        <w:t xml:space="preserve"> or existing service at Seattle-</w:t>
      </w:r>
      <w:r>
        <w:rPr>
          <w:szCs w:val="24"/>
        </w:rPr>
        <w:t>Tacoma International Airport by Speedishuttle.</w:t>
      </w:r>
    </w:p>
    <w:p w14:paraId="50528F3F" w14:textId="77777777" w:rsidR="005F013D" w:rsidRDefault="005F013D" w:rsidP="00FF7742">
      <w:pPr>
        <w:pStyle w:val="StyleListParagraphLinespacingDouble"/>
        <w:numPr>
          <w:ilvl w:val="0"/>
          <w:numId w:val="28"/>
        </w:numPr>
        <w:rPr>
          <w:szCs w:val="24"/>
        </w:rPr>
      </w:pPr>
      <w:r>
        <w:rPr>
          <w:szCs w:val="24"/>
        </w:rPr>
        <w:t xml:space="preserve">Please provide a list of all formal complaint actions brought by third-parties and/or </w:t>
      </w:r>
      <w:r w:rsidR="00427829">
        <w:rPr>
          <w:szCs w:val="24"/>
        </w:rPr>
        <w:t xml:space="preserve">the </w:t>
      </w:r>
      <w:r>
        <w:rPr>
          <w:szCs w:val="24"/>
        </w:rPr>
        <w:t>WUTC staff against</w:t>
      </w:r>
      <w:r w:rsidR="00427829">
        <w:rPr>
          <w:szCs w:val="24"/>
        </w:rPr>
        <w:t xml:space="preserve"> the</w:t>
      </w:r>
      <w:r>
        <w:rPr>
          <w:szCs w:val="24"/>
        </w:rPr>
        <w:t xml:space="preserve"> operations of Shuttle Express from 1989 to the present at the WUTC by docket number</w:t>
      </w:r>
      <w:r w:rsidR="00C91CB7">
        <w:rPr>
          <w:szCs w:val="24"/>
        </w:rPr>
        <w:t>,</w:t>
      </w:r>
      <w:r>
        <w:rPr>
          <w:szCs w:val="24"/>
        </w:rPr>
        <w:t xml:space="preserve"> case name and date of Final Order.</w:t>
      </w:r>
    </w:p>
    <w:p w14:paraId="50528F40" w14:textId="77777777" w:rsidR="005F013D" w:rsidRDefault="005F013D" w:rsidP="00FF7742">
      <w:pPr>
        <w:pStyle w:val="StyleListParagraphLinespacingDouble"/>
        <w:numPr>
          <w:ilvl w:val="0"/>
          <w:numId w:val="28"/>
        </w:numPr>
        <w:rPr>
          <w:szCs w:val="24"/>
        </w:rPr>
      </w:pPr>
      <w:r>
        <w:rPr>
          <w:szCs w:val="24"/>
        </w:rPr>
        <w:t>Provide documents that reflect, show or relate to loans or capital investments to Complainant by shareholders, financial institutions, corporate affiliates, or third parties, including the amounts, dates, terms and any related documents, such as applications, agreements, bank statements, demands, repayments, reports, extension, renewals, guarantee financing agreements and/or security interests.</w:t>
      </w:r>
    </w:p>
    <w:p w14:paraId="50528F41" w14:textId="77777777" w:rsidR="005F013D" w:rsidRDefault="005F013D" w:rsidP="00FF7742">
      <w:pPr>
        <w:pStyle w:val="StyleListParagraphLinespacingDouble"/>
        <w:numPr>
          <w:ilvl w:val="0"/>
          <w:numId w:val="28"/>
        </w:numPr>
        <w:rPr>
          <w:szCs w:val="24"/>
        </w:rPr>
      </w:pPr>
      <w:r>
        <w:rPr>
          <w:szCs w:val="24"/>
        </w:rPr>
        <w:t>List all companies who provided regulated auto transportation service in Washington that have been acquired by you through asset purchase, stock acquisition or other method since 1989.  Also, identify if any of those companies filed formal or informal complaints against Shuttle Express at the WUTC and/or in court since 1989 before or that were pending at the time Shuttle Express acquired them.</w:t>
      </w:r>
    </w:p>
    <w:p w14:paraId="50528F42" w14:textId="77777777" w:rsidR="005F013D" w:rsidRDefault="005F013D" w:rsidP="00FF7742">
      <w:pPr>
        <w:pStyle w:val="StyleListParagraphLinespacingDouble"/>
        <w:numPr>
          <w:ilvl w:val="0"/>
          <w:numId w:val="28"/>
        </w:numPr>
        <w:rPr>
          <w:szCs w:val="24"/>
        </w:rPr>
      </w:pPr>
      <w:r>
        <w:rPr>
          <w:szCs w:val="24"/>
        </w:rPr>
        <w:t>Provide any and all documents or data that reflect the background timing, notice to customers and/or the commission that reflect shuttle Express’ decision to cease door-to-</w:t>
      </w:r>
      <w:r>
        <w:rPr>
          <w:szCs w:val="24"/>
        </w:rPr>
        <w:lastRenderedPageBreak/>
        <w:t>door shared ride, reservation service between SeaTac Airport and any downtown Seattle or Bellevue hotels and the Seattle piers.</w:t>
      </w:r>
    </w:p>
    <w:p w14:paraId="50528F43" w14:textId="77777777" w:rsidR="005F013D" w:rsidRDefault="005F013D" w:rsidP="00FF7742">
      <w:pPr>
        <w:pStyle w:val="StyleListParagraphLinespacingDouble"/>
        <w:numPr>
          <w:ilvl w:val="0"/>
          <w:numId w:val="28"/>
        </w:numPr>
        <w:rPr>
          <w:szCs w:val="24"/>
        </w:rPr>
      </w:pPr>
      <w:r>
        <w:rPr>
          <w:szCs w:val="24"/>
        </w:rPr>
        <w:t xml:space="preserve">Provide copies of passenger reports to the Port of Seattle by Shuttle Express that reflect/earmark passenger counts by door-to-door </w:t>
      </w:r>
      <w:r w:rsidR="00933425">
        <w:rPr>
          <w:szCs w:val="24"/>
        </w:rPr>
        <w:t>and schedule service categories.  Further provide any and all bases used to separate and classify passenger revenues in reports to the Port of Seattle and for annual regulatory fees paid to the WUTC.</w:t>
      </w:r>
    </w:p>
    <w:p w14:paraId="50528F44" w14:textId="77777777" w:rsidR="00933425" w:rsidRDefault="00933425" w:rsidP="00FF7742">
      <w:pPr>
        <w:pStyle w:val="StyleListParagraphLinespacingDouble"/>
        <w:numPr>
          <w:ilvl w:val="0"/>
          <w:numId w:val="28"/>
        </w:numPr>
        <w:rPr>
          <w:szCs w:val="24"/>
        </w:rPr>
      </w:pPr>
      <w:r>
        <w:rPr>
          <w:szCs w:val="24"/>
        </w:rPr>
        <w:t>Please provide a list of all entities including names, addresses and telephone numbers to whom you made payments or commissions as compensation for referrals or bookings from October, 2013 to the present including descriptions of all such arrangements.  In answering, note whether any such agreements or arrangements have been submitted to the WUTC for review and approval and under what docket numbers and date of approval of Order.</w:t>
      </w:r>
    </w:p>
    <w:p w14:paraId="50528F45" w14:textId="77777777" w:rsidR="00933425" w:rsidRDefault="00933425" w:rsidP="00FF7742">
      <w:pPr>
        <w:pStyle w:val="StyleListParagraphLinespacingDouble"/>
        <w:numPr>
          <w:ilvl w:val="0"/>
          <w:numId w:val="28"/>
        </w:numPr>
        <w:rPr>
          <w:szCs w:val="24"/>
        </w:rPr>
      </w:pPr>
      <w:r>
        <w:rPr>
          <w:szCs w:val="24"/>
        </w:rPr>
        <w:t xml:space="preserve">Describe all arrangements from 2013 to the present by which Shuttle Express provides compensation for ticket commissions to various hotels or employees and contractors of such hotels, including </w:t>
      </w:r>
      <w:r w:rsidR="009336B4">
        <w:rPr>
          <w:szCs w:val="24"/>
        </w:rPr>
        <w:t xml:space="preserve">but not limited to </w:t>
      </w:r>
      <w:r>
        <w:rPr>
          <w:szCs w:val="24"/>
        </w:rPr>
        <w:t>the Crowne Plaza</w:t>
      </w:r>
      <w:r w:rsidR="006344CB">
        <w:rPr>
          <w:szCs w:val="24"/>
        </w:rPr>
        <w:t>, the Hyatt Regency Bellevue and the Westin Seattle</w:t>
      </w:r>
      <w:r>
        <w:rPr>
          <w:szCs w:val="24"/>
        </w:rPr>
        <w:t>.  Has Shuttle Express sought and/or received approval for any such arrangements from the WUTC?  If so, when was that approval received and under what docket numbers?</w:t>
      </w:r>
    </w:p>
    <w:p w14:paraId="50528F46" w14:textId="77777777" w:rsidR="00B95421" w:rsidRDefault="00B95421" w:rsidP="00B95421">
      <w:pPr>
        <w:pStyle w:val="StyleListParagraphLinespacingDouble"/>
        <w:numPr>
          <w:ilvl w:val="0"/>
          <w:numId w:val="28"/>
        </w:numPr>
      </w:pPr>
      <w:r w:rsidRPr="00B95421">
        <w:rPr>
          <w:szCs w:val="24"/>
        </w:rPr>
        <w:t>Please provide statistical data for each reservation or trip from January 1, 2013 to date between Sea Tac Airport and:</w:t>
      </w:r>
      <w:r>
        <w:t xml:space="preserve">  </w:t>
      </w:r>
    </w:p>
    <w:p w14:paraId="50528F47" w14:textId="77777777" w:rsidR="00B95421" w:rsidRDefault="00B95421" w:rsidP="00B95421">
      <w:pPr>
        <w:pStyle w:val="ListParagraph"/>
        <w:numPr>
          <w:ilvl w:val="0"/>
          <w:numId w:val="29"/>
        </w:numPr>
      </w:pPr>
      <w:r>
        <w:t xml:space="preserve">Bellevue/Eastgate: Hyatt Regency, Coast Hotel, Sheraton, Silver Cloud, Courtyard – Marriott, Residence Inn, Hotel Bellevue, Day’s Inn, Larkspur Landing, Embassy Suites, Courtyard Marriott, Hampton Inn; </w:t>
      </w:r>
    </w:p>
    <w:p w14:paraId="50528F48" w14:textId="77777777" w:rsidR="00B95421" w:rsidRDefault="00B95421" w:rsidP="00B95421">
      <w:pPr>
        <w:pStyle w:val="ListParagraph"/>
        <w:numPr>
          <w:ilvl w:val="0"/>
          <w:numId w:val="29"/>
        </w:numPr>
      </w:pPr>
      <w:r>
        <w:t>Issaquah Area: Motel 6, Holiday Inn, Hilton Garden Inn; University District: McMahon Hall, Terry Hall, Lander Hall, University Inn, Hotel Deca, Silver Cloud, Watertown, Travelodge;</w:t>
      </w:r>
    </w:p>
    <w:p w14:paraId="50528F49" w14:textId="77777777" w:rsidR="00B95421" w:rsidRDefault="00B95421" w:rsidP="00B95421">
      <w:pPr>
        <w:pStyle w:val="ListParagraph"/>
        <w:numPr>
          <w:ilvl w:val="0"/>
          <w:numId w:val="29"/>
        </w:numPr>
      </w:pPr>
      <w:r>
        <w:lastRenderedPageBreak/>
        <w:t xml:space="preserve">Kirkland Area: Baymont Inn, Carlton Inn, Motel 6, Comfort Inn, Woodmark, LaQuinta; </w:t>
      </w:r>
    </w:p>
    <w:p w14:paraId="50528F4A" w14:textId="77777777" w:rsidR="00B95421" w:rsidRDefault="00B95421" w:rsidP="00B95421">
      <w:pPr>
        <w:pStyle w:val="ListParagraph"/>
        <w:numPr>
          <w:ilvl w:val="0"/>
          <w:numId w:val="29"/>
        </w:numPr>
      </w:pPr>
      <w:r>
        <w:t xml:space="preserve">Overlake/Redmond Area: Redmond Inn, Silver Cloud, Courtyard – Marriott, Residence Inn, Fairfield Inn; </w:t>
      </w:r>
    </w:p>
    <w:p w14:paraId="50528F4B" w14:textId="77777777" w:rsidR="00B95421" w:rsidRDefault="00B95421" w:rsidP="00B95421">
      <w:pPr>
        <w:pStyle w:val="ListParagraph"/>
        <w:numPr>
          <w:ilvl w:val="0"/>
          <w:numId w:val="29"/>
        </w:numPr>
      </w:pPr>
      <w:r>
        <w:t xml:space="preserve">Renton Area: Econolodge, Quality Inn &amp; Suites; </w:t>
      </w:r>
    </w:p>
    <w:p w14:paraId="50528F4C" w14:textId="77777777" w:rsidR="00B95421" w:rsidRDefault="00B95421" w:rsidP="00B95421">
      <w:pPr>
        <w:pStyle w:val="ListParagraph"/>
        <w:numPr>
          <w:ilvl w:val="0"/>
          <w:numId w:val="29"/>
        </w:numPr>
      </w:pPr>
      <w:r>
        <w:t>Seattle Area: Renaissance, Crowne Plaza, Fairmont Olympic, Sheraton, Grand Hyatt, Westin, Warwick, Hyatt at Olive 8, Quality Inn &amp; Suites, Courtyard – Marriott, Springhill Suites, Four Points, Best Western Executive Inn, Silver Cloud, Edgewater, Marriott Waterfront, Motif, Hotel 5, Paramount, Maxwell Hotel, Pier 91, Pier 66, Holiday Inn, Holiday Inn &amp; Suites, W Hotel; Northgate Area: Hotel Nexus;</w:t>
      </w:r>
    </w:p>
    <w:p w14:paraId="50528F4D" w14:textId="77777777" w:rsidR="00B95421" w:rsidRDefault="00B95421" w:rsidP="00B95421">
      <w:pPr>
        <w:pStyle w:val="ListParagraph"/>
        <w:ind w:left="1440"/>
      </w:pPr>
    </w:p>
    <w:p w14:paraId="50528F4E" w14:textId="77777777" w:rsidR="00B95421" w:rsidRDefault="00B95421" w:rsidP="00B95421">
      <w:pPr>
        <w:pStyle w:val="ListParagraph"/>
        <w:ind w:left="720"/>
      </w:pPr>
      <w:r w:rsidRPr="00B95421">
        <w:rPr>
          <w:rFonts w:eastAsia="Times New Roman" w:cs="Times New Roman"/>
          <w:szCs w:val="24"/>
        </w:rPr>
        <w:t>including, but not limited to, Hudson date/time stamps for</w:t>
      </w:r>
      <w:r>
        <w:t>:</w:t>
      </w:r>
    </w:p>
    <w:p w14:paraId="50528F4F" w14:textId="77777777" w:rsidR="00B95421" w:rsidRDefault="00B95421" w:rsidP="00B95421">
      <w:pPr>
        <w:pStyle w:val="ListParagraph"/>
        <w:ind w:left="720"/>
      </w:pPr>
    </w:p>
    <w:p w14:paraId="50528F50" w14:textId="77777777" w:rsidR="00B95421" w:rsidRDefault="00B95421" w:rsidP="00B95421">
      <w:pPr>
        <w:pStyle w:val="ListParagraph"/>
        <w:numPr>
          <w:ilvl w:val="0"/>
          <w:numId w:val="30"/>
        </w:numPr>
      </w:pPr>
      <w:r>
        <w:t xml:space="preserve">reservation time of day, </w:t>
      </w:r>
    </w:p>
    <w:p w14:paraId="50528F51" w14:textId="77777777" w:rsidR="00B95421" w:rsidRDefault="00B95421" w:rsidP="00B95421">
      <w:pPr>
        <w:pStyle w:val="ListParagraph"/>
        <w:numPr>
          <w:ilvl w:val="0"/>
          <w:numId w:val="30"/>
        </w:numPr>
      </w:pPr>
      <w:r>
        <w:t xml:space="preserve">ready to go time of day, </w:t>
      </w:r>
    </w:p>
    <w:p w14:paraId="50528F52" w14:textId="77777777" w:rsidR="00B95421" w:rsidRDefault="00B95421" w:rsidP="00B95421">
      <w:pPr>
        <w:pStyle w:val="ListParagraph"/>
        <w:numPr>
          <w:ilvl w:val="0"/>
          <w:numId w:val="30"/>
        </w:numPr>
      </w:pPr>
      <w:r>
        <w:t xml:space="preserve">on board time of day, </w:t>
      </w:r>
    </w:p>
    <w:p w14:paraId="50528F53" w14:textId="77777777" w:rsidR="00B95421" w:rsidRDefault="00B95421" w:rsidP="00B95421">
      <w:pPr>
        <w:pStyle w:val="ListParagraph"/>
        <w:numPr>
          <w:ilvl w:val="0"/>
          <w:numId w:val="30"/>
        </w:numPr>
      </w:pPr>
      <w:r>
        <w:t xml:space="preserve">location and drop off time of day, </w:t>
      </w:r>
    </w:p>
    <w:p w14:paraId="50528F54" w14:textId="77777777" w:rsidR="00B95421" w:rsidRDefault="00B95421" w:rsidP="00B95421">
      <w:pPr>
        <w:pStyle w:val="ListParagraph"/>
        <w:numPr>
          <w:ilvl w:val="0"/>
          <w:numId w:val="30"/>
        </w:numPr>
      </w:pPr>
      <w:r>
        <w:t xml:space="preserve">service type, number of passengers, </w:t>
      </w:r>
    </w:p>
    <w:p w14:paraId="50528F55" w14:textId="77777777" w:rsidR="00B95421" w:rsidRDefault="00B95421" w:rsidP="00B95421">
      <w:pPr>
        <w:pStyle w:val="ListParagraph"/>
        <w:numPr>
          <w:ilvl w:val="0"/>
          <w:numId w:val="30"/>
        </w:numPr>
      </w:pPr>
      <w:r>
        <w:t>how they reserved the transportation (</w:t>
      </w:r>
      <w:r w:rsidRPr="00B95421">
        <w:rPr>
          <w:i/>
          <w:iCs/>
        </w:rPr>
        <w:t>e.g.,</w:t>
      </w:r>
      <w:r>
        <w:t xml:space="preserve"> phone, computer, smartphone, in person), </w:t>
      </w:r>
    </w:p>
    <w:p w14:paraId="50528F56" w14:textId="77777777" w:rsidR="00B95421" w:rsidRDefault="00B95421" w:rsidP="00B95421">
      <w:pPr>
        <w:pStyle w:val="ListParagraph"/>
        <w:numPr>
          <w:ilvl w:val="0"/>
          <w:numId w:val="30"/>
        </w:numPr>
      </w:pPr>
      <w:r>
        <w:t xml:space="preserve">the fare(s) paid, </w:t>
      </w:r>
    </w:p>
    <w:p w14:paraId="50528F57" w14:textId="77777777" w:rsidR="00B95421" w:rsidRDefault="00B95421" w:rsidP="00B95421">
      <w:pPr>
        <w:pStyle w:val="ListParagraph"/>
        <w:numPr>
          <w:ilvl w:val="0"/>
          <w:numId w:val="30"/>
        </w:numPr>
      </w:pPr>
      <w:r>
        <w:t xml:space="preserve">the number of passengers carried in each vehicle on the same trip, </w:t>
      </w:r>
    </w:p>
    <w:p w14:paraId="50528F58" w14:textId="77777777" w:rsidR="00B95421" w:rsidRDefault="00B95421" w:rsidP="00B95421">
      <w:pPr>
        <w:pStyle w:val="ListParagraph"/>
        <w:numPr>
          <w:ilvl w:val="0"/>
          <w:numId w:val="30"/>
        </w:numPr>
      </w:pPr>
      <w:r>
        <w:t xml:space="preserve">the number and location of stops per trip, </w:t>
      </w:r>
    </w:p>
    <w:p w14:paraId="50528F59" w14:textId="77777777" w:rsidR="00B95421" w:rsidRDefault="00B95421" w:rsidP="00B95421">
      <w:pPr>
        <w:pStyle w:val="ListParagraph"/>
        <w:numPr>
          <w:ilvl w:val="0"/>
          <w:numId w:val="30"/>
        </w:numPr>
      </w:pPr>
      <w:r>
        <w:t xml:space="preserve">the time for each trip, and </w:t>
      </w:r>
    </w:p>
    <w:p w14:paraId="50528F5A" w14:textId="77777777" w:rsidR="00B95421" w:rsidRDefault="00B95421" w:rsidP="00B95421">
      <w:pPr>
        <w:pStyle w:val="ListParagraph"/>
        <w:numPr>
          <w:ilvl w:val="0"/>
          <w:numId w:val="30"/>
        </w:numPr>
      </w:pPr>
      <w:r>
        <w:t>Hudson system fields for TripID and ShiftID.</w:t>
      </w:r>
    </w:p>
    <w:p w14:paraId="50528F5B" w14:textId="77777777" w:rsidR="00B95421" w:rsidRDefault="00B95421" w:rsidP="00B95421">
      <w:pPr>
        <w:pStyle w:val="StyleListParagraphLinespacingDouble"/>
        <w:numPr>
          <w:ilvl w:val="0"/>
          <w:numId w:val="0"/>
        </w:numPr>
        <w:ind w:left="720"/>
        <w:rPr>
          <w:szCs w:val="24"/>
        </w:rPr>
      </w:pPr>
    </w:p>
    <w:p w14:paraId="50528F5C" w14:textId="77777777" w:rsidR="006F59AE" w:rsidRPr="00757D1F" w:rsidRDefault="006F59AE" w:rsidP="00430D0C">
      <w:pPr>
        <w:pStyle w:val="StyleListParagraphLinespacingDouble"/>
        <w:numPr>
          <w:ilvl w:val="0"/>
          <w:numId w:val="0"/>
        </w:numPr>
        <w:ind w:left="360"/>
      </w:pPr>
      <w:r w:rsidRPr="00757D1F">
        <w:rPr>
          <w:szCs w:val="24"/>
        </w:rPr>
        <w:t xml:space="preserve">DATED this </w:t>
      </w:r>
      <w:r w:rsidR="00C71410">
        <w:rPr>
          <w:szCs w:val="24"/>
        </w:rPr>
        <w:t>_____</w:t>
      </w:r>
      <w:r w:rsidRPr="00757D1F">
        <w:t>day of</w:t>
      </w:r>
      <w:r w:rsidR="00C71410">
        <w:t xml:space="preserve"> September</w:t>
      </w:r>
      <w:r w:rsidR="00C77D39">
        <w:t>, 2016</w:t>
      </w:r>
      <w:r w:rsidRPr="00757D1F">
        <w:t>.</w:t>
      </w:r>
      <w:r w:rsidR="00F32E6A" w:rsidRPr="00F32E6A">
        <w:rPr>
          <w:rStyle w:val="FootnoteReference"/>
        </w:rPr>
        <w:t xml:space="preserve"> </w:t>
      </w:r>
    </w:p>
    <w:tbl>
      <w:tblPr>
        <w:tblW w:w="0" w:type="auto"/>
        <w:tblLayout w:type="fixed"/>
        <w:tblLook w:val="0000" w:firstRow="0" w:lastRow="0" w:firstColumn="0" w:lastColumn="0" w:noHBand="0" w:noVBand="0"/>
      </w:tblPr>
      <w:tblGrid>
        <w:gridCol w:w="4698"/>
        <w:gridCol w:w="4860"/>
      </w:tblGrid>
      <w:tr w:rsidR="006F59AE" w:rsidRPr="00DD2273" w14:paraId="50528F65" w14:textId="77777777" w:rsidTr="008F2228">
        <w:trPr>
          <w:cantSplit/>
        </w:trPr>
        <w:tc>
          <w:tcPr>
            <w:tcW w:w="4698" w:type="dxa"/>
          </w:tcPr>
          <w:p w14:paraId="50528F5D" w14:textId="77777777" w:rsidR="006F59AE" w:rsidRPr="00712413" w:rsidRDefault="006F59AE" w:rsidP="008F2228">
            <w:pPr>
              <w:keepNext/>
              <w:tabs>
                <w:tab w:val="left" w:pos="432"/>
              </w:tabs>
              <w:spacing w:line="240" w:lineRule="exact"/>
              <w:rPr>
                <w:rFonts w:ascii="Times New Roman" w:hAnsi="Times New Roman"/>
                <w:sz w:val="20"/>
                <w:szCs w:val="20"/>
              </w:rPr>
            </w:pPr>
          </w:p>
        </w:tc>
        <w:tc>
          <w:tcPr>
            <w:tcW w:w="4860" w:type="dxa"/>
          </w:tcPr>
          <w:p w14:paraId="50528F5E" w14:textId="77777777" w:rsidR="006F59AE" w:rsidRDefault="006F59AE" w:rsidP="008F2228">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14:paraId="50528F5F" w14:textId="77777777" w:rsidR="006F59AE" w:rsidRPr="00712413" w:rsidRDefault="006F59AE" w:rsidP="008F2228">
            <w:pPr>
              <w:keepNext/>
              <w:spacing w:line="240" w:lineRule="exact"/>
              <w:rPr>
                <w:rFonts w:ascii="Times New Roman" w:hAnsi="Times New Roman"/>
                <w:caps/>
                <w:sz w:val="20"/>
                <w:szCs w:val="20"/>
              </w:rPr>
            </w:pPr>
          </w:p>
          <w:p w14:paraId="50528F60" w14:textId="77777777" w:rsidR="006F59AE" w:rsidRPr="00712413" w:rsidRDefault="006F59AE" w:rsidP="008F2228">
            <w:pPr>
              <w:keepNext/>
              <w:spacing w:line="240" w:lineRule="exact"/>
              <w:rPr>
                <w:rFonts w:ascii="Times New Roman" w:hAnsi="Times New Roman"/>
                <w:caps/>
                <w:sz w:val="20"/>
                <w:szCs w:val="20"/>
              </w:rPr>
            </w:pPr>
          </w:p>
          <w:p w14:paraId="50528F61" w14:textId="77777777" w:rsidR="006F59AE" w:rsidRPr="00712413" w:rsidRDefault="006F59AE" w:rsidP="008F2228">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14:paraId="50528F62" w14:textId="77777777" w:rsidR="006F59AE" w:rsidRPr="00712413" w:rsidRDefault="006F59AE" w:rsidP="008F2228">
            <w:pPr>
              <w:keepNext/>
              <w:tabs>
                <w:tab w:val="left" w:pos="432"/>
                <w:tab w:val="right" w:pos="4932"/>
              </w:tabs>
              <w:spacing w:line="240" w:lineRule="exact"/>
              <w:rPr>
                <w:rFonts w:ascii="Times New Roman" w:hAnsi="Times New Roman"/>
              </w:rPr>
            </w:pPr>
            <w:r>
              <w:rPr>
                <w:rFonts w:ascii="Times New Roman" w:hAnsi="Times New Roman"/>
                <w:sz w:val="20"/>
                <w:szCs w:val="20"/>
              </w:rPr>
              <w:t xml:space="preserve">       </w:t>
            </w:r>
            <w:r w:rsidRPr="00712413">
              <w:rPr>
                <w:rFonts w:ascii="Times New Roman" w:hAnsi="Times New Roman"/>
              </w:rPr>
              <w:t xml:space="preserve">David W. Wiley, WSBA #08614 </w:t>
            </w:r>
          </w:p>
          <w:p w14:paraId="50528F63" w14:textId="77777777" w:rsidR="00C77D39" w:rsidRDefault="006F59AE" w:rsidP="008F2228">
            <w:pPr>
              <w:keepNext/>
              <w:tabs>
                <w:tab w:val="left" w:pos="432"/>
                <w:tab w:val="right" w:pos="4932"/>
              </w:tabs>
              <w:spacing w:line="240" w:lineRule="exact"/>
              <w:rPr>
                <w:rStyle w:val="Hyperlink"/>
                <w:rFonts w:ascii="Times New Roman" w:hAnsi="Times New Roman"/>
                <w:sz w:val="20"/>
                <w:szCs w:val="20"/>
              </w:rPr>
            </w:pPr>
            <w:r w:rsidRPr="00712413">
              <w:rPr>
                <w:rFonts w:ascii="Times New Roman" w:hAnsi="Times New Roman"/>
                <w:sz w:val="20"/>
                <w:szCs w:val="20"/>
              </w:rPr>
              <w:t xml:space="preserve">       </w:t>
            </w:r>
            <w:hyperlink r:id="rId11" w:history="1">
              <w:r w:rsidRPr="00712413">
                <w:rPr>
                  <w:rStyle w:val="Hyperlink"/>
                  <w:rFonts w:ascii="Times New Roman" w:hAnsi="Times New Roman"/>
                  <w:sz w:val="20"/>
                  <w:szCs w:val="20"/>
                </w:rPr>
                <w:t>dwiley@williamskastner.com</w:t>
              </w:r>
            </w:hyperlink>
          </w:p>
          <w:p w14:paraId="50528F64" w14:textId="77777777" w:rsidR="006F59AE" w:rsidRPr="00712413" w:rsidRDefault="006F59AE" w:rsidP="00564905">
            <w:pPr>
              <w:keepNext/>
              <w:tabs>
                <w:tab w:val="left" w:pos="432"/>
                <w:tab w:val="right" w:pos="4932"/>
              </w:tabs>
              <w:spacing w:line="240" w:lineRule="exact"/>
              <w:rPr>
                <w:rFonts w:ascii="Times New Roman" w:hAnsi="Times New Roman"/>
              </w:rPr>
            </w:pPr>
            <w:r w:rsidRPr="00712413">
              <w:rPr>
                <w:rFonts w:ascii="Times New Roman" w:hAnsi="Times New Roman"/>
                <w:sz w:val="20"/>
                <w:szCs w:val="20"/>
              </w:rPr>
              <w:t xml:space="preserve"> </w:t>
            </w:r>
            <w:r w:rsidR="00C77D39">
              <w:rPr>
                <w:rFonts w:ascii="Times New Roman" w:hAnsi="Times New Roman"/>
                <w:sz w:val="20"/>
                <w:szCs w:val="20"/>
              </w:rPr>
              <w:t xml:space="preserve">      </w:t>
            </w:r>
            <w:r w:rsidRPr="00712413">
              <w:rPr>
                <w:rFonts w:ascii="Times New Roman" w:hAnsi="Times New Roman"/>
              </w:rPr>
              <w:t>A</w:t>
            </w:r>
            <w:r w:rsidR="00564905">
              <w:rPr>
                <w:rFonts w:ascii="Times New Roman" w:hAnsi="Times New Roman"/>
              </w:rPr>
              <w:t>ttorney</w:t>
            </w:r>
            <w:r w:rsidRPr="00712413">
              <w:rPr>
                <w:rFonts w:ascii="Times New Roman" w:hAnsi="Times New Roman"/>
              </w:rPr>
              <w:t xml:space="preserve"> for </w:t>
            </w:r>
            <w:r>
              <w:rPr>
                <w:rFonts w:ascii="Times New Roman" w:hAnsi="Times New Roman"/>
              </w:rPr>
              <w:t>Speedishuttle Washington, LLC</w:t>
            </w:r>
          </w:p>
        </w:tc>
      </w:tr>
      <w:tr w:rsidR="00C77D39" w:rsidRPr="00DD2273" w14:paraId="50528F68" w14:textId="77777777" w:rsidTr="008F2228">
        <w:trPr>
          <w:cantSplit/>
        </w:trPr>
        <w:tc>
          <w:tcPr>
            <w:tcW w:w="4698" w:type="dxa"/>
          </w:tcPr>
          <w:p w14:paraId="50528F66" w14:textId="77777777" w:rsidR="00C77D39" w:rsidRPr="00712413" w:rsidRDefault="00C77D39" w:rsidP="008F2228">
            <w:pPr>
              <w:keepNext/>
              <w:tabs>
                <w:tab w:val="left" w:pos="432"/>
              </w:tabs>
              <w:spacing w:line="240" w:lineRule="exact"/>
              <w:rPr>
                <w:rFonts w:ascii="Times New Roman" w:hAnsi="Times New Roman"/>
                <w:sz w:val="20"/>
                <w:szCs w:val="20"/>
              </w:rPr>
            </w:pPr>
          </w:p>
        </w:tc>
        <w:tc>
          <w:tcPr>
            <w:tcW w:w="4860" w:type="dxa"/>
          </w:tcPr>
          <w:p w14:paraId="50528F67" w14:textId="77777777" w:rsidR="00C77D39" w:rsidRPr="00712413" w:rsidRDefault="00C77D39" w:rsidP="008F2228">
            <w:pPr>
              <w:keepNext/>
              <w:spacing w:line="240" w:lineRule="exact"/>
              <w:rPr>
                <w:rFonts w:ascii="Times New Roman" w:hAnsi="Times New Roman"/>
                <w:caps/>
              </w:rPr>
            </w:pPr>
          </w:p>
        </w:tc>
      </w:tr>
    </w:tbl>
    <w:p w14:paraId="50528F69" w14:textId="77777777" w:rsidR="006F59AE" w:rsidRDefault="006F59AE" w:rsidP="006F59AE">
      <w:pPr>
        <w:keepNext/>
        <w:keepLines/>
        <w:jc w:val="center"/>
        <w:rPr>
          <w:rFonts w:ascii="Times New Roman" w:hAnsi="Times New Roman"/>
          <w:sz w:val="24"/>
        </w:rPr>
      </w:pPr>
    </w:p>
    <w:p w14:paraId="50528F6A" w14:textId="77777777" w:rsidR="00C00B34" w:rsidRDefault="005F3C8E" w:rsidP="00C77CAD">
      <w:pPr>
        <w:pStyle w:val="StyleListParagraphTimesNewRoman12ptLinespacingDouble"/>
        <w:sectPr w:rsidR="00C00B34" w:rsidSect="00C5087C">
          <w:headerReference w:type="even" r:id="rId12"/>
          <w:headerReference w:type="default" r:id="rId13"/>
          <w:footerReference w:type="even" r:id="rId14"/>
          <w:footerReference w:type="default" r:id="rId15"/>
          <w:headerReference w:type="first" r:id="rId16"/>
          <w:footerReference w:type="first" r:id="rId17"/>
          <w:pgSz w:w="12240" w:h="15840" w:code="1"/>
          <w:pgMar w:top="1354" w:right="1440" w:bottom="1440" w:left="1440" w:header="720" w:footer="720" w:gutter="0"/>
          <w:paperSrc w:first="15" w:other="15"/>
          <w:cols w:space="720"/>
          <w:docGrid w:linePitch="360"/>
        </w:sectPr>
      </w:pPr>
      <w:r>
        <w:br w:type="page"/>
      </w:r>
    </w:p>
    <w:p w14:paraId="50528F6B" w14:textId="77777777" w:rsidR="005F3C8E" w:rsidRDefault="005F3C8E" w:rsidP="00C77CAD">
      <w:pPr>
        <w:pStyle w:val="StyleListParagraphTimesNewRoman12ptLinespacingDouble"/>
      </w:pPr>
    </w:p>
    <w:p w14:paraId="50528F6C" w14:textId="77777777" w:rsidR="00B62D6E" w:rsidRPr="00316687" w:rsidRDefault="00B62D6E" w:rsidP="00B62D6E">
      <w:pPr>
        <w:keepNext/>
        <w:keepLines/>
        <w:jc w:val="center"/>
        <w:rPr>
          <w:rFonts w:ascii="Times New Roman" w:hAnsi="Times New Roman" w:cs="Times New Roman"/>
          <w:b/>
          <w:sz w:val="24"/>
          <w:szCs w:val="24"/>
        </w:rPr>
      </w:pPr>
      <w:r w:rsidRPr="00316687">
        <w:rPr>
          <w:rFonts w:ascii="Times New Roman" w:hAnsi="Times New Roman" w:cs="Times New Roman"/>
          <w:b/>
          <w:sz w:val="24"/>
          <w:szCs w:val="24"/>
        </w:rPr>
        <w:t>CERTIFICATE OF SERVICE</w:t>
      </w:r>
    </w:p>
    <w:p w14:paraId="50528F6D" w14:textId="77777777" w:rsidR="00B62D6E" w:rsidRPr="004349A0" w:rsidRDefault="00B62D6E" w:rsidP="00B62D6E">
      <w:pPr>
        <w:keepNext/>
        <w:keepLines/>
        <w:rPr>
          <w:rFonts w:ascii="Times New Roman" w:hAnsi="Times New Roman"/>
          <w:color w:val="0000FF"/>
          <w:sz w:val="24"/>
          <w:u w:val="single"/>
        </w:rPr>
      </w:pPr>
      <w:r w:rsidRPr="00316687">
        <w:rPr>
          <w:rFonts w:ascii="Times New Roman" w:hAnsi="Times New Roman" w:cs="Times New Roman"/>
          <w:sz w:val="24"/>
          <w:szCs w:val="24"/>
        </w:rPr>
        <w:tab/>
      </w:r>
      <w:r w:rsidRPr="008B20AC">
        <w:rPr>
          <w:rFonts w:ascii="Times New Roman" w:hAnsi="Times New Roman"/>
          <w:sz w:val="24"/>
        </w:rPr>
        <w:t xml:space="preserve">I hereby certify that </w:t>
      </w:r>
      <w:r w:rsidR="008B2564">
        <w:rPr>
          <w:rFonts w:ascii="Times New Roman" w:hAnsi="Times New Roman"/>
          <w:sz w:val="24"/>
        </w:rPr>
        <w:t xml:space="preserve">on </w:t>
      </w:r>
      <w:r w:rsidR="00C71410">
        <w:rPr>
          <w:rFonts w:ascii="Times New Roman" w:hAnsi="Times New Roman"/>
          <w:sz w:val="24"/>
        </w:rPr>
        <w:t xml:space="preserve">September </w:t>
      </w:r>
      <w:r w:rsidR="009A5093">
        <w:rPr>
          <w:rFonts w:ascii="Times New Roman" w:hAnsi="Times New Roman"/>
          <w:sz w:val="24"/>
        </w:rPr>
        <w:t>7</w:t>
      </w:r>
      <w:r w:rsidR="00C71410">
        <w:rPr>
          <w:rFonts w:ascii="Times New Roman" w:hAnsi="Times New Roman"/>
          <w:sz w:val="24"/>
        </w:rPr>
        <w:t xml:space="preserve">, </w:t>
      </w:r>
      <w:r w:rsidR="00C77D39">
        <w:rPr>
          <w:rFonts w:ascii="Times New Roman" w:hAnsi="Times New Roman"/>
          <w:sz w:val="24"/>
        </w:rPr>
        <w:t>2016,</w:t>
      </w:r>
      <w:r w:rsidR="008B2564">
        <w:rPr>
          <w:rFonts w:ascii="Times New Roman" w:hAnsi="Times New Roman"/>
          <w:sz w:val="24"/>
        </w:rPr>
        <w:t xml:space="preserve"> I caused to be served the </w:t>
      </w:r>
      <w:r w:rsidR="004349A0">
        <w:rPr>
          <w:rFonts w:ascii="Times New Roman" w:hAnsi="Times New Roman"/>
          <w:sz w:val="24"/>
        </w:rPr>
        <w:t>foregoing document</w:t>
      </w:r>
      <w:r w:rsidR="008B2564">
        <w:rPr>
          <w:rFonts w:ascii="Times New Roman" w:hAnsi="Times New Roman"/>
          <w:sz w:val="24"/>
        </w:rPr>
        <w:t xml:space="preserve"> to the following address via </w:t>
      </w:r>
      <w:r w:rsidR="004349A0">
        <w:rPr>
          <w:rFonts w:ascii="Times New Roman" w:hAnsi="Times New Roman"/>
          <w:sz w:val="24"/>
        </w:rPr>
        <w:t>email and or US mail</w:t>
      </w:r>
      <w:r w:rsidR="008B2564">
        <w:rPr>
          <w:rFonts w:ascii="Times New Roman" w:hAnsi="Times New Roman"/>
          <w:sz w:val="24"/>
        </w:rPr>
        <w:t>:</w:t>
      </w:r>
      <w:r w:rsidRPr="008B20AC">
        <w:rPr>
          <w:rFonts w:ascii="Times New Roman" w:hAnsi="Times New Roman"/>
          <w:sz w:val="24"/>
        </w:rPr>
        <w:t xml:space="preserve"> :</w:t>
      </w:r>
      <w:r w:rsidRPr="008B20AC">
        <w:rPr>
          <w:rFonts w:ascii="Times New Roman" w:hAnsi="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C77D39" w:rsidRPr="00316687" w14:paraId="50528F7E" w14:textId="77777777" w:rsidTr="00C8627C">
        <w:tc>
          <w:tcPr>
            <w:tcW w:w="4338" w:type="dxa"/>
            <w:shd w:val="clear" w:color="auto" w:fill="auto"/>
          </w:tcPr>
          <w:p w14:paraId="50528F6E" w14:textId="77777777" w:rsidR="00C77D39" w:rsidRPr="00316687" w:rsidRDefault="00C77D39" w:rsidP="00C8627C">
            <w:pPr>
              <w:keepNext/>
              <w:keepLines/>
              <w:rPr>
                <w:rFonts w:ascii="Times New Roman" w:hAnsi="Times New Roman" w:cs="Times New Roman"/>
                <w:sz w:val="24"/>
                <w:szCs w:val="24"/>
              </w:rPr>
            </w:pPr>
            <w:r>
              <w:rPr>
                <w:rFonts w:ascii="Times New Roman" w:hAnsi="Times New Roman" w:cs="Times New Roman"/>
                <w:sz w:val="24"/>
                <w:szCs w:val="24"/>
              </w:rPr>
              <w:t>Julian Beattie</w:t>
            </w:r>
          </w:p>
          <w:p w14:paraId="50528F6F" w14:textId="77777777" w:rsidR="00C77D39" w:rsidRDefault="00C77D39" w:rsidP="00C8627C">
            <w:pPr>
              <w:keepNext/>
              <w:keepLines/>
              <w:rPr>
                <w:rFonts w:ascii="Times New Roman" w:hAnsi="Times New Roman" w:cs="Times New Roman"/>
                <w:sz w:val="24"/>
                <w:szCs w:val="24"/>
              </w:rPr>
            </w:pPr>
            <w:r>
              <w:rPr>
                <w:rFonts w:ascii="Times New Roman" w:hAnsi="Times New Roman" w:cs="Times New Roman"/>
                <w:sz w:val="24"/>
                <w:szCs w:val="24"/>
              </w:rPr>
              <w:t>Office of the Attorney General</w:t>
            </w:r>
          </w:p>
          <w:p w14:paraId="50528F70" w14:textId="77777777" w:rsidR="00C77D39" w:rsidRPr="00316687" w:rsidRDefault="00C77D39" w:rsidP="00C8627C">
            <w:pPr>
              <w:keepNext/>
              <w:keepLines/>
              <w:rPr>
                <w:rFonts w:ascii="Times New Roman" w:hAnsi="Times New Roman" w:cs="Times New Roman"/>
                <w:sz w:val="24"/>
                <w:szCs w:val="24"/>
              </w:rPr>
            </w:pPr>
            <w:r>
              <w:rPr>
                <w:rFonts w:ascii="Times New Roman" w:hAnsi="Times New Roman" w:cs="Times New Roman"/>
                <w:sz w:val="24"/>
                <w:szCs w:val="24"/>
              </w:rPr>
              <w:t>Utilities and Transportation Division</w:t>
            </w:r>
          </w:p>
          <w:p w14:paraId="50528F71" w14:textId="77777777"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1400 S. Evergreen Park Dr. SW</w:t>
            </w:r>
          </w:p>
          <w:p w14:paraId="50528F72" w14:textId="77777777"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PO Box 40128</w:t>
            </w:r>
          </w:p>
          <w:p w14:paraId="50528F73" w14:textId="77777777"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98504-0128</w:t>
            </w:r>
          </w:p>
          <w:p w14:paraId="50528F74" w14:textId="77777777"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(360) 664-1192</w:t>
            </w:r>
          </w:p>
          <w:p w14:paraId="50528F75" w14:textId="77777777" w:rsidR="00C77D39" w:rsidRPr="00316687" w:rsidRDefault="00C77D39" w:rsidP="00C8627C">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8" w:history="1">
              <w:r w:rsidRPr="0014570A">
                <w:rPr>
                  <w:rStyle w:val="Hyperlink"/>
                  <w:rFonts w:ascii="Times New Roman" w:hAnsi="Times New Roman" w:cs="Times New Roman"/>
                  <w:sz w:val="24"/>
                  <w:szCs w:val="24"/>
                </w:rPr>
                <w:t>jbeattie@utc.wa.gov</w:t>
              </w:r>
            </w:hyperlink>
          </w:p>
          <w:p w14:paraId="50528F76" w14:textId="77777777" w:rsidR="00C77D39" w:rsidRPr="00316687" w:rsidRDefault="00C77D39" w:rsidP="00C8627C">
            <w:pPr>
              <w:keepNext/>
              <w:keepLines/>
              <w:rPr>
                <w:rFonts w:ascii="Times New Roman" w:hAnsi="Times New Roman" w:cs="Times New Roman"/>
                <w:sz w:val="24"/>
                <w:szCs w:val="24"/>
              </w:rPr>
            </w:pPr>
          </w:p>
        </w:tc>
        <w:tc>
          <w:tcPr>
            <w:tcW w:w="4860" w:type="dxa"/>
            <w:shd w:val="clear" w:color="auto" w:fill="auto"/>
          </w:tcPr>
          <w:p w14:paraId="50528F77" w14:textId="77777777" w:rsidR="004349A0" w:rsidRPr="00316687" w:rsidRDefault="004349A0" w:rsidP="004349A0">
            <w:pPr>
              <w:keepNext/>
              <w:keepLines/>
              <w:rPr>
                <w:rFonts w:ascii="Times New Roman" w:hAnsi="Times New Roman" w:cs="Times New Roman"/>
                <w:sz w:val="24"/>
                <w:szCs w:val="24"/>
              </w:rPr>
            </w:pPr>
            <w:r w:rsidRPr="00316687">
              <w:rPr>
                <w:rFonts w:ascii="Times New Roman" w:hAnsi="Times New Roman" w:cs="Times New Roman"/>
                <w:sz w:val="24"/>
                <w:szCs w:val="24"/>
              </w:rPr>
              <w:t>Brooks Harlow</w:t>
            </w:r>
          </w:p>
          <w:p w14:paraId="50528F78" w14:textId="77777777" w:rsidR="004349A0" w:rsidRPr="00316687" w:rsidRDefault="004349A0" w:rsidP="004349A0">
            <w:pPr>
              <w:keepNext/>
              <w:keepLines/>
              <w:rPr>
                <w:rFonts w:ascii="Times New Roman" w:hAnsi="Times New Roman" w:cs="Times New Roman"/>
                <w:sz w:val="24"/>
                <w:szCs w:val="24"/>
              </w:rPr>
            </w:pPr>
            <w:r w:rsidRPr="00316687">
              <w:rPr>
                <w:rFonts w:ascii="Times New Roman" w:hAnsi="Times New Roman" w:cs="Times New Roman"/>
                <w:sz w:val="24"/>
                <w:szCs w:val="24"/>
              </w:rPr>
              <w:t>Lukas, Nace, Gutierrez &amp; Sachs, LLP</w:t>
            </w:r>
          </w:p>
          <w:p w14:paraId="50528F79" w14:textId="77777777" w:rsidR="004349A0" w:rsidRPr="00316687" w:rsidRDefault="004349A0" w:rsidP="004349A0">
            <w:pPr>
              <w:keepNext/>
              <w:keepLines/>
              <w:rPr>
                <w:rFonts w:ascii="Times New Roman" w:hAnsi="Times New Roman" w:cs="Times New Roman"/>
                <w:sz w:val="24"/>
                <w:szCs w:val="24"/>
              </w:rPr>
            </w:pPr>
            <w:r w:rsidRPr="00316687">
              <w:rPr>
                <w:rFonts w:ascii="Times New Roman" w:hAnsi="Times New Roman" w:cs="Times New Roman"/>
                <w:sz w:val="24"/>
                <w:szCs w:val="24"/>
              </w:rPr>
              <w:t>8300 Greensboro Dr. Suite 1200</w:t>
            </w:r>
          </w:p>
          <w:p w14:paraId="50528F7A" w14:textId="77777777" w:rsidR="004349A0" w:rsidRPr="00316687" w:rsidRDefault="004349A0" w:rsidP="004349A0">
            <w:pPr>
              <w:keepNext/>
              <w:keepLines/>
              <w:rPr>
                <w:rFonts w:ascii="Times New Roman" w:hAnsi="Times New Roman" w:cs="Times New Roman"/>
                <w:sz w:val="24"/>
                <w:szCs w:val="24"/>
              </w:rPr>
            </w:pPr>
            <w:r w:rsidRPr="00316687">
              <w:rPr>
                <w:rFonts w:ascii="Times New Roman" w:hAnsi="Times New Roman" w:cs="Times New Roman"/>
                <w:sz w:val="24"/>
                <w:szCs w:val="24"/>
              </w:rPr>
              <w:t>McLean, VA 22102</w:t>
            </w:r>
          </w:p>
          <w:p w14:paraId="50528F7B" w14:textId="77777777" w:rsidR="004349A0" w:rsidRPr="00316687" w:rsidRDefault="004349A0" w:rsidP="004349A0">
            <w:pPr>
              <w:keepNext/>
              <w:keepLines/>
              <w:rPr>
                <w:rFonts w:ascii="Times New Roman" w:hAnsi="Times New Roman" w:cs="Times New Roman"/>
                <w:sz w:val="24"/>
                <w:szCs w:val="24"/>
              </w:rPr>
            </w:pPr>
            <w:r w:rsidRPr="00316687">
              <w:rPr>
                <w:rFonts w:ascii="Times New Roman" w:hAnsi="Times New Roman" w:cs="Times New Roman"/>
                <w:sz w:val="24"/>
                <w:szCs w:val="24"/>
              </w:rPr>
              <w:t>(703) 584-8680</w:t>
            </w:r>
          </w:p>
          <w:p w14:paraId="50528F7C" w14:textId="77777777" w:rsidR="004349A0" w:rsidRPr="00316687" w:rsidRDefault="004349A0" w:rsidP="004349A0">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9" w:history="1">
              <w:r w:rsidRPr="00316687">
                <w:rPr>
                  <w:rStyle w:val="Hyperlink"/>
                  <w:rFonts w:ascii="Times New Roman" w:hAnsi="Times New Roman" w:cs="Times New Roman"/>
                  <w:sz w:val="24"/>
                  <w:szCs w:val="24"/>
                </w:rPr>
                <w:t>bharlow@fcclaw.com</w:t>
              </w:r>
            </w:hyperlink>
          </w:p>
          <w:p w14:paraId="50528F7D" w14:textId="77777777" w:rsidR="00F62913" w:rsidRPr="00316687" w:rsidRDefault="00F62913" w:rsidP="00151F7C">
            <w:pPr>
              <w:keepNext/>
              <w:keepLines/>
              <w:rPr>
                <w:rFonts w:ascii="Times New Roman" w:hAnsi="Times New Roman" w:cs="Times New Roman"/>
                <w:sz w:val="24"/>
                <w:szCs w:val="24"/>
              </w:rPr>
            </w:pPr>
          </w:p>
        </w:tc>
      </w:tr>
    </w:tbl>
    <w:p w14:paraId="50528F7F" w14:textId="77777777" w:rsidR="00B62D6E" w:rsidRDefault="00B62D6E" w:rsidP="00B62D6E">
      <w:pPr>
        <w:keepNext/>
        <w:keepLines/>
        <w:jc w:val="cente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p>
    <w:p w14:paraId="50528F80" w14:textId="77777777" w:rsidR="00B62D6E" w:rsidRDefault="00B62D6E" w:rsidP="00B62D6E">
      <w:pPr>
        <w:keepNext/>
        <w:keepLines/>
        <w:rPr>
          <w:rFonts w:ascii="Times New Roman" w:hAnsi="Times New Roman" w:cs="Times New Roman"/>
          <w:sz w:val="24"/>
          <w:szCs w:val="24"/>
        </w:rPr>
      </w:pPr>
      <w:r>
        <w:rPr>
          <w:rFonts w:ascii="Times New Roman" w:hAnsi="Times New Roman" w:cs="Times New Roman"/>
          <w:sz w:val="24"/>
          <w:szCs w:val="24"/>
        </w:rPr>
        <w:t xml:space="preserve">Dated at </w:t>
      </w:r>
      <w:r w:rsidR="008B2564">
        <w:rPr>
          <w:rFonts w:ascii="Times New Roman" w:hAnsi="Times New Roman" w:cs="Times New Roman"/>
          <w:sz w:val="24"/>
          <w:szCs w:val="24"/>
        </w:rPr>
        <w:t>Seattle</w:t>
      </w:r>
      <w:r>
        <w:rPr>
          <w:rFonts w:ascii="Times New Roman" w:hAnsi="Times New Roman" w:cs="Times New Roman"/>
          <w:sz w:val="24"/>
          <w:szCs w:val="24"/>
        </w:rPr>
        <w:t xml:space="preserve">, Washington this </w:t>
      </w:r>
      <w:r w:rsidR="009A5093">
        <w:rPr>
          <w:rFonts w:ascii="Times New Roman" w:hAnsi="Times New Roman" w:cs="Times New Roman"/>
          <w:sz w:val="24"/>
          <w:szCs w:val="24"/>
        </w:rPr>
        <w:t>7</w:t>
      </w:r>
      <w:r w:rsidR="009A5093" w:rsidRPr="009A5093">
        <w:rPr>
          <w:rFonts w:ascii="Times New Roman" w:hAnsi="Times New Roman" w:cs="Times New Roman"/>
          <w:sz w:val="24"/>
          <w:szCs w:val="24"/>
          <w:vertAlign w:val="superscript"/>
        </w:rPr>
        <w:t>th</w:t>
      </w:r>
      <w:r w:rsidR="009A5093">
        <w:rPr>
          <w:rFonts w:ascii="Times New Roman" w:hAnsi="Times New Roman" w:cs="Times New Roman"/>
          <w:sz w:val="24"/>
          <w:szCs w:val="24"/>
        </w:rPr>
        <w:t xml:space="preserve"> </w:t>
      </w:r>
      <w:r>
        <w:rPr>
          <w:rFonts w:ascii="Times New Roman" w:hAnsi="Times New Roman" w:cs="Times New Roman"/>
          <w:sz w:val="24"/>
          <w:szCs w:val="24"/>
        </w:rPr>
        <w:t xml:space="preserve">day of </w:t>
      </w:r>
      <w:r w:rsidR="00C71410">
        <w:rPr>
          <w:rFonts w:ascii="Times New Roman" w:hAnsi="Times New Roman" w:cs="Times New Roman"/>
          <w:sz w:val="24"/>
          <w:szCs w:val="24"/>
        </w:rPr>
        <w:t>September</w:t>
      </w:r>
      <w:r>
        <w:rPr>
          <w:rFonts w:ascii="Times New Roman" w:hAnsi="Times New Roman" w:cs="Times New Roman"/>
          <w:sz w:val="24"/>
          <w:szCs w:val="24"/>
        </w:rPr>
        <w:t>, 201</w:t>
      </w:r>
      <w:r w:rsidR="00F2468C">
        <w:rPr>
          <w:rFonts w:ascii="Times New Roman" w:hAnsi="Times New Roman" w:cs="Times New Roman"/>
          <w:sz w:val="24"/>
          <w:szCs w:val="24"/>
        </w:rPr>
        <w:t>6</w:t>
      </w:r>
      <w:r>
        <w:rPr>
          <w:rFonts w:ascii="Times New Roman" w:hAnsi="Times New Roman" w:cs="Times New Roman"/>
          <w:sz w:val="24"/>
          <w:szCs w:val="24"/>
        </w:rPr>
        <w:t>.</w:t>
      </w:r>
    </w:p>
    <w:p w14:paraId="50528F81" w14:textId="77777777" w:rsidR="00B62D6E" w:rsidRDefault="00B62D6E" w:rsidP="00B62D6E">
      <w:pPr>
        <w:keepNext/>
        <w:keepLines/>
        <w:rPr>
          <w:rFonts w:ascii="Times New Roman" w:hAnsi="Times New Roman" w:cs="Times New Roman"/>
          <w:sz w:val="20"/>
          <w:szCs w:val="24"/>
        </w:rPr>
      </w:pPr>
    </w:p>
    <w:p w14:paraId="50528F82" w14:textId="77777777" w:rsidR="00B318AF" w:rsidRPr="00B318AF" w:rsidRDefault="00B318AF" w:rsidP="00B62D6E">
      <w:pPr>
        <w:keepNext/>
        <w:keepLines/>
        <w:rPr>
          <w:rFonts w:ascii="Times New Roman" w:hAnsi="Times New Roman" w:cs="Times New Roman"/>
          <w:sz w:val="20"/>
          <w:szCs w:val="24"/>
        </w:rPr>
      </w:pPr>
    </w:p>
    <w:p w14:paraId="50528F83" w14:textId="77777777" w:rsidR="00B318AF" w:rsidRDefault="00B318AF" w:rsidP="00B318AF">
      <w:pPr>
        <w:keepNext/>
        <w:keepLines/>
        <w:ind w:left="4608"/>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0528F84" w14:textId="77777777" w:rsidR="00B318AF" w:rsidRDefault="00B318AF" w:rsidP="00B318AF">
      <w:pPr>
        <w:keepNext/>
        <w:keepLines/>
        <w:ind w:left="4608"/>
        <w:rPr>
          <w:rFonts w:ascii="Times New Roman" w:hAnsi="Times New Roman" w:cs="Times New Roman"/>
          <w:sz w:val="24"/>
          <w:szCs w:val="24"/>
        </w:rPr>
      </w:pPr>
      <w:r>
        <w:rPr>
          <w:rFonts w:ascii="Times New Roman" w:hAnsi="Times New Roman" w:cs="Times New Roman"/>
          <w:sz w:val="24"/>
          <w:szCs w:val="24"/>
        </w:rPr>
        <w:t>Maggi Gruber</w:t>
      </w:r>
    </w:p>
    <w:p w14:paraId="50528F85" w14:textId="77777777" w:rsidR="00B318AF" w:rsidRDefault="00B318AF" w:rsidP="00B318AF">
      <w:pPr>
        <w:keepNext/>
        <w:keepLines/>
        <w:ind w:left="4608"/>
        <w:rPr>
          <w:rFonts w:ascii="Times New Roman" w:hAnsi="Times New Roman" w:cs="Times New Roman"/>
          <w:sz w:val="24"/>
          <w:szCs w:val="24"/>
        </w:rPr>
      </w:pPr>
      <w:r>
        <w:rPr>
          <w:rFonts w:ascii="Times New Roman" w:hAnsi="Times New Roman" w:cs="Times New Roman"/>
          <w:sz w:val="24"/>
          <w:szCs w:val="24"/>
        </w:rPr>
        <w:t>Legal Assistant</w:t>
      </w:r>
    </w:p>
    <w:sectPr w:rsidR="00B318AF" w:rsidSect="007553D6">
      <w:pgSz w:w="12240" w:h="15840" w:code="1"/>
      <w:pgMar w:top="1354"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28F88" w14:textId="77777777" w:rsidR="008F2228" w:rsidRDefault="008F2228">
      <w:r>
        <w:separator/>
      </w:r>
    </w:p>
  </w:endnote>
  <w:endnote w:type="continuationSeparator" w:id="0">
    <w:p w14:paraId="50528F89" w14:textId="77777777" w:rsidR="008F2228" w:rsidRDefault="008F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28F8C" w14:textId="77777777" w:rsidR="00863136" w:rsidRDefault="00863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91" w:type="dxa"/>
      <w:tblLayout w:type="fixed"/>
      <w:tblCellMar>
        <w:left w:w="91" w:type="dxa"/>
        <w:right w:w="91" w:type="dxa"/>
      </w:tblCellMar>
      <w:tblLook w:val="0000" w:firstRow="0" w:lastRow="0" w:firstColumn="0" w:lastColumn="0" w:noHBand="0" w:noVBand="0"/>
    </w:tblPr>
    <w:tblGrid>
      <w:gridCol w:w="6029"/>
      <w:gridCol w:w="202"/>
      <w:gridCol w:w="3489"/>
    </w:tblGrid>
    <w:tr w:rsidR="008F2228" w14:paraId="50528F90" w14:textId="77777777" w:rsidTr="00403A09">
      <w:trPr>
        <w:trHeight w:val="700"/>
      </w:trPr>
      <w:tc>
        <w:tcPr>
          <w:tcW w:w="6029" w:type="dxa"/>
        </w:tcPr>
        <w:p w14:paraId="50528F8D" w14:textId="77777777" w:rsidR="008F2228" w:rsidRPr="00403A09" w:rsidRDefault="00863136" w:rsidP="00151F7C">
          <w:pPr>
            <w:rPr>
              <w:rStyle w:val="PageNumber"/>
              <w:rFonts w:ascii="Times New Roman" w:hAnsi="Times New Roman" w:cs="Times New Roman"/>
              <w:szCs w:val="24"/>
            </w:rPr>
          </w:pPr>
          <w:r w:rsidRPr="00863136">
            <w:rPr>
              <w:rFonts w:ascii="Times New Roman" w:hAnsi="Times New Roman" w:cs="Times New Roman"/>
              <w:sz w:val="20"/>
              <w:szCs w:val="24"/>
            </w:rPr>
            <w:t>FIRST DATA REQUESTS OF SPEEDISHUTTLE WASHINGTON, LLC TO SHUTTLE EXPRESS, INC</w:t>
          </w:r>
          <w:r w:rsidR="00077AB4" w:rsidRPr="00863136">
            <w:rPr>
              <w:rFonts w:ascii="Times New Roman" w:hAnsi="Times New Roman" w:cs="Times New Roman"/>
              <w:sz w:val="16"/>
              <w:szCs w:val="24"/>
            </w:rPr>
            <w:t xml:space="preserve"> </w:t>
          </w:r>
          <w:r w:rsidR="00A0655B" w:rsidRPr="00F77010">
            <w:rPr>
              <w:rFonts w:ascii="Times New Roman" w:hAnsi="Times New Roman" w:cs="Times New Roman"/>
              <w:sz w:val="12"/>
              <w:szCs w:val="24"/>
            </w:rPr>
            <w:t>-</w:t>
          </w:r>
          <w:r w:rsidR="00F25241" w:rsidRPr="00F25241">
            <w:rPr>
              <w:rFonts w:ascii="Times New Roman" w:hAnsi="Times New Roman" w:cs="Times New Roman"/>
              <w:sz w:val="20"/>
              <w:szCs w:val="24"/>
            </w:rPr>
            <w:fldChar w:fldCharType="begin"/>
          </w:r>
          <w:r w:rsidR="00F25241" w:rsidRPr="00F25241">
            <w:rPr>
              <w:rFonts w:ascii="Times New Roman" w:hAnsi="Times New Roman" w:cs="Times New Roman"/>
              <w:sz w:val="20"/>
              <w:szCs w:val="24"/>
            </w:rPr>
            <w:instrText xml:space="preserve"> PAGE   \* MERGEFORMAT </w:instrText>
          </w:r>
          <w:r w:rsidR="00F25241" w:rsidRPr="00F25241">
            <w:rPr>
              <w:rFonts w:ascii="Times New Roman" w:hAnsi="Times New Roman" w:cs="Times New Roman"/>
              <w:sz w:val="20"/>
              <w:szCs w:val="24"/>
            </w:rPr>
            <w:fldChar w:fldCharType="separate"/>
          </w:r>
          <w:r w:rsidR="00B27C2C">
            <w:rPr>
              <w:rFonts w:ascii="Times New Roman" w:hAnsi="Times New Roman" w:cs="Times New Roman"/>
              <w:noProof/>
              <w:sz w:val="20"/>
              <w:szCs w:val="24"/>
            </w:rPr>
            <w:t>1</w:t>
          </w:r>
          <w:r w:rsidR="00F25241" w:rsidRPr="00F25241">
            <w:rPr>
              <w:rFonts w:ascii="Times New Roman" w:hAnsi="Times New Roman" w:cs="Times New Roman"/>
              <w:noProof/>
              <w:sz w:val="20"/>
              <w:szCs w:val="24"/>
            </w:rPr>
            <w:fldChar w:fldCharType="end"/>
          </w:r>
        </w:p>
      </w:tc>
      <w:tc>
        <w:tcPr>
          <w:tcW w:w="202" w:type="dxa"/>
        </w:tcPr>
        <w:p w14:paraId="50528F8E" w14:textId="77777777" w:rsidR="008F2228" w:rsidRDefault="008F2228" w:rsidP="008F2228">
          <w:pPr>
            <w:pStyle w:val="FirmName"/>
            <w:spacing w:line="200" w:lineRule="exact"/>
            <w:jc w:val="left"/>
            <w:rPr>
              <w:b/>
              <w:sz w:val="16"/>
            </w:rPr>
          </w:pPr>
        </w:p>
      </w:tc>
      <w:tc>
        <w:tcPr>
          <w:tcW w:w="3489" w:type="dxa"/>
        </w:tcPr>
        <w:p w14:paraId="50528F8F" w14:textId="77777777" w:rsidR="008F2228" w:rsidRDefault="008F2228" w:rsidP="008F2228">
          <w:pPr>
            <w:pStyle w:val="FirmName"/>
            <w:spacing w:line="240" w:lineRule="auto"/>
            <w:ind w:left="-86"/>
            <w:jc w:val="left"/>
            <w:rPr>
              <w:sz w:val="16"/>
            </w:rPr>
          </w:pPr>
        </w:p>
      </w:tc>
    </w:tr>
  </w:tbl>
  <w:p w14:paraId="50528F91" w14:textId="77777777" w:rsidR="008F2228" w:rsidRDefault="008F2228" w:rsidP="00A273DB">
    <w:pPr>
      <w:pStyle w:val="Footer"/>
    </w:pPr>
    <w:r>
      <w:rPr>
        <w:sz w:val="16"/>
      </w:rPr>
      <w:fldChar w:fldCharType="begin"/>
    </w:r>
    <w:r>
      <w:rPr>
        <w:sz w:val="16"/>
      </w:rPr>
      <w:instrText xml:space="preserve"> </w:instrText>
    </w:r>
    <w:r w:rsidRPr="00A273DB">
      <w:rPr>
        <w:sz w:val="16"/>
      </w:rPr>
      <w:instrText>IF "</w:instrText>
    </w:r>
    <w:r w:rsidRPr="00A273DB">
      <w:rPr>
        <w:sz w:val="16"/>
      </w:rPr>
      <w:fldChar w:fldCharType="begin"/>
    </w:r>
    <w:r w:rsidRPr="00A273DB">
      <w:rPr>
        <w:sz w:val="16"/>
      </w:rPr>
      <w:instrText xml:space="preserve"> DOCVARIABLE "SWDocIDLocation" </w:instrText>
    </w:r>
    <w:r w:rsidRPr="00A273DB">
      <w:rPr>
        <w:sz w:val="16"/>
      </w:rPr>
      <w:fldChar w:fldCharType="separate"/>
    </w:r>
    <w:r w:rsidR="003B0CD8">
      <w:rPr>
        <w:sz w:val="16"/>
      </w:rPr>
      <w:instrText>1</w:instrText>
    </w:r>
    <w:r w:rsidRPr="00A273DB">
      <w:rPr>
        <w:sz w:val="16"/>
      </w:rPr>
      <w:fldChar w:fldCharType="end"/>
    </w:r>
    <w:r w:rsidRPr="00A273DB">
      <w:rPr>
        <w:sz w:val="16"/>
      </w:rPr>
      <w:instrText>" = "1" "</w:instrText>
    </w:r>
    <w:r w:rsidRPr="00A273DB">
      <w:rPr>
        <w:sz w:val="16"/>
      </w:rPr>
      <w:fldChar w:fldCharType="begin"/>
    </w:r>
    <w:r w:rsidRPr="00A273DB">
      <w:rPr>
        <w:sz w:val="16"/>
      </w:rPr>
      <w:instrText xml:space="preserve"> DOCPROPERTY "SWDocID" </w:instrText>
    </w:r>
    <w:r w:rsidRPr="00A273DB">
      <w:rPr>
        <w:sz w:val="16"/>
      </w:rPr>
      <w:fldChar w:fldCharType="separate"/>
    </w:r>
    <w:r w:rsidR="003B0CD8">
      <w:rPr>
        <w:sz w:val="16"/>
      </w:rPr>
      <w:instrText xml:space="preserve"> 5847276.1</w:instrText>
    </w:r>
    <w:r w:rsidRPr="00A273DB">
      <w:rPr>
        <w:sz w:val="16"/>
      </w:rPr>
      <w:fldChar w:fldCharType="end"/>
    </w:r>
    <w:r w:rsidRPr="00A273DB">
      <w:rPr>
        <w:sz w:val="16"/>
      </w:rPr>
      <w:instrText>" ""</w:instrText>
    </w:r>
    <w:r>
      <w:rPr>
        <w:sz w:val="16"/>
      </w:rPr>
      <w:instrText xml:space="preserve"> </w:instrText>
    </w:r>
    <w:r>
      <w:rPr>
        <w:sz w:val="16"/>
      </w:rPr>
      <w:fldChar w:fldCharType="separate"/>
    </w:r>
    <w:r w:rsidR="003B0CD8">
      <w:rPr>
        <w:noProof/>
        <w:sz w:val="16"/>
      </w:rPr>
      <w:t xml:space="preserve"> 5847276.1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28F93" w14:textId="77777777" w:rsidR="00863136" w:rsidRDefault="00863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28F86" w14:textId="77777777" w:rsidR="008F2228" w:rsidRDefault="008F2228">
      <w:r>
        <w:separator/>
      </w:r>
    </w:p>
  </w:footnote>
  <w:footnote w:type="continuationSeparator" w:id="0">
    <w:p w14:paraId="50528F87" w14:textId="77777777" w:rsidR="008F2228" w:rsidRDefault="008F2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28F8A" w14:textId="77777777" w:rsidR="00863136" w:rsidRDefault="008631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28F8B" w14:textId="77777777" w:rsidR="00863136" w:rsidRDefault="008631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28F92" w14:textId="77777777" w:rsidR="00863136" w:rsidRDefault="00863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056D443A"/>
    <w:multiLevelType w:val="hybridMultilevel"/>
    <w:tmpl w:val="D4183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893504"/>
    <w:multiLevelType w:val="hybridMultilevel"/>
    <w:tmpl w:val="2842F4AA"/>
    <w:lvl w:ilvl="0" w:tplc="710092F4">
      <w:start w:val="1"/>
      <w:numFmt w:val="upperLetter"/>
      <w:pStyle w:val="Heading3"/>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C703B53"/>
    <w:multiLevelType w:val="hybridMultilevel"/>
    <w:tmpl w:val="1CC87D3C"/>
    <w:lvl w:ilvl="0" w:tplc="05C6F144">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12C76A5"/>
    <w:multiLevelType w:val="hybridMultilevel"/>
    <w:tmpl w:val="933AAF7A"/>
    <w:lvl w:ilvl="0" w:tplc="54A84378">
      <w:start w:val="1"/>
      <w:numFmt w:val="decimal"/>
      <w:pStyle w:val="StyleListParagraphLinespacingDouble"/>
      <w:lvlText w:val="%1"/>
      <w:lvlJc w:val="left"/>
      <w:pPr>
        <w:ind w:left="360" w:hanging="864"/>
      </w:pPr>
      <w:rPr>
        <w:rFonts w:ascii="Times New Roman" w:hAnsi="Times New Roman" w:hint="default"/>
        <w:b w:val="0"/>
        <w:i/>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AE57F4"/>
    <w:multiLevelType w:val="hybridMultilevel"/>
    <w:tmpl w:val="0E0888E6"/>
    <w:lvl w:ilvl="0" w:tplc="63401B36">
      <w:start w:val="1"/>
      <w:numFmt w:val="bullet"/>
      <w:lvlText w:val=""/>
      <w:lvlJc w:val="left"/>
      <w:pPr>
        <w:ind w:left="1500" w:hanging="360"/>
      </w:pPr>
      <w:rPr>
        <w:rFonts w:ascii="Symbol" w:hAnsi="Symbol" w:hint="default"/>
        <w:sz w:val="20"/>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7ACF31F2"/>
    <w:multiLevelType w:val="multilevel"/>
    <w:tmpl w:val="BA3878E0"/>
    <w:lvl w:ilvl="0">
      <w:start w:val="1"/>
      <w:numFmt w:val="upperRoman"/>
      <w:pStyle w:val="Heading1"/>
      <w:lvlText w:val="%1."/>
      <w:lvlJc w:val="right"/>
      <w:pPr>
        <w:ind w:left="360" w:hanging="360"/>
      </w:pPr>
      <w:rPr>
        <w:rFonts w:ascii="Times New Roman" w:hAnsi="Times New Roman"/>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Heading2"/>
      <w:lvlText w:val="%2."/>
      <w:lvlJc w:val="left"/>
      <w:pPr>
        <w:tabs>
          <w:tab w:val="num" w:pos="0"/>
        </w:tabs>
        <w:ind w:left="720" w:hanging="360"/>
      </w:pPr>
      <w:rPr>
        <w:rFonts w:ascii="9999999" w:hAnsi="9999999"/>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
      <w:lvlJc w:val="left"/>
      <w:pPr>
        <w:tabs>
          <w:tab w:val="num" w:pos="0"/>
        </w:tabs>
        <w:ind w:left="72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7"/>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4"/>
  </w:num>
  <w:num w:numId="15">
    <w:abstractNumId w:val="10"/>
  </w:num>
  <w:num w:numId="16">
    <w:abstractNumId w:val="14"/>
    <w:lvlOverride w:ilvl="0">
      <w:startOverride w:val="10"/>
    </w:lvlOverride>
  </w:num>
  <w:num w:numId="17">
    <w:abstractNumId w:val="14"/>
    <w:lvlOverride w:ilvl="0">
      <w:startOverride w:val="15"/>
    </w:lvlOverride>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9"/>
  </w:num>
  <w:num w:numId="29">
    <w:abstractNumId w:val="11"/>
  </w:num>
  <w:num w:numId="30">
    <w:abstractNumId w:val="15"/>
  </w:num>
  <w:num w:numId="3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5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676046"/>
    <w:rsid w:val="000039FD"/>
    <w:rsid w:val="000102E3"/>
    <w:rsid w:val="00012A84"/>
    <w:rsid w:val="000146E8"/>
    <w:rsid w:val="00014DEA"/>
    <w:rsid w:val="00014E0E"/>
    <w:rsid w:val="00024DB7"/>
    <w:rsid w:val="00026207"/>
    <w:rsid w:val="000278A7"/>
    <w:rsid w:val="00030223"/>
    <w:rsid w:val="00040879"/>
    <w:rsid w:val="00041BC6"/>
    <w:rsid w:val="000421C8"/>
    <w:rsid w:val="0004416A"/>
    <w:rsid w:val="00050AD0"/>
    <w:rsid w:val="00051472"/>
    <w:rsid w:val="000532F7"/>
    <w:rsid w:val="00056ADF"/>
    <w:rsid w:val="00056CD3"/>
    <w:rsid w:val="000650F2"/>
    <w:rsid w:val="00076CB8"/>
    <w:rsid w:val="000772AF"/>
    <w:rsid w:val="00077AB4"/>
    <w:rsid w:val="00082CE0"/>
    <w:rsid w:val="000835CA"/>
    <w:rsid w:val="00084CC5"/>
    <w:rsid w:val="00086407"/>
    <w:rsid w:val="00091035"/>
    <w:rsid w:val="000927C3"/>
    <w:rsid w:val="0009468C"/>
    <w:rsid w:val="00095DB6"/>
    <w:rsid w:val="000A1495"/>
    <w:rsid w:val="000B4820"/>
    <w:rsid w:val="000B5406"/>
    <w:rsid w:val="000B6EA1"/>
    <w:rsid w:val="000C5A30"/>
    <w:rsid w:val="000D534E"/>
    <w:rsid w:val="000E2765"/>
    <w:rsid w:val="000E4EE7"/>
    <w:rsid w:val="000E6609"/>
    <w:rsid w:val="000F25FF"/>
    <w:rsid w:val="000F763B"/>
    <w:rsid w:val="0010102A"/>
    <w:rsid w:val="001075DF"/>
    <w:rsid w:val="00110667"/>
    <w:rsid w:val="0011107D"/>
    <w:rsid w:val="001112F5"/>
    <w:rsid w:val="001121AC"/>
    <w:rsid w:val="00117F97"/>
    <w:rsid w:val="00126950"/>
    <w:rsid w:val="001368C7"/>
    <w:rsid w:val="00140930"/>
    <w:rsid w:val="00145935"/>
    <w:rsid w:val="00151F7C"/>
    <w:rsid w:val="0015402E"/>
    <w:rsid w:val="001540F0"/>
    <w:rsid w:val="001573A1"/>
    <w:rsid w:val="001646D6"/>
    <w:rsid w:val="00166E55"/>
    <w:rsid w:val="00170F84"/>
    <w:rsid w:val="0018174D"/>
    <w:rsid w:val="001825F9"/>
    <w:rsid w:val="00186538"/>
    <w:rsid w:val="0018694B"/>
    <w:rsid w:val="00191174"/>
    <w:rsid w:val="00192199"/>
    <w:rsid w:val="001A3A5E"/>
    <w:rsid w:val="001A6198"/>
    <w:rsid w:val="001B7DBE"/>
    <w:rsid w:val="001C641A"/>
    <w:rsid w:val="001C6E25"/>
    <w:rsid w:val="001D30B2"/>
    <w:rsid w:val="001E3EA3"/>
    <w:rsid w:val="001E53B7"/>
    <w:rsid w:val="001E5AC3"/>
    <w:rsid w:val="001F1801"/>
    <w:rsid w:val="001F3F97"/>
    <w:rsid w:val="00202DCC"/>
    <w:rsid w:val="00205116"/>
    <w:rsid w:val="002076B7"/>
    <w:rsid w:val="00207F7C"/>
    <w:rsid w:val="00211FE9"/>
    <w:rsid w:val="00221562"/>
    <w:rsid w:val="002243CA"/>
    <w:rsid w:val="00230872"/>
    <w:rsid w:val="002406FA"/>
    <w:rsid w:val="002425DA"/>
    <w:rsid w:val="00244521"/>
    <w:rsid w:val="00252BAF"/>
    <w:rsid w:val="00256251"/>
    <w:rsid w:val="002642CE"/>
    <w:rsid w:val="00265614"/>
    <w:rsid w:val="00266CA5"/>
    <w:rsid w:val="00271872"/>
    <w:rsid w:val="00275B59"/>
    <w:rsid w:val="00276A83"/>
    <w:rsid w:val="002803BA"/>
    <w:rsid w:val="0028185D"/>
    <w:rsid w:val="00285014"/>
    <w:rsid w:val="002852D3"/>
    <w:rsid w:val="0028624B"/>
    <w:rsid w:val="002A454A"/>
    <w:rsid w:val="002A7307"/>
    <w:rsid w:val="002B1932"/>
    <w:rsid w:val="002B1949"/>
    <w:rsid w:val="002B2462"/>
    <w:rsid w:val="002B4A89"/>
    <w:rsid w:val="002C0A62"/>
    <w:rsid w:val="002C1AE4"/>
    <w:rsid w:val="002D0485"/>
    <w:rsid w:val="002D679A"/>
    <w:rsid w:val="002D717B"/>
    <w:rsid w:val="002E33BE"/>
    <w:rsid w:val="002E4AC7"/>
    <w:rsid w:val="002E59AF"/>
    <w:rsid w:val="002E5AB5"/>
    <w:rsid w:val="002F32A8"/>
    <w:rsid w:val="002F4BB2"/>
    <w:rsid w:val="002F5618"/>
    <w:rsid w:val="002F76CF"/>
    <w:rsid w:val="00300975"/>
    <w:rsid w:val="003035D6"/>
    <w:rsid w:val="00305F37"/>
    <w:rsid w:val="00311965"/>
    <w:rsid w:val="00312C83"/>
    <w:rsid w:val="00320922"/>
    <w:rsid w:val="00321B7F"/>
    <w:rsid w:val="003245E7"/>
    <w:rsid w:val="00326A96"/>
    <w:rsid w:val="00327618"/>
    <w:rsid w:val="00330C8F"/>
    <w:rsid w:val="003339B8"/>
    <w:rsid w:val="0033665F"/>
    <w:rsid w:val="00336DA6"/>
    <w:rsid w:val="00343181"/>
    <w:rsid w:val="00346B6C"/>
    <w:rsid w:val="00351950"/>
    <w:rsid w:val="00356D6E"/>
    <w:rsid w:val="00360A47"/>
    <w:rsid w:val="003627A8"/>
    <w:rsid w:val="00364A79"/>
    <w:rsid w:val="0036554D"/>
    <w:rsid w:val="00375C67"/>
    <w:rsid w:val="00380471"/>
    <w:rsid w:val="00386F54"/>
    <w:rsid w:val="003900CF"/>
    <w:rsid w:val="0039172E"/>
    <w:rsid w:val="00392353"/>
    <w:rsid w:val="00395163"/>
    <w:rsid w:val="00396591"/>
    <w:rsid w:val="003A2E9C"/>
    <w:rsid w:val="003A39AF"/>
    <w:rsid w:val="003A5740"/>
    <w:rsid w:val="003B0CD8"/>
    <w:rsid w:val="003B34EC"/>
    <w:rsid w:val="003B409E"/>
    <w:rsid w:val="003B4A03"/>
    <w:rsid w:val="003B5EC2"/>
    <w:rsid w:val="003B6866"/>
    <w:rsid w:val="003C0B90"/>
    <w:rsid w:val="003C388B"/>
    <w:rsid w:val="003C7928"/>
    <w:rsid w:val="003D5BA7"/>
    <w:rsid w:val="003E09F8"/>
    <w:rsid w:val="003E3A33"/>
    <w:rsid w:val="003E4800"/>
    <w:rsid w:val="003F296C"/>
    <w:rsid w:val="003F3DBB"/>
    <w:rsid w:val="003F591F"/>
    <w:rsid w:val="003F77CF"/>
    <w:rsid w:val="004021BA"/>
    <w:rsid w:val="00403A09"/>
    <w:rsid w:val="00403E44"/>
    <w:rsid w:val="004047B1"/>
    <w:rsid w:val="00406BA7"/>
    <w:rsid w:val="00410465"/>
    <w:rsid w:val="004277BF"/>
    <w:rsid w:val="00427829"/>
    <w:rsid w:val="00430D0C"/>
    <w:rsid w:val="004317E5"/>
    <w:rsid w:val="004349A0"/>
    <w:rsid w:val="00437291"/>
    <w:rsid w:val="004377A2"/>
    <w:rsid w:val="0044055D"/>
    <w:rsid w:val="00441FE5"/>
    <w:rsid w:val="00445647"/>
    <w:rsid w:val="004472F8"/>
    <w:rsid w:val="00450945"/>
    <w:rsid w:val="00450C4A"/>
    <w:rsid w:val="00454E50"/>
    <w:rsid w:val="00456C61"/>
    <w:rsid w:val="00457DCD"/>
    <w:rsid w:val="004641B6"/>
    <w:rsid w:val="00475C80"/>
    <w:rsid w:val="00486131"/>
    <w:rsid w:val="004869AC"/>
    <w:rsid w:val="00496201"/>
    <w:rsid w:val="00497A31"/>
    <w:rsid w:val="00497F99"/>
    <w:rsid w:val="004A15AF"/>
    <w:rsid w:val="004A27BD"/>
    <w:rsid w:val="004A5338"/>
    <w:rsid w:val="004A6525"/>
    <w:rsid w:val="004A7238"/>
    <w:rsid w:val="004B0B43"/>
    <w:rsid w:val="004B0B70"/>
    <w:rsid w:val="004B119B"/>
    <w:rsid w:val="004B24C7"/>
    <w:rsid w:val="004B3701"/>
    <w:rsid w:val="004B58D6"/>
    <w:rsid w:val="004B73C9"/>
    <w:rsid w:val="004C00A9"/>
    <w:rsid w:val="004C2A54"/>
    <w:rsid w:val="004C3371"/>
    <w:rsid w:val="004D1B0F"/>
    <w:rsid w:val="004D3556"/>
    <w:rsid w:val="004D4767"/>
    <w:rsid w:val="004F0405"/>
    <w:rsid w:val="004F0FC7"/>
    <w:rsid w:val="004F23B2"/>
    <w:rsid w:val="00505B37"/>
    <w:rsid w:val="00507312"/>
    <w:rsid w:val="00510B57"/>
    <w:rsid w:val="00514EB7"/>
    <w:rsid w:val="00515935"/>
    <w:rsid w:val="00522888"/>
    <w:rsid w:val="00535F04"/>
    <w:rsid w:val="00551B1D"/>
    <w:rsid w:val="005600C4"/>
    <w:rsid w:val="00564905"/>
    <w:rsid w:val="00564EFF"/>
    <w:rsid w:val="0057518F"/>
    <w:rsid w:val="00581B05"/>
    <w:rsid w:val="00581CB6"/>
    <w:rsid w:val="005924E9"/>
    <w:rsid w:val="00594F3A"/>
    <w:rsid w:val="0059621C"/>
    <w:rsid w:val="005A37EA"/>
    <w:rsid w:val="005A7E98"/>
    <w:rsid w:val="005B0C43"/>
    <w:rsid w:val="005B171E"/>
    <w:rsid w:val="005B2159"/>
    <w:rsid w:val="005B603F"/>
    <w:rsid w:val="005B7C55"/>
    <w:rsid w:val="005D6AA4"/>
    <w:rsid w:val="005E1484"/>
    <w:rsid w:val="005E4EB3"/>
    <w:rsid w:val="005E5F60"/>
    <w:rsid w:val="005F013D"/>
    <w:rsid w:val="005F0478"/>
    <w:rsid w:val="005F14E9"/>
    <w:rsid w:val="005F3C8E"/>
    <w:rsid w:val="005F447B"/>
    <w:rsid w:val="00607563"/>
    <w:rsid w:val="006119E2"/>
    <w:rsid w:val="0062261B"/>
    <w:rsid w:val="00625914"/>
    <w:rsid w:val="006307D2"/>
    <w:rsid w:val="006343B6"/>
    <w:rsid w:val="00634400"/>
    <w:rsid w:val="006344CB"/>
    <w:rsid w:val="00641BCC"/>
    <w:rsid w:val="006446B1"/>
    <w:rsid w:val="00647760"/>
    <w:rsid w:val="0065059A"/>
    <w:rsid w:val="0065658C"/>
    <w:rsid w:val="00661B24"/>
    <w:rsid w:val="00674E18"/>
    <w:rsid w:val="00676046"/>
    <w:rsid w:val="006760F8"/>
    <w:rsid w:val="006838DF"/>
    <w:rsid w:val="00683DF5"/>
    <w:rsid w:val="00684600"/>
    <w:rsid w:val="006846C3"/>
    <w:rsid w:val="006860D7"/>
    <w:rsid w:val="006957E2"/>
    <w:rsid w:val="00695886"/>
    <w:rsid w:val="00695921"/>
    <w:rsid w:val="006978E1"/>
    <w:rsid w:val="006A762F"/>
    <w:rsid w:val="006B12EC"/>
    <w:rsid w:val="006C10D7"/>
    <w:rsid w:val="006D3AAF"/>
    <w:rsid w:val="006E1237"/>
    <w:rsid w:val="006E2E2F"/>
    <w:rsid w:val="006E56D7"/>
    <w:rsid w:val="006F59AE"/>
    <w:rsid w:val="006F6448"/>
    <w:rsid w:val="006F7CCD"/>
    <w:rsid w:val="007102DE"/>
    <w:rsid w:val="0071495A"/>
    <w:rsid w:val="00717609"/>
    <w:rsid w:val="00720397"/>
    <w:rsid w:val="007214B5"/>
    <w:rsid w:val="007250BE"/>
    <w:rsid w:val="00727FDC"/>
    <w:rsid w:val="007324DB"/>
    <w:rsid w:val="007354CD"/>
    <w:rsid w:val="00743FB6"/>
    <w:rsid w:val="007453C3"/>
    <w:rsid w:val="00747F36"/>
    <w:rsid w:val="007553D6"/>
    <w:rsid w:val="00756801"/>
    <w:rsid w:val="00757D1F"/>
    <w:rsid w:val="00761804"/>
    <w:rsid w:val="007711E2"/>
    <w:rsid w:val="007715D4"/>
    <w:rsid w:val="00772495"/>
    <w:rsid w:val="0077249A"/>
    <w:rsid w:val="007773B2"/>
    <w:rsid w:val="00787DD8"/>
    <w:rsid w:val="00797DE9"/>
    <w:rsid w:val="007A4314"/>
    <w:rsid w:val="007B136F"/>
    <w:rsid w:val="007B52F4"/>
    <w:rsid w:val="007B605D"/>
    <w:rsid w:val="007B7FA9"/>
    <w:rsid w:val="007C4507"/>
    <w:rsid w:val="007D1FB7"/>
    <w:rsid w:val="007D2D52"/>
    <w:rsid w:val="007D378F"/>
    <w:rsid w:val="007D51CC"/>
    <w:rsid w:val="007D590C"/>
    <w:rsid w:val="007D741D"/>
    <w:rsid w:val="007E0820"/>
    <w:rsid w:val="007E36A3"/>
    <w:rsid w:val="007F1213"/>
    <w:rsid w:val="007F2242"/>
    <w:rsid w:val="007F5070"/>
    <w:rsid w:val="007F7816"/>
    <w:rsid w:val="008019C9"/>
    <w:rsid w:val="008026C8"/>
    <w:rsid w:val="008068F6"/>
    <w:rsid w:val="008078F9"/>
    <w:rsid w:val="00814D8E"/>
    <w:rsid w:val="00820D2B"/>
    <w:rsid w:val="00823894"/>
    <w:rsid w:val="00830DA8"/>
    <w:rsid w:val="008335B0"/>
    <w:rsid w:val="00847D2B"/>
    <w:rsid w:val="008517D1"/>
    <w:rsid w:val="00851E66"/>
    <w:rsid w:val="00863136"/>
    <w:rsid w:val="008668E0"/>
    <w:rsid w:val="008765E3"/>
    <w:rsid w:val="00877E63"/>
    <w:rsid w:val="0088064A"/>
    <w:rsid w:val="00887742"/>
    <w:rsid w:val="0089354D"/>
    <w:rsid w:val="00895465"/>
    <w:rsid w:val="00895D33"/>
    <w:rsid w:val="008A21B6"/>
    <w:rsid w:val="008B2564"/>
    <w:rsid w:val="008B34B0"/>
    <w:rsid w:val="008B6F0C"/>
    <w:rsid w:val="008C6AE9"/>
    <w:rsid w:val="008D3D00"/>
    <w:rsid w:val="008D5274"/>
    <w:rsid w:val="008D5AA4"/>
    <w:rsid w:val="008D6D7B"/>
    <w:rsid w:val="008E201A"/>
    <w:rsid w:val="008F2228"/>
    <w:rsid w:val="008F2926"/>
    <w:rsid w:val="00906326"/>
    <w:rsid w:val="0091569B"/>
    <w:rsid w:val="009201E3"/>
    <w:rsid w:val="0092313C"/>
    <w:rsid w:val="009233A6"/>
    <w:rsid w:val="00933425"/>
    <w:rsid w:val="009336B4"/>
    <w:rsid w:val="00936E7F"/>
    <w:rsid w:val="00943DD4"/>
    <w:rsid w:val="0094656B"/>
    <w:rsid w:val="00952124"/>
    <w:rsid w:val="009547BE"/>
    <w:rsid w:val="009550B3"/>
    <w:rsid w:val="0096160C"/>
    <w:rsid w:val="00963C7A"/>
    <w:rsid w:val="00964911"/>
    <w:rsid w:val="009670F5"/>
    <w:rsid w:val="009720F7"/>
    <w:rsid w:val="009736B3"/>
    <w:rsid w:val="00976577"/>
    <w:rsid w:val="009816A6"/>
    <w:rsid w:val="009817A7"/>
    <w:rsid w:val="00986E61"/>
    <w:rsid w:val="00994F90"/>
    <w:rsid w:val="0099694B"/>
    <w:rsid w:val="009A5093"/>
    <w:rsid w:val="009A5EDA"/>
    <w:rsid w:val="009A6157"/>
    <w:rsid w:val="009A620E"/>
    <w:rsid w:val="009A73E2"/>
    <w:rsid w:val="009C34C7"/>
    <w:rsid w:val="009D2EC1"/>
    <w:rsid w:val="009D4E98"/>
    <w:rsid w:val="009D526C"/>
    <w:rsid w:val="009E0F3C"/>
    <w:rsid w:val="009E27A5"/>
    <w:rsid w:val="009E2D47"/>
    <w:rsid w:val="009F0607"/>
    <w:rsid w:val="009F1F9E"/>
    <w:rsid w:val="009F4A13"/>
    <w:rsid w:val="009F50B9"/>
    <w:rsid w:val="009F5752"/>
    <w:rsid w:val="00A010E5"/>
    <w:rsid w:val="00A01164"/>
    <w:rsid w:val="00A011FF"/>
    <w:rsid w:val="00A0655B"/>
    <w:rsid w:val="00A06C42"/>
    <w:rsid w:val="00A078BD"/>
    <w:rsid w:val="00A106B0"/>
    <w:rsid w:val="00A11F6F"/>
    <w:rsid w:val="00A12DD0"/>
    <w:rsid w:val="00A13D5D"/>
    <w:rsid w:val="00A273DB"/>
    <w:rsid w:val="00A33E17"/>
    <w:rsid w:val="00A469AE"/>
    <w:rsid w:val="00A54DC8"/>
    <w:rsid w:val="00A55DA7"/>
    <w:rsid w:val="00A6529C"/>
    <w:rsid w:val="00A70CC4"/>
    <w:rsid w:val="00A81F37"/>
    <w:rsid w:val="00A8462D"/>
    <w:rsid w:val="00A84EB9"/>
    <w:rsid w:val="00A857E5"/>
    <w:rsid w:val="00A86763"/>
    <w:rsid w:val="00A92CB5"/>
    <w:rsid w:val="00A94416"/>
    <w:rsid w:val="00A94C35"/>
    <w:rsid w:val="00A96331"/>
    <w:rsid w:val="00AA085D"/>
    <w:rsid w:val="00AA09AB"/>
    <w:rsid w:val="00AA3624"/>
    <w:rsid w:val="00AA593E"/>
    <w:rsid w:val="00AA6D49"/>
    <w:rsid w:val="00AC02F8"/>
    <w:rsid w:val="00AC0E52"/>
    <w:rsid w:val="00AD0DA1"/>
    <w:rsid w:val="00AD7339"/>
    <w:rsid w:val="00AE0299"/>
    <w:rsid w:val="00AE1FF3"/>
    <w:rsid w:val="00AE2DCE"/>
    <w:rsid w:val="00AE6D37"/>
    <w:rsid w:val="00AF09EC"/>
    <w:rsid w:val="00AF502E"/>
    <w:rsid w:val="00AF6B19"/>
    <w:rsid w:val="00B032EA"/>
    <w:rsid w:val="00B046F5"/>
    <w:rsid w:val="00B06C23"/>
    <w:rsid w:val="00B16C06"/>
    <w:rsid w:val="00B16D14"/>
    <w:rsid w:val="00B16D4E"/>
    <w:rsid w:val="00B17003"/>
    <w:rsid w:val="00B1761D"/>
    <w:rsid w:val="00B221C8"/>
    <w:rsid w:val="00B27C2C"/>
    <w:rsid w:val="00B318AF"/>
    <w:rsid w:val="00B32EAF"/>
    <w:rsid w:val="00B34312"/>
    <w:rsid w:val="00B35F9A"/>
    <w:rsid w:val="00B37094"/>
    <w:rsid w:val="00B379F7"/>
    <w:rsid w:val="00B47A26"/>
    <w:rsid w:val="00B51E55"/>
    <w:rsid w:val="00B6223F"/>
    <w:rsid w:val="00B62D6E"/>
    <w:rsid w:val="00B65827"/>
    <w:rsid w:val="00B6771B"/>
    <w:rsid w:val="00B67813"/>
    <w:rsid w:val="00B67F62"/>
    <w:rsid w:val="00B700E4"/>
    <w:rsid w:val="00B72C90"/>
    <w:rsid w:val="00B74142"/>
    <w:rsid w:val="00B80F56"/>
    <w:rsid w:val="00B86416"/>
    <w:rsid w:val="00B87276"/>
    <w:rsid w:val="00B91300"/>
    <w:rsid w:val="00B94DCC"/>
    <w:rsid w:val="00B94F93"/>
    <w:rsid w:val="00B94F9B"/>
    <w:rsid w:val="00B95421"/>
    <w:rsid w:val="00B97201"/>
    <w:rsid w:val="00BA4CCB"/>
    <w:rsid w:val="00BA7A13"/>
    <w:rsid w:val="00BC1E60"/>
    <w:rsid w:val="00BC6F5E"/>
    <w:rsid w:val="00BD03A9"/>
    <w:rsid w:val="00BD5108"/>
    <w:rsid w:val="00BD64AC"/>
    <w:rsid w:val="00BD6E77"/>
    <w:rsid w:val="00BE5412"/>
    <w:rsid w:val="00BF0959"/>
    <w:rsid w:val="00BF488F"/>
    <w:rsid w:val="00BF67A1"/>
    <w:rsid w:val="00C00950"/>
    <w:rsid w:val="00C00B34"/>
    <w:rsid w:val="00C07F5F"/>
    <w:rsid w:val="00C16A6E"/>
    <w:rsid w:val="00C2097A"/>
    <w:rsid w:val="00C2544B"/>
    <w:rsid w:val="00C26665"/>
    <w:rsid w:val="00C31947"/>
    <w:rsid w:val="00C37B74"/>
    <w:rsid w:val="00C47E2D"/>
    <w:rsid w:val="00C5087C"/>
    <w:rsid w:val="00C54CD9"/>
    <w:rsid w:val="00C60DB0"/>
    <w:rsid w:val="00C62F38"/>
    <w:rsid w:val="00C63D0D"/>
    <w:rsid w:val="00C63F9C"/>
    <w:rsid w:val="00C63FED"/>
    <w:rsid w:val="00C67643"/>
    <w:rsid w:val="00C700B4"/>
    <w:rsid w:val="00C71410"/>
    <w:rsid w:val="00C77CAD"/>
    <w:rsid w:val="00C77D39"/>
    <w:rsid w:val="00C80C1F"/>
    <w:rsid w:val="00C817C6"/>
    <w:rsid w:val="00C85BDC"/>
    <w:rsid w:val="00C8627C"/>
    <w:rsid w:val="00C91CB7"/>
    <w:rsid w:val="00C95AC4"/>
    <w:rsid w:val="00CA5709"/>
    <w:rsid w:val="00CB0DDA"/>
    <w:rsid w:val="00CC5B3C"/>
    <w:rsid w:val="00CC624F"/>
    <w:rsid w:val="00CD18D3"/>
    <w:rsid w:val="00CD341D"/>
    <w:rsid w:val="00CD4F87"/>
    <w:rsid w:val="00CD6E49"/>
    <w:rsid w:val="00CE3C90"/>
    <w:rsid w:val="00CE3EA0"/>
    <w:rsid w:val="00CF5429"/>
    <w:rsid w:val="00CF746B"/>
    <w:rsid w:val="00D0545D"/>
    <w:rsid w:val="00D14520"/>
    <w:rsid w:val="00D27CA3"/>
    <w:rsid w:val="00D32FA9"/>
    <w:rsid w:val="00D339D5"/>
    <w:rsid w:val="00D33CDE"/>
    <w:rsid w:val="00D34F32"/>
    <w:rsid w:val="00D36B86"/>
    <w:rsid w:val="00D371B1"/>
    <w:rsid w:val="00D403B9"/>
    <w:rsid w:val="00D42FB2"/>
    <w:rsid w:val="00D42FBA"/>
    <w:rsid w:val="00D43F02"/>
    <w:rsid w:val="00D44C7E"/>
    <w:rsid w:val="00D45F4E"/>
    <w:rsid w:val="00D52F9F"/>
    <w:rsid w:val="00D556E8"/>
    <w:rsid w:val="00D57A90"/>
    <w:rsid w:val="00D57B4F"/>
    <w:rsid w:val="00D60B2F"/>
    <w:rsid w:val="00D73A46"/>
    <w:rsid w:val="00D73A5C"/>
    <w:rsid w:val="00D82E36"/>
    <w:rsid w:val="00D878BF"/>
    <w:rsid w:val="00D8790B"/>
    <w:rsid w:val="00D91EC4"/>
    <w:rsid w:val="00D92E96"/>
    <w:rsid w:val="00DA3908"/>
    <w:rsid w:val="00DB1DCA"/>
    <w:rsid w:val="00DB41E0"/>
    <w:rsid w:val="00DC2282"/>
    <w:rsid w:val="00DD56DE"/>
    <w:rsid w:val="00DF07B9"/>
    <w:rsid w:val="00DF4276"/>
    <w:rsid w:val="00E0179F"/>
    <w:rsid w:val="00E020E5"/>
    <w:rsid w:val="00E04083"/>
    <w:rsid w:val="00E11940"/>
    <w:rsid w:val="00E12C19"/>
    <w:rsid w:val="00E16A79"/>
    <w:rsid w:val="00E24512"/>
    <w:rsid w:val="00E27C7D"/>
    <w:rsid w:val="00E31798"/>
    <w:rsid w:val="00E326AB"/>
    <w:rsid w:val="00E400B1"/>
    <w:rsid w:val="00E47DDB"/>
    <w:rsid w:val="00E51685"/>
    <w:rsid w:val="00E52536"/>
    <w:rsid w:val="00E5414D"/>
    <w:rsid w:val="00E54739"/>
    <w:rsid w:val="00E61F30"/>
    <w:rsid w:val="00E623AE"/>
    <w:rsid w:val="00E64374"/>
    <w:rsid w:val="00E66CE6"/>
    <w:rsid w:val="00E711B2"/>
    <w:rsid w:val="00E722AE"/>
    <w:rsid w:val="00E72B66"/>
    <w:rsid w:val="00E7300D"/>
    <w:rsid w:val="00E74EFF"/>
    <w:rsid w:val="00E845D7"/>
    <w:rsid w:val="00E939FF"/>
    <w:rsid w:val="00E96521"/>
    <w:rsid w:val="00EB19A4"/>
    <w:rsid w:val="00EB4A0B"/>
    <w:rsid w:val="00EB7F03"/>
    <w:rsid w:val="00EC14E4"/>
    <w:rsid w:val="00EC700B"/>
    <w:rsid w:val="00EC7BB2"/>
    <w:rsid w:val="00ED5823"/>
    <w:rsid w:val="00ED5F40"/>
    <w:rsid w:val="00EE1A93"/>
    <w:rsid w:val="00EE1C12"/>
    <w:rsid w:val="00EE1CD6"/>
    <w:rsid w:val="00EE4A0C"/>
    <w:rsid w:val="00EE4DA8"/>
    <w:rsid w:val="00EF33FB"/>
    <w:rsid w:val="00EF46FE"/>
    <w:rsid w:val="00EF601E"/>
    <w:rsid w:val="00EF6089"/>
    <w:rsid w:val="00EF6E45"/>
    <w:rsid w:val="00F01827"/>
    <w:rsid w:val="00F03B26"/>
    <w:rsid w:val="00F03ECD"/>
    <w:rsid w:val="00F054BE"/>
    <w:rsid w:val="00F07EDB"/>
    <w:rsid w:val="00F172DC"/>
    <w:rsid w:val="00F20156"/>
    <w:rsid w:val="00F21877"/>
    <w:rsid w:val="00F23866"/>
    <w:rsid w:val="00F2468C"/>
    <w:rsid w:val="00F25241"/>
    <w:rsid w:val="00F32E6A"/>
    <w:rsid w:val="00F3359B"/>
    <w:rsid w:val="00F33709"/>
    <w:rsid w:val="00F41D6F"/>
    <w:rsid w:val="00F42935"/>
    <w:rsid w:val="00F47C73"/>
    <w:rsid w:val="00F51184"/>
    <w:rsid w:val="00F62913"/>
    <w:rsid w:val="00F66D68"/>
    <w:rsid w:val="00F70823"/>
    <w:rsid w:val="00F73BD1"/>
    <w:rsid w:val="00F75E9D"/>
    <w:rsid w:val="00F77010"/>
    <w:rsid w:val="00F823CC"/>
    <w:rsid w:val="00F84A4C"/>
    <w:rsid w:val="00F855BC"/>
    <w:rsid w:val="00F90566"/>
    <w:rsid w:val="00F90838"/>
    <w:rsid w:val="00F91696"/>
    <w:rsid w:val="00F943F1"/>
    <w:rsid w:val="00F96B31"/>
    <w:rsid w:val="00FA2C87"/>
    <w:rsid w:val="00FA4464"/>
    <w:rsid w:val="00FC00E1"/>
    <w:rsid w:val="00FC0179"/>
    <w:rsid w:val="00FC7640"/>
    <w:rsid w:val="00FD0094"/>
    <w:rsid w:val="00FD29A9"/>
    <w:rsid w:val="00FD567C"/>
    <w:rsid w:val="00FE3352"/>
    <w:rsid w:val="00FF7742"/>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oNotEmbedSmartTags/>
  <w:decimalSymbol w:val="."/>
  <w:listSeparator w:val=","/>
  <w14:docId w14:val="50528F24"/>
  <w15:docId w15:val="{FDBD5BA9-E34C-42A7-A3D9-E46D42BC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StyleListParagraphLinespacingDouble"/>
    <w:uiPriority w:val="9"/>
    <w:qFormat/>
    <w:rsid w:val="00B06C23"/>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B06C23"/>
    <w:pPr>
      <w:keepNext/>
      <w:numPr>
        <w:ilvl w:val="1"/>
        <w:numId w:val="13"/>
      </w:numPr>
      <w:tabs>
        <w:tab w:val="clear" w:pos="0"/>
      </w:tabs>
      <w:spacing w:after="240"/>
      <w:outlineLvl w:val="1"/>
    </w:pPr>
    <w:rPr>
      <w:rFonts w:ascii="Times New Roman" w:hAnsi="Times New Roman" w:cs="Times New Roman"/>
      <w:b/>
      <w:bCs/>
      <w:iCs/>
      <w:sz w:val="24"/>
      <w:szCs w:val="28"/>
      <w:u w:val="single"/>
    </w:rPr>
  </w:style>
  <w:style w:type="paragraph" w:styleId="Heading3">
    <w:name w:val="heading 3"/>
    <w:basedOn w:val="Normal"/>
    <w:next w:val="BodyText2"/>
    <w:uiPriority w:val="9"/>
    <w:qFormat/>
    <w:rsid w:val="00BD64AC"/>
    <w:pPr>
      <w:keepNext/>
      <w:numPr>
        <w:numId w:val="15"/>
      </w:numPr>
      <w:spacing w:after="240" w:line="480" w:lineRule="auto"/>
      <w:ind w:left="288" w:firstLine="0"/>
      <w:outlineLvl w:val="2"/>
    </w:pPr>
    <w:rPr>
      <w:rFonts w:ascii="Times New Roman" w:hAnsi="Times New Roman" w:cs="Arial"/>
      <w:bCs/>
      <w:sz w:val="24"/>
      <w:szCs w:val="26"/>
    </w:rPr>
  </w:style>
  <w:style w:type="paragraph" w:styleId="Heading4">
    <w:name w:val="heading 4"/>
    <w:basedOn w:val="Normal"/>
    <w:next w:val="BodyText2"/>
    <w:uiPriority w:val="9"/>
    <w:unhideWhenUsed/>
    <w:qFormat/>
    <w:rsid w:val="00B06C23"/>
    <w:pPr>
      <w:keepNext/>
      <w:numPr>
        <w:ilvl w:val="3"/>
        <w:numId w:val="13"/>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B06C23"/>
    <w:pPr>
      <w:numPr>
        <w:ilvl w:val="4"/>
        <w:numId w:val="13"/>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B06C23"/>
    <w:pPr>
      <w:numPr>
        <w:ilvl w:val="5"/>
        <w:numId w:val="13"/>
      </w:numPr>
      <w:tabs>
        <w:tab w:val="clear" w:pos="0"/>
      </w:tabs>
      <w:spacing w:before="240" w:after="60"/>
      <w:outlineLvl w:val="5"/>
    </w:pPr>
    <w:rPr>
      <w:b/>
      <w:bCs/>
    </w:rPr>
  </w:style>
  <w:style w:type="paragraph" w:styleId="Heading7">
    <w:name w:val="heading 7"/>
    <w:basedOn w:val="Normal"/>
    <w:next w:val="BodyText2"/>
    <w:uiPriority w:val="9"/>
    <w:unhideWhenUsed/>
    <w:qFormat/>
    <w:rsid w:val="00B06C23"/>
    <w:pPr>
      <w:numPr>
        <w:ilvl w:val="6"/>
        <w:numId w:val="13"/>
      </w:numPr>
      <w:tabs>
        <w:tab w:val="clear" w:pos="0"/>
      </w:tabs>
      <w:spacing w:before="240" w:after="60"/>
      <w:outlineLvl w:val="6"/>
    </w:pPr>
  </w:style>
  <w:style w:type="paragraph" w:styleId="Heading8">
    <w:name w:val="heading 8"/>
    <w:basedOn w:val="Normal"/>
    <w:next w:val="BodyText2"/>
    <w:uiPriority w:val="9"/>
    <w:unhideWhenUsed/>
    <w:qFormat/>
    <w:rsid w:val="00B06C23"/>
    <w:pPr>
      <w:numPr>
        <w:ilvl w:val="7"/>
        <w:numId w:val="13"/>
      </w:numPr>
      <w:tabs>
        <w:tab w:val="clear" w:pos="0"/>
      </w:tabs>
      <w:spacing w:before="240" w:after="60"/>
      <w:outlineLvl w:val="7"/>
    </w:pPr>
    <w:rPr>
      <w:i/>
      <w:iCs/>
    </w:rPr>
  </w:style>
  <w:style w:type="paragraph" w:styleId="Heading9">
    <w:name w:val="heading 9"/>
    <w:basedOn w:val="Normal"/>
    <w:next w:val="BodyText2"/>
    <w:uiPriority w:val="9"/>
    <w:unhideWhenUsed/>
    <w:qFormat/>
    <w:rsid w:val="00B06C23"/>
    <w:pPr>
      <w:numPr>
        <w:ilvl w:val="8"/>
        <w:numId w:val="13"/>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paragraph" w:customStyle="1" w:styleId="StyleListParagraphLinespacingDouble">
    <w:name w:val="Style List Paragraph + Line spacing:  Double"/>
    <w:basedOn w:val="ListParagraph"/>
    <w:rsid w:val="00F25241"/>
    <w:pPr>
      <w:numPr>
        <w:numId w:val="14"/>
      </w:numPr>
      <w:spacing w:line="48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8683">
      <w:bodyDiv w:val="1"/>
      <w:marLeft w:val="0"/>
      <w:marRight w:val="0"/>
      <w:marTop w:val="0"/>
      <w:marBottom w:val="0"/>
      <w:divBdr>
        <w:top w:val="none" w:sz="0" w:space="0" w:color="auto"/>
        <w:left w:val="none" w:sz="0" w:space="0" w:color="auto"/>
        <w:bottom w:val="none" w:sz="0" w:space="0" w:color="auto"/>
        <w:right w:val="none" w:sz="0" w:space="0" w:color="auto"/>
      </w:divBdr>
    </w:div>
    <w:div w:id="243997399">
      <w:bodyDiv w:val="1"/>
      <w:marLeft w:val="0"/>
      <w:marRight w:val="0"/>
      <w:marTop w:val="0"/>
      <w:marBottom w:val="0"/>
      <w:divBdr>
        <w:top w:val="none" w:sz="0" w:space="0" w:color="auto"/>
        <w:left w:val="none" w:sz="0" w:space="0" w:color="auto"/>
        <w:bottom w:val="none" w:sz="0" w:space="0" w:color="auto"/>
        <w:right w:val="none" w:sz="0" w:space="0" w:color="auto"/>
      </w:divBdr>
    </w:div>
    <w:div w:id="10476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jbeattie@utc.w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wiley@williamskastner.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bharlow@fcclaw.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4\STARTUP\WK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Document</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2016-11-30T08:00:00+00:00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04AE85-19D0-4C75-A525-FE2354A68793}"/>
</file>

<file path=customXml/itemProps2.xml><?xml version="1.0" encoding="utf-8"?>
<ds:datastoreItem xmlns:ds="http://schemas.openxmlformats.org/officeDocument/2006/customXml" ds:itemID="{507C3C00-A16D-4E74-96CB-1717B48C1E01}">
  <ds:schemaRefs>
    <ds:schemaRef ds:uri="http://purl.org/dc/terms/"/>
    <ds:schemaRef ds:uri="http://schemas.microsoft.com/office/2006/documentManagement/types"/>
    <ds:schemaRef ds:uri="http://purl.org/dc/dcmitype/"/>
    <ds:schemaRef ds:uri="6a7bd91e-004b-490a-8704-e368d63d59a0"/>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8CE967C-968F-453A-909D-21867ADA8B5C}">
  <ds:schemaRefs>
    <ds:schemaRef ds:uri="http://schemas.microsoft.com/sharepoint/v3/contenttype/forms"/>
  </ds:schemaRefs>
</ds:datastoreItem>
</file>

<file path=customXml/itemProps4.xml><?xml version="1.0" encoding="utf-8"?>
<ds:datastoreItem xmlns:ds="http://schemas.openxmlformats.org/officeDocument/2006/customXml" ds:itemID="{C7D63C4B-84D0-4637-8652-B3515C0CB0BD}">
  <ds:schemaRefs>
    <ds:schemaRef ds:uri="http://schemas.openxmlformats.org/officeDocument/2006/bibliography"/>
  </ds:schemaRefs>
</ds:datastoreItem>
</file>

<file path=customXml/itemProps5.xml><?xml version="1.0" encoding="utf-8"?>
<ds:datastoreItem xmlns:ds="http://schemas.openxmlformats.org/officeDocument/2006/customXml" ds:itemID="{CA4A0DC5-0512-4139-BCA4-AA1F86279237}"/>
</file>

<file path=docProps/app.xml><?xml version="1.0" encoding="utf-8"?>
<Properties xmlns="http://schemas.openxmlformats.org/officeDocument/2006/extended-properties" xmlns:vt="http://schemas.openxmlformats.org/officeDocument/2006/docPropsVTypes">
  <Template>WKNormal.dotx</Template>
  <TotalTime>0</TotalTime>
  <Pages>5</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Gruber</dc:creator>
  <cp:keywords/>
  <dc:description/>
  <cp:lastModifiedBy>Kredel, Ashley (UTC)</cp:lastModifiedBy>
  <cp:revision>2</cp:revision>
  <cp:lastPrinted>2016-09-07T23:57:00Z</cp:lastPrinted>
  <dcterms:created xsi:type="dcterms:W3CDTF">2016-11-30T23:55:00Z</dcterms:created>
  <dcterms:modified xsi:type="dcterms:W3CDTF">2016-11-30T23:55:00Z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5847276.1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