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A76" w:rsidRDefault="00B15563">
      <w:r>
        <w:rPr>
          <w:noProof/>
        </w:rPr>
        <mc:AlternateContent>
          <mc:Choice Requires="wps">
            <w:drawing>
              <wp:anchor distT="0" distB="0" distL="114300" distR="114300" simplePos="0" relativeHeight="251660800" behindDoc="0" locked="0" layoutInCell="0" allowOverlap="1" wp14:anchorId="48FD7C92" wp14:editId="3FA0D68A">
                <wp:simplePos x="0" y="0"/>
                <wp:positionH relativeFrom="column">
                  <wp:posOffset>5080</wp:posOffset>
                </wp:positionH>
                <wp:positionV relativeFrom="paragraph">
                  <wp:posOffset>1108075</wp:posOffset>
                </wp:positionV>
                <wp:extent cx="6149975" cy="7931150"/>
                <wp:effectExtent l="0" t="0" r="3175"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793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45EC" w:rsidRPr="00F17890" w:rsidRDefault="00EA7A76">
                            <w:pPr>
                              <w:tabs>
                                <w:tab w:val="center" w:pos="252"/>
                                <w:tab w:val="left" w:pos="3600"/>
                              </w:tabs>
                              <w:spacing w:line="215" w:lineRule="auto"/>
                              <w:jc w:val="center"/>
                              <w:rPr>
                                <w:b/>
                              </w:rPr>
                            </w:pPr>
                            <w:bookmarkStart w:id="0" w:name="_GoBack"/>
                            <w:r w:rsidRPr="00F17890">
                              <w:rPr>
                                <w:b/>
                              </w:rPr>
                              <w:t>OPTIONAL FIRM PIPELINE CAPACITY</w:t>
                            </w:r>
                          </w:p>
                          <w:p w:rsidR="005B45EC" w:rsidRPr="00F17890" w:rsidRDefault="00EA7A76">
                            <w:pPr>
                              <w:tabs>
                                <w:tab w:val="center" w:pos="252"/>
                                <w:tab w:val="left" w:pos="3600"/>
                              </w:tabs>
                              <w:spacing w:line="215" w:lineRule="auto"/>
                              <w:jc w:val="center"/>
                            </w:pPr>
                            <w:r w:rsidRPr="00F17890">
                              <w:rPr>
                                <w:b/>
                              </w:rPr>
                              <w:tab/>
                            </w:r>
                            <w:proofErr w:type="gramStart"/>
                            <w:r w:rsidRPr="00F17890">
                              <w:rPr>
                                <w:b/>
                              </w:rPr>
                              <w:t>SUPPLEMENTAL SCHEDULE NO.</w:t>
                            </w:r>
                            <w:proofErr w:type="gramEnd"/>
                            <w:r w:rsidRPr="00F17890">
                              <w:rPr>
                                <w:b/>
                              </w:rPr>
                              <w:t xml:space="preserve"> 685</w:t>
                            </w:r>
                          </w:p>
                          <w:p w:rsidR="005B45EC" w:rsidRPr="00F17890" w:rsidRDefault="00EA7A76">
                            <w:pPr>
                              <w:tabs>
                                <w:tab w:val="left" w:pos="3600"/>
                              </w:tabs>
                              <w:spacing w:line="215" w:lineRule="auto"/>
                              <w:jc w:val="both"/>
                            </w:pPr>
                            <w:r w:rsidRPr="00F17890">
                              <w:tab/>
                              <w:t>(Continued from Previous Page)</w:t>
                            </w:r>
                          </w:p>
                          <w:p w:rsidR="005B45EC" w:rsidRPr="00F17890" w:rsidRDefault="005B45EC">
                            <w:pPr>
                              <w:tabs>
                                <w:tab w:val="left" w:pos="3600"/>
                              </w:tabs>
                              <w:spacing w:line="215" w:lineRule="auto"/>
                              <w:jc w:val="both"/>
                              <w:rPr>
                                <w:b/>
                              </w:rPr>
                            </w:pPr>
                          </w:p>
                          <w:p w:rsidR="005B45EC" w:rsidRPr="00F17890" w:rsidRDefault="005B45EC">
                            <w:pPr>
                              <w:tabs>
                                <w:tab w:val="left" w:pos="3600"/>
                              </w:tabs>
                              <w:spacing w:line="215" w:lineRule="auto"/>
                              <w:jc w:val="both"/>
                              <w:rPr>
                                <w:b/>
                              </w:rPr>
                            </w:pPr>
                          </w:p>
                          <w:p w:rsidR="005B45EC" w:rsidRPr="00F17890" w:rsidRDefault="00EA7A76">
                            <w:pPr>
                              <w:tabs>
                                <w:tab w:val="left" w:pos="3600"/>
                              </w:tabs>
                              <w:spacing w:line="215" w:lineRule="auto"/>
                              <w:jc w:val="both"/>
                            </w:pPr>
                            <w:r w:rsidRPr="00F17890">
                              <w:rPr>
                                <w:b/>
                              </w:rPr>
                              <w:t>WAIVER OF FIRM PIPELINE CAPACITY:</w:t>
                            </w:r>
                          </w:p>
                          <w:p w:rsidR="005B45EC" w:rsidRPr="00F17890" w:rsidRDefault="00EA7A76">
                            <w:pPr>
                              <w:tabs>
                                <w:tab w:val="left" w:pos="3600"/>
                              </w:tabs>
                              <w:spacing w:line="215" w:lineRule="auto"/>
                              <w:jc w:val="both"/>
                            </w:pPr>
                            <w:r w:rsidRPr="00F17890">
                              <w:t>Customer(s) electing to rely upon interruptible pipeline capacity in lieu of firm pipeline capacity for any part of customer's current or future gas requirements waive  any right to automatically purchase firm pipeline capacity at some future date for such customer requirement covered by interruptible pipeline capacity.  Such future requests shall be subject to effects on availability or cost of such pipeline capacity to other customers and may require a charge to offset any incremental costs of meeting such requests.</w:t>
                            </w:r>
                          </w:p>
                          <w:p w:rsidR="005B45EC" w:rsidRPr="00F17890" w:rsidRDefault="005B45EC">
                            <w:pPr>
                              <w:tabs>
                                <w:tab w:val="left" w:pos="3600"/>
                              </w:tabs>
                              <w:spacing w:line="215" w:lineRule="auto"/>
                              <w:jc w:val="both"/>
                              <w:rPr>
                                <w:b/>
                              </w:rPr>
                            </w:pPr>
                          </w:p>
                          <w:p w:rsidR="005B45EC" w:rsidRPr="00F17890" w:rsidRDefault="00EA7A76">
                            <w:pPr>
                              <w:tabs>
                                <w:tab w:val="left" w:pos="3600"/>
                              </w:tabs>
                              <w:spacing w:line="215" w:lineRule="auto"/>
                              <w:jc w:val="both"/>
                            </w:pPr>
                            <w:r w:rsidRPr="00F17890">
                              <w:rPr>
                                <w:b/>
                              </w:rPr>
                              <w:t>FORCE MAJEURE:</w:t>
                            </w:r>
                          </w:p>
                          <w:p w:rsidR="005B45EC" w:rsidRPr="00F17890" w:rsidRDefault="00EA7A76">
                            <w:pPr>
                              <w:tabs>
                                <w:tab w:val="left" w:pos="3600"/>
                              </w:tabs>
                              <w:spacing w:line="215" w:lineRule="auto"/>
                              <w:jc w:val="both"/>
                            </w:pPr>
                            <w:r w:rsidRPr="00F17890">
                              <w:t>Company shall not be liable for any failure of William’s Northwest Pipeline or other applicable transmission pipeline company to provide firm transportation service; provided such failure is due to causes outside the reasonable control of Company.</w:t>
                            </w:r>
                          </w:p>
                          <w:p w:rsidR="005B45EC" w:rsidRPr="00F17890" w:rsidRDefault="005B45EC">
                            <w:pPr>
                              <w:tabs>
                                <w:tab w:val="left" w:pos="3600"/>
                              </w:tabs>
                              <w:spacing w:line="215" w:lineRule="auto"/>
                              <w:jc w:val="both"/>
                              <w:rPr>
                                <w:b/>
                              </w:rPr>
                            </w:pPr>
                          </w:p>
                          <w:p w:rsidR="005B45EC" w:rsidRPr="00F17890" w:rsidRDefault="00EA7A76">
                            <w:pPr>
                              <w:tabs>
                                <w:tab w:val="left" w:pos="3600"/>
                              </w:tabs>
                              <w:spacing w:line="215" w:lineRule="auto"/>
                              <w:jc w:val="both"/>
                            </w:pPr>
                            <w:r w:rsidRPr="00F17890">
                              <w:rPr>
                                <w:b/>
                              </w:rPr>
                              <w:t>FIRST COME FIRST SERVED QUEUE:</w:t>
                            </w:r>
                          </w:p>
                          <w:p w:rsidR="005B45EC" w:rsidRPr="00F17890" w:rsidRDefault="00EA7A76">
                            <w:pPr>
                              <w:tabs>
                                <w:tab w:val="left" w:pos="3600"/>
                              </w:tabs>
                              <w:spacing w:line="215" w:lineRule="auto"/>
                              <w:jc w:val="both"/>
                            </w:pPr>
                            <w:r w:rsidRPr="00F17890">
                              <w:t>Firm pipeline capacity available for service under this schedule shall be allotted or allocated to customers or potential customers desiring such service on a first come first served basis in the following manner.  Such customers or potential customers shall file requests with the Company for firm pipeline capacity service.  All such requests shall state the amount of firm pipeline capacity and the duration of the contract desired (not to exceed twenty</w:t>
                            </w:r>
                            <w:r w:rsidRPr="00F17890">
                              <w:noBreakHyphen/>
                              <w:t>five (25) years) and shall be sent certified mail with return receipt requested to:</w:t>
                            </w:r>
                          </w:p>
                          <w:p w:rsidR="005B45EC" w:rsidRPr="00F17890" w:rsidRDefault="005B45EC">
                            <w:pPr>
                              <w:tabs>
                                <w:tab w:val="left" w:pos="3600"/>
                              </w:tabs>
                              <w:spacing w:line="215" w:lineRule="auto"/>
                              <w:jc w:val="both"/>
                            </w:pPr>
                          </w:p>
                          <w:p w:rsidR="005B45EC" w:rsidRPr="00F17890" w:rsidRDefault="00EA7A76">
                            <w:pPr>
                              <w:tabs>
                                <w:tab w:val="left" w:pos="3600"/>
                              </w:tabs>
                              <w:spacing w:line="215" w:lineRule="auto"/>
                              <w:ind w:left="3600"/>
                              <w:jc w:val="both"/>
                            </w:pPr>
                            <w:r w:rsidRPr="00F17890">
                              <w:t>Cascade Natural Gas Corporation</w:t>
                            </w:r>
                          </w:p>
                          <w:p w:rsidR="005B45EC" w:rsidRPr="00F17890" w:rsidRDefault="00FC600D">
                            <w:pPr>
                              <w:tabs>
                                <w:tab w:val="left" w:pos="3600"/>
                              </w:tabs>
                              <w:spacing w:line="215" w:lineRule="auto"/>
                              <w:ind w:left="3600"/>
                              <w:jc w:val="both"/>
                            </w:pPr>
                            <w:r w:rsidRPr="00F17890">
                              <w:t xml:space="preserve">8113 W </w:t>
                            </w:r>
                            <w:proofErr w:type="spellStart"/>
                            <w:r w:rsidRPr="00F17890">
                              <w:t>Grandridge</w:t>
                            </w:r>
                            <w:proofErr w:type="spellEnd"/>
                            <w:r w:rsidRPr="00F17890">
                              <w:t xml:space="preserve"> Blvd</w:t>
                            </w:r>
                            <w:r w:rsidR="002A67EA" w:rsidRPr="00F17890">
                              <w:t>.</w:t>
                            </w:r>
                          </w:p>
                          <w:p w:rsidR="00FC600D" w:rsidRPr="00F17890" w:rsidRDefault="00FC600D" w:rsidP="00F17890">
                            <w:pPr>
                              <w:tabs>
                                <w:tab w:val="left" w:pos="3600"/>
                              </w:tabs>
                              <w:spacing w:line="215" w:lineRule="auto"/>
                              <w:ind w:left="3600"/>
                            </w:pPr>
                            <w:r w:rsidRPr="00F17890">
                              <w:t>Kennewick, WA 99336</w:t>
                            </w:r>
                          </w:p>
                          <w:p w:rsidR="005B45EC" w:rsidRPr="00F17890" w:rsidRDefault="00EA7A76" w:rsidP="00F17890">
                            <w:pPr>
                              <w:tabs>
                                <w:tab w:val="left" w:pos="3600"/>
                              </w:tabs>
                              <w:spacing w:line="216" w:lineRule="auto"/>
                              <w:ind w:left="3600"/>
                            </w:pPr>
                            <w:r w:rsidRPr="00F17890">
                              <w:t>Atte</w:t>
                            </w:r>
                            <w:r w:rsidR="00F17890" w:rsidRPr="00F17890">
                              <w:t>ntion:  Industrial Sales Department</w:t>
                            </w:r>
                          </w:p>
                          <w:p w:rsidR="005B45EC" w:rsidRPr="00F17890" w:rsidRDefault="005B45EC">
                            <w:pPr>
                              <w:tabs>
                                <w:tab w:val="left" w:pos="3600"/>
                              </w:tabs>
                              <w:spacing w:line="215" w:lineRule="auto"/>
                              <w:jc w:val="both"/>
                            </w:pPr>
                          </w:p>
                          <w:p w:rsidR="005B45EC" w:rsidRPr="00F17890" w:rsidRDefault="00EA7A76">
                            <w:pPr>
                              <w:tabs>
                                <w:tab w:val="left" w:pos="3600"/>
                              </w:tabs>
                              <w:spacing w:line="232" w:lineRule="auto"/>
                              <w:jc w:val="both"/>
                            </w:pPr>
                            <w:r w:rsidRPr="00F17890">
                              <w:t>The Company will maintain a log of written requests from all persons desiring such capacity to satisfy such requests with capacity surplus to the bundled sales service customers’ (core market) needs or as new or released firm pipeline capacity becomes available up to the volume requested by such customer(s) in the following manner.  All such written requests shall be given a queue date of the month and year that the request was postmarked.  Any available firm pipeline capacity will be allotted first to those requests having the earliest queue date.  If sufficient capacity is not available to meet all requests having the same queue date, the available capacity shall be allotted to those requests specifying the longest contract duration.  If all requests naming the same contract duration cannot be fulfilled, all requests for that term shall be allocated the remaining firm capacity pro rata, based upon the amount of capacity in the written requests.</w:t>
                            </w:r>
                          </w:p>
                          <w:p w:rsidR="005B45EC" w:rsidRPr="00F17890" w:rsidRDefault="005B45EC">
                            <w:pPr>
                              <w:tabs>
                                <w:tab w:val="left" w:pos="3600"/>
                              </w:tabs>
                              <w:spacing w:line="232" w:lineRule="auto"/>
                              <w:jc w:val="both"/>
                            </w:pPr>
                          </w:p>
                          <w:p w:rsidR="005B45EC" w:rsidRPr="00F17890" w:rsidRDefault="00EA7A76">
                            <w:pPr>
                              <w:tabs>
                                <w:tab w:val="left" w:pos="3600"/>
                              </w:tabs>
                              <w:spacing w:line="232" w:lineRule="auto"/>
                              <w:jc w:val="both"/>
                            </w:pPr>
                            <w:r w:rsidRPr="00F17890">
                              <w:t>Company shall notify customers and potential customers of the level of firm capacity that has been allotted or allocated to the customers pursuant to their requests for service under Rate Schedule No. 685.  If customer has not executed a contract for such service within 30 days of such notification, the Company may offer such firm capacity service to other customers in the first come first served queue.</w:t>
                            </w:r>
                          </w:p>
                          <w:p w:rsidR="005B45EC" w:rsidRPr="00F17890" w:rsidRDefault="005B45EC">
                            <w:pPr>
                              <w:tabs>
                                <w:tab w:val="left" w:pos="3600"/>
                              </w:tabs>
                              <w:spacing w:line="232" w:lineRule="auto"/>
                              <w:jc w:val="both"/>
                            </w:pPr>
                          </w:p>
                          <w:p w:rsidR="005B45EC" w:rsidRPr="00F17890" w:rsidRDefault="00EA7A76">
                            <w:pPr>
                              <w:tabs>
                                <w:tab w:val="left" w:pos="3600"/>
                              </w:tabs>
                              <w:spacing w:line="232" w:lineRule="auto"/>
                              <w:jc w:val="both"/>
                            </w:pPr>
                            <w:r w:rsidRPr="00F17890">
                              <w:t>Any core market customer receiving firm sales service under the Company's basic bundled service schedules that elects to become a non</w:t>
                            </w:r>
                            <w:r w:rsidRPr="00F17890">
                              <w:noBreakHyphen/>
                              <w:t>core customer may elect to convert that firm pipeline capacity used to serve the customer under the firm sales rate schedule to firm pipeline capacity under this schedule without going through the queue.  Such core</w:t>
                            </w:r>
                            <w:r w:rsidRPr="00F17890">
                              <w:noBreakHyphen/>
                              <w:t>market firm customer shall, however, be responsible for any core gas supply contract reformation costs that may be directly attributable to the customer's decision to become a non</w:t>
                            </w:r>
                            <w:r w:rsidRPr="00F17890">
                              <w:noBreakHyphen/>
                              <w:t>core customer.</w:t>
                            </w:r>
                          </w:p>
                          <w:p w:rsidR="005B45EC" w:rsidRPr="00F17890" w:rsidRDefault="005B45EC">
                            <w:pPr>
                              <w:tabs>
                                <w:tab w:val="left" w:pos="3600"/>
                              </w:tabs>
                              <w:spacing w:line="232" w:lineRule="auto"/>
                              <w:jc w:val="both"/>
                            </w:pPr>
                          </w:p>
                          <w:p w:rsidR="005B45EC" w:rsidRPr="00F17890" w:rsidRDefault="005B45EC">
                            <w:pPr>
                              <w:tabs>
                                <w:tab w:val="left" w:pos="1166"/>
                                <w:tab w:val="left" w:pos="6264"/>
                              </w:tabs>
                              <w:spacing w:line="232" w:lineRule="auto"/>
                              <w:jc w:val="both"/>
                            </w:pPr>
                          </w:p>
                          <w:p w:rsidR="005B45EC" w:rsidRPr="00F17890" w:rsidRDefault="00EA7A76">
                            <w:pPr>
                              <w:tabs>
                                <w:tab w:val="left" w:pos="1166"/>
                                <w:tab w:val="left" w:pos="6264"/>
                              </w:tabs>
                              <w:spacing w:line="360" w:lineRule="auto"/>
                              <w:jc w:val="center"/>
                            </w:pPr>
                            <w:r w:rsidRPr="00F17890">
                              <w:t xml:space="preserve">- Continued on Next Page </w:t>
                            </w:r>
                            <w:r w:rsidRPr="00F17890">
                              <w:noBreakHyphen/>
                            </w:r>
                          </w:p>
                          <w:p w:rsidR="005B45EC" w:rsidRPr="00F17890" w:rsidRDefault="005B45EC" w:rsidP="00FC600D">
                            <w:pPr>
                              <w:tabs>
                                <w:tab w:val="left" w:pos="1166"/>
                                <w:tab w:val="left" w:pos="5310"/>
                              </w:tabs>
                              <w:jc w:val="both"/>
                              <w:rPr>
                                <w:b/>
                              </w:rPr>
                            </w:pPr>
                          </w:p>
                          <w:p w:rsidR="00FC600D" w:rsidRPr="00F17890" w:rsidRDefault="00FC600D" w:rsidP="00FC600D">
                            <w:pPr>
                              <w:tabs>
                                <w:tab w:val="left" w:pos="1166"/>
                                <w:tab w:val="left" w:pos="5310"/>
                              </w:tabs>
                              <w:jc w:val="both"/>
                              <w:rPr>
                                <w:b/>
                              </w:rPr>
                            </w:pPr>
                          </w:p>
                          <w:p w:rsidR="00FC600D" w:rsidRPr="00F17890" w:rsidRDefault="00FC600D" w:rsidP="00FC600D">
                            <w:pPr>
                              <w:tabs>
                                <w:tab w:val="left" w:pos="1166"/>
                                <w:tab w:val="left" w:pos="5310"/>
                              </w:tabs>
                              <w:jc w:val="both"/>
                              <w:rPr>
                                <w:b/>
                              </w:rPr>
                            </w:pPr>
                          </w:p>
                          <w:p w:rsidR="005B45EC" w:rsidRPr="00F17890" w:rsidRDefault="005B45EC">
                            <w:pPr>
                              <w:tabs>
                                <w:tab w:val="left" w:pos="1166"/>
                                <w:tab w:val="left" w:pos="5310"/>
                              </w:tabs>
                              <w:spacing w:line="204" w:lineRule="auto"/>
                              <w:jc w:val="both"/>
                              <w:rPr>
                                <w:color w:val="000000"/>
                                <w:sz w:val="16"/>
                              </w:rPr>
                            </w:pPr>
                          </w:p>
                          <w:p w:rsidR="005B45EC" w:rsidRPr="00F17890" w:rsidRDefault="00EA7A76">
                            <w:pPr>
                              <w:pStyle w:val="Heading1"/>
                            </w:pPr>
                            <w:r w:rsidRPr="00F17890">
                              <w:t>CNG/</w:t>
                            </w:r>
                            <w:r w:rsidR="00E20690" w:rsidRPr="00F17890">
                              <w:t>W16-08-01</w:t>
                            </w:r>
                          </w:p>
                          <w:p w:rsidR="005B45EC" w:rsidRPr="00F17890" w:rsidRDefault="005B45EC">
                            <w:pPr>
                              <w:spacing w:line="120" w:lineRule="auto"/>
                            </w:pPr>
                          </w:p>
                          <w:p w:rsidR="005B45EC" w:rsidRPr="00F17890" w:rsidRDefault="0019307C">
                            <w:pPr>
                              <w:tabs>
                                <w:tab w:val="left" w:pos="1166"/>
                                <w:tab w:val="left" w:pos="5310"/>
                              </w:tabs>
                              <w:jc w:val="both"/>
                            </w:pPr>
                            <w:r w:rsidRPr="00F17890">
                              <w:t xml:space="preserve">                         </w:t>
                            </w:r>
                            <w:r w:rsidR="00E20690" w:rsidRPr="00F17890">
                              <w:t>August 1, 2016</w:t>
                            </w:r>
                            <w:r w:rsidR="00EA7A76" w:rsidRPr="00F17890">
                              <w:tab/>
                              <w:t xml:space="preserve">              </w:t>
                            </w:r>
                            <w:r w:rsidR="00E20690" w:rsidRPr="00F17890">
                              <w:t>September 1</w:t>
                            </w:r>
                            <w:r w:rsidR="00FC600D" w:rsidRPr="00F17890">
                              <w:t>, 2016</w:t>
                            </w:r>
                          </w:p>
                          <w:p w:rsidR="005B45EC" w:rsidRPr="00F17890" w:rsidRDefault="005B45EC">
                            <w:pPr>
                              <w:tabs>
                                <w:tab w:val="left" w:pos="1166"/>
                                <w:tab w:val="left" w:pos="6264"/>
                              </w:tabs>
                              <w:spacing w:line="360" w:lineRule="auto"/>
                            </w:pPr>
                          </w:p>
                          <w:bookmarkEnd w:id="0"/>
                          <w:p w:rsidR="005B45EC" w:rsidRPr="00F17890" w:rsidRDefault="005B45E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pt;margin-top:87.25pt;width:484.25pt;height:6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" o:allowincell="f" filled="f" stroked="f">
                <v:textbox inset="1pt,1pt,1pt,1pt">
                  <w:txbxContent>
                    <w:p w:rsidR="005B45EC" w:rsidRPr="00F17890" w:rsidRDefault="00EA7A76">
                      <w:pPr>
                        <w:tabs>
                          <w:tab w:val="center" w:pos="252"/>
                          <w:tab w:val="left" w:pos="3600"/>
                        </w:tabs>
                        <w:spacing w:line="215" w:lineRule="auto"/>
                        <w:jc w:val="center"/>
                        <w:rPr>
                          <w:b/>
                        </w:rPr>
                      </w:pPr>
                      <w:bookmarkStart w:id="1" w:name="_GoBack"/>
                      <w:r w:rsidRPr="00F17890">
                        <w:rPr>
                          <w:b/>
                        </w:rPr>
                        <w:t>OPTIONAL FIRM PIPELINE CAPACITY</w:t>
                      </w:r>
                    </w:p>
                    <w:p w:rsidR="005B45EC" w:rsidRPr="00F17890" w:rsidRDefault="00EA7A76">
                      <w:pPr>
                        <w:tabs>
                          <w:tab w:val="center" w:pos="252"/>
                          <w:tab w:val="left" w:pos="3600"/>
                        </w:tabs>
                        <w:spacing w:line="215" w:lineRule="auto"/>
                        <w:jc w:val="center"/>
                      </w:pPr>
                      <w:r w:rsidRPr="00F17890">
                        <w:rPr>
                          <w:b/>
                        </w:rPr>
                        <w:tab/>
                      </w:r>
                      <w:proofErr w:type="gramStart"/>
                      <w:r w:rsidRPr="00F17890">
                        <w:rPr>
                          <w:b/>
                        </w:rPr>
                        <w:t>SUPPLEMENTAL SCHEDULE NO.</w:t>
                      </w:r>
                      <w:proofErr w:type="gramEnd"/>
                      <w:r w:rsidRPr="00F17890">
                        <w:rPr>
                          <w:b/>
                        </w:rPr>
                        <w:t xml:space="preserve"> 685</w:t>
                      </w:r>
                    </w:p>
                    <w:p w:rsidR="005B45EC" w:rsidRPr="00F17890" w:rsidRDefault="00EA7A76">
                      <w:pPr>
                        <w:tabs>
                          <w:tab w:val="left" w:pos="3600"/>
                        </w:tabs>
                        <w:spacing w:line="215" w:lineRule="auto"/>
                        <w:jc w:val="both"/>
                      </w:pPr>
                      <w:r w:rsidRPr="00F17890">
                        <w:tab/>
                        <w:t>(Continued from Previous Page)</w:t>
                      </w:r>
                    </w:p>
                    <w:p w:rsidR="005B45EC" w:rsidRPr="00F17890" w:rsidRDefault="005B45EC">
                      <w:pPr>
                        <w:tabs>
                          <w:tab w:val="left" w:pos="3600"/>
                        </w:tabs>
                        <w:spacing w:line="215" w:lineRule="auto"/>
                        <w:jc w:val="both"/>
                        <w:rPr>
                          <w:b/>
                        </w:rPr>
                      </w:pPr>
                    </w:p>
                    <w:p w:rsidR="005B45EC" w:rsidRPr="00F17890" w:rsidRDefault="005B45EC">
                      <w:pPr>
                        <w:tabs>
                          <w:tab w:val="left" w:pos="3600"/>
                        </w:tabs>
                        <w:spacing w:line="215" w:lineRule="auto"/>
                        <w:jc w:val="both"/>
                        <w:rPr>
                          <w:b/>
                        </w:rPr>
                      </w:pPr>
                    </w:p>
                    <w:p w:rsidR="005B45EC" w:rsidRPr="00F17890" w:rsidRDefault="00EA7A76">
                      <w:pPr>
                        <w:tabs>
                          <w:tab w:val="left" w:pos="3600"/>
                        </w:tabs>
                        <w:spacing w:line="215" w:lineRule="auto"/>
                        <w:jc w:val="both"/>
                      </w:pPr>
                      <w:r w:rsidRPr="00F17890">
                        <w:rPr>
                          <w:b/>
                        </w:rPr>
                        <w:t>WAIVER OF FIRM PIPELINE CAPACITY:</w:t>
                      </w:r>
                    </w:p>
                    <w:p w:rsidR="005B45EC" w:rsidRPr="00F17890" w:rsidRDefault="00EA7A76">
                      <w:pPr>
                        <w:tabs>
                          <w:tab w:val="left" w:pos="3600"/>
                        </w:tabs>
                        <w:spacing w:line="215" w:lineRule="auto"/>
                        <w:jc w:val="both"/>
                      </w:pPr>
                      <w:r w:rsidRPr="00F17890">
                        <w:t>Customer(s) electing to rely upon interruptible pipeline capacity in lieu of firm pipeline capacity for any part of customer's current or future gas requirements waive  any right to automatically purchase firm pipeline capacity at some future date for such customer requirement covered by interruptible pipeline capacity.  Such future requests shall be subject to effects on availability or cost of such pipeline capacity to other customers and may require a charge to offset any incremental costs of meeting such requests.</w:t>
                      </w:r>
                    </w:p>
                    <w:p w:rsidR="005B45EC" w:rsidRPr="00F17890" w:rsidRDefault="005B45EC">
                      <w:pPr>
                        <w:tabs>
                          <w:tab w:val="left" w:pos="3600"/>
                        </w:tabs>
                        <w:spacing w:line="215" w:lineRule="auto"/>
                        <w:jc w:val="both"/>
                        <w:rPr>
                          <w:b/>
                        </w:rPr>
                      </w:pPr>
                    </w:p>
                    <w:p w:rsidR="005B45EC" w:rsidRPr="00F17890" w:rsidRDefault="00EA7A76">
                      <w:pPr>
                        <w:tabs>
                          <w:tab w:val="left" w:pos="3600"/>
                        </w:tabs>
                        <w:spacing w:line="215" w:lineRule="auto"/>
                        <w:jc w:val="both"/>
                      </w:pPr>
                      <w:r w:rsidRPr="00F17890">
                        <w:rPr>
                          <w:b/>
                        </w:rPr>
                        <w:t>FORCE MAJEURE:</w:t>
                      </w:r>
                    </w:p>
                    <w:p w:rsidR="005B45EC" w:rsidRPr="00F17890" w:rsidRDefault="00EA7A76">
                      <w:pPr>
                        <w:tabs>
                          <w:tab w:val="left" w:pos="3600"/>
                        </w:tabs>
                        <w:spacing w:line="215" w:lineRule="auto"/>
                        <w:jc w:val="both"/>
                      </w:pPr>
                      <w:r w:rsidRPr="00F17890">
                        <w:t>Company shall not be liable for any failure of William’s Northwest Pipeline or other applicable transmission pipeline company to provide firm transportation service; provided such failure is due to causes outside the reasonable control of Company.</w:t>
                      </w:r>
                    </w:p>
                    <w:p w:rsidR="005B45EC" w:rsidRPr="00F17890" w:rsidRDefault="005B45EC">
                      <w:pPr>
                        <w:tabs>
                          <w:tab w:val="left" w:pos="3600"/>
                        </w:tabs>
                        <w:spacing w:line="215" w:lineRule="auto"/>
                        <w:jc w:val="both"/>
                        <w:rPr>
                          <w:b/>
                        </w:rPr>
                      </w:pPr>
                    </w:p>
                    <w:p w:rsidR="005B45EC" w:rsidRPr="00F17890" w:rsidRDefault="00EA7A76">
                      <w:pPr>
                        <w:tabs>
                          <w:tab w:val="left" w:pos="3600"/>
                        </w:tabs>
                        <w:spacing w:line="215" w:lineRule="auto"/>
                        <w:jc w:val="both"/>
                      </w:pPr>
                      <w:r w:rsidRPr="00F17890">
                        <w:rPr>
                          <w:b/>
                        </w:rPr>
                        <w:t>FIRST COME FIRST SERVED QUEUE:</w:t>
                      </w:r>
                    </w:p>
                    <w:p w:rsidR="005B45EC" w:rsidRPr="00F17890" w:rsidRDefault="00EA7A76">
                      <w:pPr>
                        <w:tabs>
                          <w:tab w:val="left" w:pos="3600"/>
                        </w:tabs>
                        <w:spacing w:line="215" w:lineRule="auto"/>
                        <w:jc w:val="both"/>
                      </w:pPr>
                      <w:r w:rsidRPr="00F17890">
                        <w:t>Firm pipeline capacity available for service under this schedule shall be allotted or allocated to customers or potential customers desiring such service on a first come first served basis in the following manner.  Such customers or potential customers shall file requests with the Company for firm pipeline capacity service.  All such requests shall state the amount of firm pipeline capacity and the duration of the contract desired (not to exceed twenty</w:t>
                      </w:r>
                      <w:r w:rsidRPr="00F17890">
                        <w:noBreakHyphen/>
                        <w:t>five (25) years) and shall be sent certified mail with return receipt requested to:</w:t>
                      </w:r>
                    </w:p>
                    <w:p w:rsidR="005B45EC" w:rsidRPr="00F17890" w:rsidRDefault="005B45EC">
                      <w:pPr>
                        <w:tabs>
                          <w:tab w:val="left" w:pos="3600"/>
                        </w:tabs>
                        <w:spacing w:line="215" w:lineRule="auto"/>
                        <w:jc w:val="both"/>
                      </w:pPr>
                    </w:p>
                    <w:p w:rsidR="005B45EC" w:rsidRPr="00F17890" w:rsidRDefault="00EA7A76">
                      <w:pPr>
                        <w:tabs>
                          <w:tab w:val="left" w:pos="3600"/>
                        </w:tabs>
                        <w:spacing w:line="215" w:lineRule="auto"/>
                        <w:ind w:left="3600"/>
                        <w:jc w:val="both"/>
                      </w:pPr>
                      <w:r w:rsidRPr="00F17890">
                        <w:t>Cascade Natural Gas Corporation</w:t>
                      </w:r>
                    </w:p>
                    <w:p w:rsidR="005B45EC" w:rsidRPr="00F17890" w:rsidRDefault="00FC600D">
                      <w:pPr>
                        <w:tabs>
                          <w:tab w:val="left" w:pos="3600"/>
                        </w:tabs>
                        <w:spacing w:line="215" w:lineRule="auto"/>
                        <w:ind w:left="3600"/>
                        <w:jc w:val="both"/>
                      </w:pPr>
                      <w:r w:rsidRPr="00F17890">
                        <w:t xml:space="preserve">8113 W </w:t>
                      </w:r>
                      <w:proofErr w:type="spellStart"/>
                      <w:r w:rsidRPr="00F17890">
                        <w:t>Grandridge</w:t>
                      </w:r>
                      <w:proofErr w:type="spellEnd"/>
                      <w:r w:rsidRPr="00F17890">
                        <w:t xml:space="preserve"> Blvd</w:t>
                      </w:r>
                      <w:r w:rsidR="002A67EA" w:rsidRPr="00F17890">
                        <w:t>.</w:t>
                      </w:r>
                    </w:p>
                    <w:p w:rsidR="00FC600D" w:rsidRPr="00F17890" w:rsidRDefault="00FC600D" w:rsidP="00F17890">
                      <w:pPr>
                        <w:tabs>
                          <w:tab w:val="left" w:pos="3600"/>
                        </w:tabs>
                        <w:spacing w:line="215" w:lineRule="auto"/>
                        <w:ind w:left="3600"/>
                      </w:pPr>
                      <w:r w:rsidRPr="00F17890">
                        <w:t>Kennewick, WA 99336</w:t>
                      </w:r>
                    </w:p>
                    <w:p w:rsidR="005B45EC" w:rsidRPr="00F17890" w:rsidRDefault="00EA7A76" w:rsidP="00F17890">
                      <w:pPr>
                        <w:tabs>
                          <w:tab w:val="left" w:pos="3600"/>
                        </w:tabs>
                        <w:spacing w:line="216" w:lineRule="auto"/>
                        <w:ind w:left="3600"/>
                      </w:pPr>
                      <w:r w:rsidRPr="00F17890">
                        <w:t>Atte</w:t>
                      </w:r>
                      <w:r w:rsidR="00F17890" w:rsidRPr="00F17890">
                        <w:t>ntion:  Industrial Sales Department</w:t>
                      </w:r>
                    </w:p>
                    <w:p w:rsidR="005B45EC" w:rsidRPr="00F17890" w:rsidRDefault="005B45EC">
                      <w:pPr>
                        <w:tabs>
                          <w:tab w:val="left" w:pos="3600"/>
                        </w:tabs>
                        <w:spacing w:line="215" w:lineRule="auto"/>
                        <w:jc w:val="both"/>
                      </w:pPr>
                    </w:p>
                    <w:p w:rsidR="005B45EC" w:rsidRPr="00F17890" w:rsidRDefault="00EA7A76">
                      <w:pPr>
                        <w:tabs>
                          <w:tab w:val="left" w:pos="3600"/>
                        </w:tabs>
                        <w:spacing w:line="232" w:lineRule="auto"/>
                        <w:jc w:val="both"/>
                      </w:pPr>
                      <w:r w:rsidRPr="00F17890">
                        <w:t>The Company will maintain a log of written requests from all persons desiring such capacity to satisfy such requests with capacity surplus to the bundled sales service customers’ (core market) needs or as new or released firm pipeline capacity becomes available up to the volume requested by such customer(s) in the following manner.  All such written requests shall be given a queue date of the month and year that the request was postmarked.  Any available firm pipeline capacity will be allotted first to those requests having the earliest queue date.  If sufficient capacity is not available to meet all requests having the same queue date, the available capacity shall be allotted to those requests specifying the longest contract duration.  If all requests naming the same contract duration cannot be fulfilled, all requests for that term shall be allocated the remaining firm capacity pro rata, based upon the amount of capacity in the written requests.</w:t>
                      </w:r>
                    </w:p>
                    <w:p w:rsidR="005B45EC" w:rsidRPr="00F17890" w:rsidRDefault="005B45EC">
                      <w:pPr>
                        <w:tabs>
                          <w:tab w:val="left" w:pos="3600"/>
                        </w:tabs>
                        <w:spacing w:line="232" w:lineRule="auto"/>
                        <w:jc w:val="both"/>
                      </w:pPr>
                    </w:p>
                    <w:p w:rsidR="005B45EC" w:rsidRPr="00F17890" w:rsidRDefault="00EA7A76">
                      <w:pPr>
                        <w:tabs>
                          <w:tab w:val="left" w:pos="3600"/>
                        </w:tabs>
                        <w:spacing w:line="232" w:lineRule="auto"/>
                        <w:jc w:val="both"/>
                      </w:pPr>
                      <w:r w:rsidRPr="00F17890">
                        <w:t>Company shall notify customers and potential customers of the level of firm capacity that has been allotted or allocated to the customers pursuant to their requests for service under Rate Schedule No. 685.  If customer has not executed a contract for such service within 30 days of such notification, the Company may offer such firm capacity service to other customers in the first come first served queue.</w:t>
                      </w:r>
                    </w:p>
                    <w:p w:rsidR="005B45EC" w:rsidRPr="00F17890" w:rsidRDefault="005B45EC">
                      <w:pPr>
                        <w:tabs>
                          <w:tab w:val="left" w:pos="3600"/>
                        </w:tabs>
                        <w:spacing w:line="232" w:lineRule="auto"/>
                        <w:jc w:val="both"/>
                      </w:pPr>
                    </w:p>
                    <w:p w:rsidR="005B45EC" w:rsidRPr="00F17890" w:rsidRDefault="00EA7A76">
                      <w:pPr>
                        <w:tabs>
                          <w:tab w:val="left" w:pos="3600"/>
                        </w:tabs>
                        <w:spacing w:line="232" w:lineRule="auto"/>
                        <w:jc w:val="both"/>
                      </w:pPr>
                      <w:r w:rsidRPr="00F17890">
                        <w:t>Any core market customer receiving firm sales service under the Company's basic bundled service schedules that elects to become a non</w:t>
                      </w:r>
                      <w:r w:rsidRPr="00F17890">
                        <w:noBreakHyphen/>
                        <w:t>core customer may elect to convert that firm pipeline capacity used to serve the customer under the firm sales rate schedule to firm pipeline capacity under this schedule without going through the queue.  Such core</w:t>
                      </w:r>
                      <w:r w:rsidRPr="00F17890">
                        <w:noBreakHyphen/>
                        <w:t>market firm customer shall, however, be responsible for any core gas supply contract reformation costs that may be directly attributable to the customer's decision to become a non</w:t>
                      </w:r>
                      <w:r w:rsidRPr="00F17890">
                        <w:noBreakHyphen/>
                        <w:t>core customer.</w:t>
                      </w:r>
                    </w:p>
                    <w:p w:rsidR="005B45EC" w:rsidRPr="00F17890" w:rsidRDefault="005B45EC">
                      <w:pPr>
                        <w:tabs>
                          <w:tab w:val="left" w:pos="3600"/>
                        </w:tabs>
                        <w:spacing w:line="232" w:lineRule="auto"/>
                        <w:jc w:val="both"/>
                      </w:pPr>
                    </w:p>
                    <w:p w:rsidR="005B45EC" w:rsidRPr="00F17890" w:rsidRDefault="005B45EC">
                      <w:pPr>
                        <w:tabs>
                          <w:tab w:val="left" w:pos="1166"/>
                          <w:tab w:val="left" w:pos="6264"/>
                        </w:tabs>
                        <w:spacing w:line="232" w:lineRule="auto"/>
                        <w:jc w:val="both"/>
                      </w:pPr>
                    </w:p>
                    <w:p w:rsidR="005B45EC" w:rsidRPr="00F17890" w:rsidRDefault="00EA7A76">
                      <w:pPr>
                        <w:tabs>
                          <w:tab w:val="left" w:pos="1166"/>
                          <w:tab w:val="left" w:pos="6264"/>
                        </w:tabs>
                        <w:spacing w:line="360" w:lineRule="auto"/>
                        <w:jc w:val="center"/>
                      </w:pPr>
                      <w:r w:rsidRPr="00F17890">
                        <w:t xml:space="preserve">- Continued on Next Page </w:t>
                      </w:r>
                      <w:r w:rsidRPr="00F17890">
                        <w:noBreakHyphen/>
                      </w:r>
                    </w:p>
                    <w:p w:rsidR="005B45EC" w:rsidRPr="00F17890" w:rsidRDefault="005B45EC" w:rsidP="00FC600D">
                      <w:pPr>
                        <w:tabs>
                          <w:tab w:val="left" w:pos="1166"/>
                          <w:tab w:val="left" w:pos="5310"/>
                        </w:tabs>
                        <w:jc w:val="both"/>
                        <w:rPr>
                          <w:b/>
                        </w:rPr>
                      </w:pPr>
                    </w:p>
                    <w:p w:rsidR="00FC600D" w:rsidRPr="00F17890" w:rsidRDefault="00FC600D" w:rsidP="00FC600D">
                      <w:pPr>
                        <w:tabs>
                          <w:tab w:val="left" w:pos="1166"/>
                          <w:tab w:val="left" w:pos="5310"/>
                        </w:tabs>
                        <w:jc w:val="both"/>
                        <w:rPr>
                          <w:b/>
                        </w:rPr>
                      </w:pPr>
                    </w:p>
                    <w:p w:rsidR="00FC600D" w:rsidRPr="00F17890" w:rsidRDefault="00FC600D" w:rsidP="00FC600D">
                      <w:pPr>
                        <w:tabs>
                          <w:tab w:val="left" w:pos="1166"/>
                          <w:tab w:val="left" w:pos="5310"/>
                        </w:tabs>
                        <w:jc w:val="both"/>
                        <w:rPr>
                          <w:b/>
                        </w:rPr>
                      </w:pPr>
                    </w:p>
                    <w:p w:rsidR="005B45EC" w:rsidRPr="00F17890" w:rsidRDefault="005B45EC">
                      <w:pPr>
                        <w:tabs>
                          <w:tab w:val="left" w:pos="1166"/>
                          <w:tab w:val="left" w:pos="5310"/>
                        </w:tabs>
                        <w:spacing w:line="204" w:lineRule="auto"/>
                        <w:jc w:val="both"/>
                        <w:rPr>
                          <w:color w:val="000000"/>
                          <w:sz w:val="16"/>
                        </w:rPr>
                      </w:pPr>
                    </w:p>
                    <w:p w:rsidR="005B45EC" w:rsidRPr="00F17890" w:rsidRDefault="00EA7A76">
                      <w:pPr>
                        <w:pStyle w:val="Heading1"/>
                      </w:pPr>
                      <w:r w:rsidRPr="00F17890">
                        <w:t>CNG/</w:t>
                      </w:r>
                      <w:r w:rsidR="00E20690" w:rsidRPr="00F17890">
                        <w:t>W16-08-01</w:t>
                      </w:r>
                    </w:p>
                    <w:p w:rsidR="005B45EC" w:rsidRPr="00F17890" w:rsidRDefault="005B45EC">
                      <w:pPr>
                        <w:spacing w:line="120" w:lineRule="auto"/>
                      </w:pPr>
                    </w:p>
                    <w:p w:rsidR="005B45EC" w:rsidRPr="00F17890" w:rsidRDefault="0019307C">
                      <w:pPr>
                        <w:tabs>
                          <w:tab w:val="left" w:pos="1166"/>
                          <w:tab w:val="left" w:pos="5310"/>
                        </w:tabs>
                        <w:jc w:val="both"/>
                      </w:pPr>
                      <w:r w:rsidRPr="00F17890">
                        <w:t xml:space="preserve">                         </w:t>
                      </w:r>
                      <w:r w:rsidR="00E20690" w:rsidRPr="00F17890">
                        <w:t>August 1, 2016</w:t>
                      </w:r>
                      <w:r w:rsidR="00EA7A76" w:rsidRPr="00F17890">
                        <w:tab/>
                        <w:t xml:space="preserve">              </w:t>
                      </w:r>
                      <w:r w:rsidR="00E20690" w:rsidRPr="00F17890">
                        <w:t>September 1</w:t>
                      </w:r>
                      <w:r w:rsidR="00FC600D" w:rsidRPr="00F17890">
                        <w:t>, 2016</w:t>
                      </w:r>
                    </w:p>
                    <w:p w:rsidR="005B45EC" w:rsidRPr="00F17890" w:rsidRDefault="005B45EC">
                      <w:pPr>
                        <w:tabs>
                          <w:tab w:val="left" w:pos="1166"/>
                          <w:tab w:val="left" w:pos="6264"/>
                        </w:tabs>
                        <w:spacing w:line="360" w:lineRule="auto"/>
                      </w:pPr>
                    </w:p>
                    <w:bookmarkEnd w:id="1"/>
                    <w:p w:rsidR="005B45EC" w:rsidRPr="00F17890" w:rsidRDefault="005B45EC"/>
                  </w:txbxContent>
                </v:textbox>
              </v:rect>
            </w:pict>
          </mc:Fallback>
        </mc:AlternateContent>
      </w:r>
      <w:r w:rsidR="001873A3">
        <w:rPr>
          <w:noProof/>
        </w:rPr>
        <mc:AlternateContent>
          <mc:Choice Requires="wps">
            <w:drawing>
              <wp:anchor distT="0" distB="0" distL="114300" distR="114300" simplePos="0" relativeHeight="251658752" behindDoc="0" locked="0" layoutInCell="0" allowOverlap="1" wp14:anchorId="38F76BED" wp14:editId="06F4239D">
                <wp:simplePos x="0" y="0"/>
                <wp:positionH relativeFrom="column">
                  <wp:posOffset>6645910</wp:posOffset>
                </wp:positionH>
                <wp:positionV relativeFrom="paragraph">
                  <wp:posOffset>1117600</wp:posOffset>
                </wp:positionV>
                <wp:extent cx="549275" cy="7224395"/>
                <wp:effectExtent l="0" t="0" r="3175"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722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(T)</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(T)</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(D)</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523.3pt;margin-top:88pt;width:43.25pt;height:56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" o:allowincell="f" filled="f" stroked="f">
                <v:textbox inset="1pt,1pt,1pt,1pt">
                  <w:txbxContent>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(T)</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(T)</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(D)</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pPr>
                    </w:p>
                  </w:txbxContent>
                </v:textbox>
              </v:rect>
            </w:pict>
          </mc:Fallback>
        </mc:AlternateContent>
      </w:r>
      <w:r w:rsidR="001873A3">
        <w:rPr>
          <w:noProof/>
        </w:rPr>
        <mc:AlternateContent>
          <mc:Choice Requires="wps">
            <w:drawing>
              <wp:anchor distT="0" distB="0" distL="114300" distR="114300" simplePos="0" relativeHeight="251661824" behindDoc="0" locked="0" layoutInCell="0" allowOverlap="1" wp14:anchorId="5F070092" wp14:editId="2AADC645">
                <wp:simplePos x="0" y="0"/>
                <wp:positionH relativeFrom="column">
                  <wp:posOffset>6896100</wp:posOffset>
                </wp:positionH>
                <wp:positionV relativeFrom="paragraph">
                  <wp:posOffset>4305300</wp:posOffset>
                </wp:positionV>
                <wp:extent cx="0" cy="266065"/>
                <wp:effectExtent l="0" t="0" r="19050" b="1968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06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39pt" to="543pt,3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" o:allowincell="f">
                <v:stroke startarrowwidth="narrow" startarrowlength="short" endarrowwidth="narrow" endarrowlength="short"/>
              </v:line>
            </w:pict>
          </mc:Fallback>
        </mc:AlternateContent>
      </w:r>
      <w:r w:rsidR="00D476AB">
        <w:rPr>
          <w:noProof/>
        </w:rPr>
        <mc:AlternateContent>
          <mc:Choice Requires="wps">
            <w:drawing>
              <wp:anchor distT="0" distB="0" distL="114300" distR="114300" simplePos="0" relativeHeight="251657728" behindDoc="0" locked="0" layoutInCell="0" allowOverlap="1" wp14:anchorId="679C07C0" wp14:editId="67E243EA">
                <wp:simplePos x="0" y="0"/>
                <wp:positionH relativeFrom="column">
                  <wp:posOffset>-297180</wp:posOffset>
                </wp:positionH>
                <wp:positionV relativeFrom="paragraph">
                  <wp:posOffset>9152890</wp:posOffset>
                </wp:positionV>
                <wp:extent cx="7009765" cy="54991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765" cy="549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563" w:rsidRDefault="00EA7A76" w:rsidP="00B15563">
                            <w:pPr>
                              <w:jc w:val="center"/>
                              <w:rPr>
                                <w:b/>
                                <w:sz w:val="24"/>
                              </w:rPr>
                            </w:pPr>
                            <w:r>
                              <w:rPr>
                                <w:rFonts w:ascii="CG Times (W1)" w:hAnsi="CG Times (W1)"/>
                              </w:rPr>
                              <w:tab/>
                            </w:r>
                            <w:r>
                              <w:rPr>
                                <w:rFonts w:ascii="CG Times (W1)" w:hAnsi="CG Times (W1)"/>
                              </w:rPr>
                              <w:tab/>
                            </w:r>
                            <w:r w:rsidR="00B15563">
                              <w:t xml:space="preserve">ISSUED BY </w:t>
                            </w:r>
                            <w:r w:rsidR="00B15563">
                              <w:rPr>
                                <w:b/>
                                <w:sz w:val="24"/>
                              </w:rPr>
                              <w:t>CASCADE NATURAL GAS CORPORATION</w:t>
                            </w:r>
                          </w:p>
                          <w:p w:rsidR="00B15563" w:rsidRPr="00354F3F" w:rsidRDefault="00B15563" w:rsidP="00B15563">
                            <w:pPr>
                              <w:tabs>
                                <w:tab w:val="left" w:pos="810"/>
                              </w:tabs>
                              <w:rPr>
                                <w:b/>
                                <w:sz w:val="24"/>
                              </w:rPr>
                            </w:pPr>
                            <w:r>
                              <w:tab/>
                              <w:t>BY</w:t>
                            </w:r>
                            <w:r>
                              <w:rPr>
                                <w:b/>
                              </w:rPr>
                              <w:t xml:space="preserve">    </w:t>
                            </w:r>
                            <w:r>
                              <w:rPr>
                                <w:noProof/>
                                <w:sz w:val="24"/>
                                <w:szCs w:val="24"/>
                              </w:rPr>
                              <w:drawing>
                                <wp:inline distT="0" distB="0" distL="0" distR="0" wp14:anchorId="6EBBF3F9" wp14:editId="3B8B7FD5">
                                  <wp:extent cx="1382572" cy="19751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5">
                                            <a:extLst>
                                              <a:ext uri="{28A0092B-C50C-407E-A947-70E740481C1C}">
                                                <a14:useLocalDpi xmlns:a14="http://schemas.microsoft.com/office/drawing/2010/main" val="0"/>
                                              </a:ext>
                                            </a:extLst>
                                          </a:blip>
                                          <a:stretch>
                                            <a:fillRect/>
                                          </a:stretch>
                                        </pic:blipFill>
                                        <pic:spPr>
                                          <a:xfrm>
                                            <a:off x="0" y="0"/>
                                            <a:ext cx="1392065" cy="198866"/>
                                          </a:xfrm>
                                          <a:prstGeom prst="rect">
                                            <a:avLst/>
                                          </a:prstGeom>
                                        </pic:spPr>
                                      </pic:pic>
                                    </a:graphicData>
                                  </a:graphic>
                                </wp:inline>
                              </w:drawing>
                            </w:r>
                            <w:r>
                              <w:rPr>
                                <w:b/>
                              </w:rPr>
                              <w:t xml:space="preserve">                                                                                </w:t>
                            </w:r>
                            <w:r>
                              <w:t xml:space="preserve">TITLE </w:t>
                            </w:r>
                            <w:r w:rsidRPr="00A47F95">
                              <w:t xml:space="preserve">   </w:t>
                            </w:r>
                            <w:r>
                              <w:t xml:space="preserve">     </w:t>
                            </w:r>
                            <w:r w:rsidRPr="00A47F95">
                              <w:rPr>
                                <w:b/>
                              </w:rPr>
                              <w:t xml:space="preserve">Director    </w:t>
                            </w:r>
                          </w:p>
                          <w:p w:rsidR="00B15563" w:rsidRDefault="00B15563" w:rsidP="00B15563">
                            <w:pPr>
                              <w:ind w:firstLine="720"/>
                            </w:pPr>
                            <w:r>
                              <w:rPr>
                                <w:b/>
                              </w:rPr>
                              <w:t xml:space="preserve">       Michael Parvinen </w:t>
                            </w:r>
                            <w:r>
                              <w:rPr>
                                <w:b/>
                              </w:rPr>
                              <w:tab/>
                              <w:t xml:space="preserve">  </w:t>
                            </w:r>
                            <w:r>
                              <w:rPr>
                                <w:b/>
                              </w:rPr>
                              <w:tab/>
                              <w:t xml:space="preserve">                                                                     </w:t>
                            </w:r>
                            <w:r>
                              <w:rPr>
                                <w:b/>
                              </w:rPr>
                              <w:tab/>
                              <w:t xml:space="preserve">                     Regulatory Affairs</w:t>
                            </w:r>
                          </w:p>
                          <w:p w:rsidR="005B45EC" w:rsidRDefault="005B45EC" w:rsidP="00B15563">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3.4pt;margin-top:720.7pt;width:551.95pt;height: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" o:allowincell="f" filled="f" stroked="f">
                <v:textbox inset="1pt,1pt,1pt,1pt">
                  <w:txbxContent>
                    <w:p w:rsidR="00B15563" w:rsidRDefault="00EA7A76" w:rsidP="00B15563">
                      <w:pPr>
                        <w:jc w:val="center"/>
                        <w:rPr>
                          <w:b/>
                          <w:sz w:val="24"/>
                        </w:rPr>
                      </w:pPr>
                      <w:r>
                        <w:rPr>
                          <w:rFonts w:ascii="CG Times (W1)" w:hAnsi="CG Times (W1)"/>
                        </w:rPr>
                        <w:tab/>
                      </w:r>
                      <w:r>
                        <w:rPr>
                          <w:rFonts w:ascii="CG Times (W1)" w:hAnsi="CG Times (W1)"/>
                        </w:rPr>
                        <w:tab/>
                      </w:r>
                      <w:r w:rsidR="00B15563">
                        <w:t xml:space="preserve">ISSUED BY </w:t>
                      </w:r>
                      <w:r w:rsidR="00B15563">
                        <w:rPr>
                          <w:b/>
                          <w:sz w:val="24"/>
                        </w:rPr>
                        <w:t>CASCADE NATURAL GAS CORPORATION</w:t>
                      </w:r>
                    </w:p>
                    <w:p w:rsidR="00B15563" w:rsidRPr="00354F3F" w:rsidRDefault="00B15563" w:rsidP="00B15563">
                      <w:pPr>
                        <w:tabs>
                          <w:tab w:val="left" w:pos="810"/>
                        </w:tabs>
                        <w:rPr>
                          <w:b/>
                          <w:sz w:val="24"/>
                        </w:rPr>
                      </w:pPr>
                      <w:r>
                        <w:tab/>
                        <w:t>BY</w:t>
                      </w:r>
                      <w:r>
                        <w:rPr>
                          <w:b/>
                        </w:rPr>
                        <w:t xml:space="preserve">    </w:t>
                      </w:r>
                      <w:r>
                        <w:rPr>
                          <w:noProof/>
                          <w:sz w:val="24"/>
                          <w:szCs w:val="24"/>
                        </w:rPr>
                        <w:drawing>
                          <wp:inline distT="0" distB="0" distL="0" distR="0" wp14:anchorId="6EBBF3F9" wp14:editId="3B8B7FD5">
                            <wp:extent cx="1382572" cy="19751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5">
                                      <a:extLst>
                                        <a:ext uri="{28A0092B-C50C-407E-A947-70E740481C1C}">
                                          <a14:useLocalDpi xmlns:a14="http://schemas.microsoft.com/office/drawing/2010/main" val="0"/>
                                        </a:ext>
                                      </a:extLst>
                                    </a:blip>
                                    <a:stretch>
                                      <a:fillRect/>
                                    </a:stretch>
                                  </pic:blipFill>
                                  <pic:spPr>
                                    <a:xfrm>
                                      <a:off x="0" y="0"/>
                                      <a:ext cx="1392065" cy="198866"/>
                                    </a:xfrm>
                                    <a:prstGeom prst="rect">
                                      <a:avLst/>
                                    </a:prstGeom>
                                  </pic:spPr>
                                </pic:pic>
                              </a:graphicData>
                            </a:graphic>
                          </wp:inline>
                        </w:drawing>
                      </w:r>
                      <w:r>
                        <w:rPr>
                          <w:b/>
                        </w:rPr>
                        <w:t xml:space="preserve">                                                                                </w:t>
                      </w:r>
                      <w:r>
                        <w:t xml:space="preserve">TITLE </w:t>
                      </w:r>
                      <w:r w:rsidRPr="00A47F95">
                        <w:t xml:space="preserve">   </w:t>
                      </w:r>
                      <w:r>
                        <w:t xml:space="preserve">     </w:t>
                      </w:r>
                      <w:r w:rsidRPr="00A47F95">
                        <w:rPr>
                          <w:b/>
                        </w:rPr>
                        <w:t xml:space="preserve">Director    </w:t>
                      </w:r>
                    </w:p>
                    <w:p w:rsidR="00B15563" w:rsidRDefault="00B15563" w:rsidP="00B15563">
                      <w:pPr>
                        <w:ind w:firstLine="720"/>
                      </w:pPr>
                      <w:r>
                        <w:rPr>
                          <w:b/>
                        </w:rPr>
                        <w:t xml:space="preserve">       Michael Parvinen </w:t>
                      </w:r>
                      <w:r>
                        <w:rPr>
                          <w:b/>
                        </w:rPr>
                        <w:tab/>
                        <w:t xml:space="preserve">  </w:t>
                      </w:r>
                      <w:r>
                        <w:rPr>
                          <w:b/>
                        </w:rPr>
                        <w:tab/>
                        <w:t xml:space="preserve">                                                                     </w:t>
                      </w:r>
                      <w:r>
                        <w:rPr>
                          <w:b/>
                        </w:rPr>
                        <w:tab/>
                        <w:t xml:space="preserve">                     Regulatory Affairs</w:t>
                      </w:r>
                    </w:p>
                    <w:p w:rsidR="005B45EC" w:rsidRDefault="005B45EC" w:rsidP="00B15563">
                      <w:pPr>
                        <w:jc w:val="center"/>
                      </w:pPr>
                    </w:p>
                  </w:txbxContent>
                </v:textbox>
              </v:rect>
            </w:pict>
          </mc:Fallback>
        </mc:AlternateContent>
      </w:r>
      <w:r w:rsidR="00D476AB">
        <w:rPr>
          <w:noProof/>
        </w:rPr>
        <mc:AlternateContent>
          <mc:Choice Requires="wps">
            <w:drawing>
              <wp:anchor distT="0" distB="0" distL="114300" distR="114300" simplePos="0" relativeHeight="251659776" behindDoc="0" locked="0" layoutInCell="0" allowOverlap="1" wp14:anchorId="22D20B62" wp14:editId="6F0B7D59">
                <wp:simplePos x="0" y="0"/>
                <wp:positionH relativeFrom="column">
                  <wp:posOffset>33655</wp:posOffset>
                </wp:positionH>
                <wp:positionV relativeFrom="paragraph">
                  <wp:posOffset>650875</wp:posOffset>
                </wp:positionV>
                <wp:extent cx="640715" cy="183515"/>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45EC" w:rsidRDefault="00EA7A76">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65pt;margin-top:51.25pt;width:50.4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" o:allowincell="f" filled="f" stroked="f">
                <v:textbox inset="1pt,1pt,1pt,1pt">
                  <w:txbxContent>
                    <w:p w:rsidR="005B45EC" w:rsidRDefault="00EA7A76">
                      <w:pPr>
                        <w:rPr>
                          <w:rFonts w:ascii="CG Times (W1)" w:hAnsi="CG Times (W1)"/>
                          <w:sz w:val="24"/>
                        </w:rPr>
                      </w:pPr>
                      <w:r>
                        <w:t xml:space="preserve"> </w:t>
                      </w:r>
                      <w:r>
                        <w:rPr>
                          <w:rFonts w:ascii="CG Times (W1)" w:hAnsi="CG Times (W1)"/>
                          <w:b/>
                          <w:sz w:val="24"/>
                        </w:rPr>
                        <w:t>WN U-3</w:t>
                      </w:r>
                    </w:p>
                  </w:txbxContent>
                </v:textbox>
              </v:rect>
            </w:pict>
          </mc:Fallback>
        </mc:AlternateContent>
      </w:r>
      <w:r w:rsidR="00D476AB">
        <w:rPr>
          <w:noProof/>
        </w:rPr>
        <mc:AlternateContent>
          <mc:Choice Requires="wps">
            <w:drawing>
              <wp:anchor distT="0" distB="0" distL="114300" distR="114300" simplePos="0" relativeHeight="251656704" behindDoc="0" locked="0" layoutInCell="0" allowOverlap="1" wp14:anchorId="1038C17F" wp14:editId="6C63ED37">
                <wp:simplePos x="0" y="0"/>
                <wp:positionH relativeFrom="column">
                  <wp:posOffset>-54610</wp:posOffset>
                </wp:positionH>
                <wp:positionV relativeFrom="paragraph">
                  <wp:posOffset>8604250</wp:posOffset>
                </wp:positionV>
                <wp:extent cx="6764020" cy="54991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5499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45EC" w:rsidRDefault="005B45EC"/>
                          <w:p w:rsidR="005B45EC" w:rsidRDefault="005B45EC"/>
                          <w:p w:rsidR="005B45EC" w:rsidRDefault="00EA7A76">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4.3pt;margin-top:677.5pt;width:532.6pt;height:4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" o:allowincell="f" filled="f">
                <v:textbox inset="1pt,1pt,1pt,1pt">
                  <w:txbxContent>
                    <w:p w:rsidR="005B45EC" w:rsidRDefault="005B45EC"/>
                    <w:p w:rsidR="005B45EC" w:rsidRDefault="005B45EC"/>
                    <w:p w:rsidR="005B45EC" w:rsidRDefault="00EA7A76">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v:textbox>
              </v:rect>
            </w:pict>
          </mc:Fallback>
        </mc:AlternateContent>
      </w:r>
      <w:r w:rsidR="00D476AB">
        <w:rPr>
          <w:noProof/>
        </w:rPr>
        <mc:AlternateContent>
          <mc:Choice Requires="wps">
            <w:drawing>
              <wp:anchor distT="0" distB="0" distL="114300" distR="114300" simplePos="0" relativeHeight="251655680" behindDoc="0" locked="0" layoutInCell="0" allowOverlap="1">
                <wp:simplePos x="0" y="0"/>
                <wp:positionH relativeFrom="column">
                  <wp:posOffset>-54610</wp:posOffset>
                </wp:positionH>
                <wp:positionV relativeFrom="paragraph">
                  <wp:posOffset>1108075</wp:posOffset>
                </wp:positionV>
                <wp:extent cx="6764020" cy="749744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4974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pt;margin-top:87.25pt;width:532.6pt;height:59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" o:allowincell="f" filled="f"/>
            </w:pict>
          </mc:Fallback>
        </mc:AlternateContent>
      </w:r>
      <w:r w:rsidR="00D476AB">
        <w:rPr>
          <w:noProof/>
        </w:rPr>
        <mc:AlternateContent>
          <mc:Choice Requires="wps">
            <w:drawing>
              <wp:anchor distT="0" distB="0" distL="114300" distR="114300" simplePos="0" relativeHeight="251654656" behindDoc="0" locked="0" layoutInCell="0" allowOverlap="1">
                <wp:simplePos x="0" y="0"/>
                <wp:positionH relativeFrom="column">
                  <wp:posOffset>-54610</wp:posOffset>
                </wp:positionH>
                <wp:positionV relativeFrom="paragraph">
                  <wp:posOffset>831850</wp:posOffset>
                </wp:positionV>
                <wp:extent cx="4660900" cy="27495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45EC" w:rsidRDefault="00EA7A76">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4.3pt;margin-top:65.5pt;width:367pt;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CD7wIAAEY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" o:allowincell="f" filled="f">
                <v:textbox inset="1pt,1pt,1pt,1pt">
                  <w:txbxContent>
                    <w:p w:rsidR="00000000" w:rsidRDefault="00EA7A76">
                      <w:pPr>
                        <w:jc w:val="center"/>
                      </w:pPr>
                      <w:r>
                        <w:rPr>
                          <w:rFonts w:ascii="CG Times (W1)" w:hAnsi="CG Times (W1)"/>
                          <w:sz w:val="24"/>
                        </w:rPr>
                        <w:t>CASCADE NATURAL GAS CORPORATION</w:t>
                      </w:r>
                    </w:p>
                  </w:txbxContent>
                </v:textbox>
              </v:rect>
            </w:pict>
          </mc:Fallback>
        </mc:AlternateContent>
      </w:r>
      <w:r w:rsidR="00D476AB">
        <w:rPr>
          <w:noProof/>
        </w:rPr>
        <mc:AlternateContent>
          <mc:Choice Requires="wps">
            <w:drawing>
              <wp:anchor distT="0" distB="0" distL="114300" distR="114300" simplePos="0" relativeHeight="251653632" behindDoc="0" locked="0" layoutInCell="0" allowOverlap="1">
                <wp:simplePos x="0" y="0"/>
                <wp:positionH relativeFrom="column">
                  <wp:posOffset>2569210</wp:posOffset>
                </wp:positionH>
                <wp:positionV relativeFrom="paragraph">
                  <wp:posOffset>191770</wp:posOffset>
                </wp:positionV>
                <wp:extent cx="2009140" cy="6432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643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45EC" w:rsidRDefault="005B45EC">
                            <w:pPr>
                              <w:pBdr>
                                <w:right w:val="single" w:sz="6" w:space="1" w:color="auto"/>
                              </w:pBdr>
                              <w:rPr>
                                <w:rFonts w:ascii="CG Times (W1)" w:hAnsi="CG Times (W1)"/>
                              </w:rPr>
                            </w:pPr>
                          </w:p>
                          <w:p w:rsidR="005B45EC" w:rsidRDefault="0019307C">
                            <w:pPr>
                              <w:pBdr>
                                <w:right w:val="single" w:sz="6" w:space="1" w:color="auto"/>
                              </w:pBdr>
                              <w:rPr>
                                <w:rFonts w:ascii="CG Times" w:hAnsi="CG Times"/>
                                <w:b/>
                              </w:rPr>
                            </w:pPr>
                            <w:r>
                              <w:rPr>
                                <w:rFonts w:ascii="CG Times" w:hAnsi="CG Times"/>
                                <w:b/>
                              </w:rPr>
                              <w:t xml:space="preserve">Fourth </w:t>
                            </w:r>
                            <w:r w:rsidR="00EA7A76">
                              <w:rPr>
                                <w:rFonts w:ascii="CG Times" w:hAnsi="CG Times"/>
                                <w:b/>
                              </w:rPr>
                              <w:t>Revision Sheet No. 685</w:t>
                            </w:r>
                            <w:r w:rsidR="00EA7A76">
                              <w:rPr>
                                <w:rFonts w:ascii="CG Times" w:hAnsi="CG Times"/>
                                <w:b/>
                              </w:rPr>
                              <w:noBreakHyphen/>
                              <w:t>A</w:t>
                            </w:r>
                          </w:p>
                          <w:p w:rsidR="005B45EC" w:rsidRDefault="00EA7A76">
                            <w:pPr>
                              <w:pBdr>
                                <w:right w:val="single" w:sz="6" w:space="1" w:color="auto"/>
                              </w:pBdr>
                              <w:rPr>
                                <w:rFonts w:ascii="CG Times" w:hAnsi="CG Times"/>
                                <w:b/>
                              </w:rPr>
                            </w:pPr>
                            <w:r>
                              <w:rPr>
                                <w:rFonts w:ascii="CG Times" w:hAnsi="CG Times"/>
                                <w:b/>
                              </w:rPr>
                              <w:t>Canceling</w:t>
                            </w:r>
                          </w:p>
                          <w:p w:rsidR="005B45EC" w:rsidRDefault="0019307C">
                            <w:pPr>
                              <w:pBdr>
                                <w:right w:val="single" w:sz="6" w:space="1" w:color="auto"/>
                              </w:pBdr>
                              <w:rPr>
                                <w:rFonts w:ascii="CG Times (W1)" w:hAnsi="CG Times (W1)"/>
                              </w:rPr>
                            </w:pPr>
                            <w:r>
                              <w:rPr>
                                <w:rFonts w:ascii="CG Times" w:hAnsi="CG Times"/>
                                <w:b/>
                              </w:rPr>
                              <w:t>Third</w:t>
                            </w:r>
                            <w:r w:rsidR="00EA7A76">
                              <w:rPr>
                                <w:rFonts w:ascii="CG Times" w:hAnsi="CG Times"/>
                                <w:b/>
                              </w:rPr>
                              <w:t xml:space="preserve"> Revision Sheet No. 685</w:t>
                            </w:r>
                            <w:r w:rsidR="00EA7A76">
                              <w:rPr>
                                <w:rFonts w:ascii="CG Times" w:hAnsi="CG Times"/>
                                <w:b/>
                              </w:rPr>
                              <w:noBreakHyphen/>
                              <w:t>A</w:t>
                            </w:r>
                          </w:p>
                          <w:p w:rsidR="005B45EC" w:rsidRDefault="005B45EC">
                            <w:pPr>
                              <w:pBdr>
                                <w:right w:val="single" w:sz="6" w:space="1" w:color="auto"/>
                              </w:pBdr>
                              <w:rPr>
                                <w:rFonts w:ascii="CG Times (W1)" w:hAnsi="CG Times (W1)"/>
                              </w:rPr>
                            </w:pPr>
                          </w:p>
                          <w:p w:rsidR="005B45EC" w:rsidRDefault="005B45EC">
                            <w:pPr>
                              <w:pBdr>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margin-left:202.3pt;margin-top:15.1pt;width:158.2pt;height:5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" o:allowincell="f" filled="f" stroked="f">
                <v:textbox inset="1pt,1pt,1pt,1pt">
                  <w:txbxContent>
                    <w:p w:rsidR="005B45EC" w:rsidRDefault="005B45EC">
                      <w:pPr>
                        <w:pBdr>
                          <w:right w:val="single" w:sz="6" w:space="1" w:color="auto"/>
                        </w:pBdr>
                        <w:rPr>
                          <w:rFonts w:ascii="CG Times (W1)" w:hAnsi="CG Times (W1)"/>
                        </w:rPr>
                      </w:pPr>
                    </w:p>
                    <w:p w:rsidR="005B45EC" w:rsidRDefault="0019307C">
                      <w:pPr>
                        <w:pBdr>
                          <w:right w:val="single" w:sz="6" w:space="1" w:color="auto"/>
                        </w:pBdr>
                        <w:rPr>
                          <w:rFonts w:ascii="CG Times" w:hAnsi="CG Times"/>
                          <w:b/>
                        </w:rPr>
                      </w:pPr>
                      <w:r>
                        <w:rPr>
                          <w:rFonts w:ascii="CG Times" w:hAnsi="CG Times"/>
                          <w:b/>
                        </w:rPr>
                        <w:t xml:space="preserve">Fourth </w:t>
                      </w:r>
                      <w:r w:rsidR="00EA7A76">
                        <w:rPr>
                          <w:rFonts w:ascii="CG Times" w:hAnsi="CG Times"/>
                          <w:b/>
                        </w:rPr>
                        <w:t>Revision Sheet No. 685</w:t>
                      </w:r>
                      <w:r w:rsidR="00EA7A76">
                        <w:rPr>
                          <w:rFonts w:ascii="CG Times" w:hAnsi="CG Times"/>
                          <w:b/>
                        </w:rPr>
                        <w:noBreakHyphen/>
                        <w:t>A</w:t>
                      </w:r>
                    </w:p>
                    <w:p w:rsidR="005B45EC" w:rsidRDefault="00EA7A76">
                      <w:pPr>
                        <w:pBdr>
                          <w:right w:val="single" w:sz="6" w:space="1" w:color="auto"/>
                        </w:pBdr>
                        <w:rPr>
                          <w:rFonts w:ascii="CG Times" w:hAnsi="CG Times"/>
                          <w:b/>
                        </w:rPr>
                      </w:pPr>
                      <w:r>
                        <w:rPr>
                          <w:rFonts w:ascii="CG Times" w:hAnsi="CG Times"/>
                          <w:b/>
                        </w:rPr>
                        <w:t>Canceling</w:t>
                      </w:r>
                    </w:p>
                    <w:p w:rsidR="005B45EC" w:rsidRDefault="0019307C">
                      <w:pPr>
                        <w:pBdr>
                          <w:right w:val="single" w:sz="6" w:space="1" w:color="auto"/>
                        </w:pBdr>
                        <w:rPr>
                          <w:rFonts w:ascii="CG Times (W1)" w:hAnsi="CG Times (W1)"/>
                        </w:rPr>
                      </w:pPr>
                      <w:r>
                        <w:rPr>
                          <w:rFonts w:ascii="CG Times" w:hAnsi="CG Times"/>
                          <w:b/>
                        </w:rPr>
                        <w:t>Third</w:t>
                      </w:r>
                      <w:r w:rsidR="00EA7A76">
                        <w:rPr>
                          <w:rFonts w:ascii="CG Times" w:hAnsi="CG Times"/>
                          <w:b/>
                        </w:rPr>
                        <w:t xml:space="preserve"> Revision Sheet No. 685</w:t>
                      </w:r>
                      <w:r w:rsidR="00EA7A76">
                        <w:rPr>
                          <w:rFonts w:ascii="CG Times" w:hAnsi="CG Times"/>
                          <w:b/>
                        </w:rPr>
                        <w:noBreakHyphen/>
                        <w:t>A</w:t>
                      </w:r>
                    </w:p>
                    <w:p w:rsidR="005B45EC" w:rsidRDefault="005B45EC">
                      <w:pPr>
                        <w:pBdr>
                          <w:right w:val="single" w:sz="6" w:space="1" w:color="auto"/>
                        </w:pBdr>
                        <w:rPr>
                          <w:rFonts w:ascii="CG Times (W1)" w:hAnsi="CG Times (W1)"/>
                        </w:rPr>
                      </w:pPr>
                    </w:p>
                    <w:p w:rsidR="005B45EC" w:rsidRDefault="005B45EC">
                      <w:pPr>
                        <w:pBdr>
                          <w:right w:val="single" w:sz="6" w:space="1" w:color="auto"/>
                        </w:pBdr>
                      </w:pPr>
                    </w:p>
                  </w:txbxContent>
                </v:textbox>
              </v:rect>
            </w:pict>
          </mc:Fallback>
        </mc:AlternateContent>
      </w:r>
    </w:p>
    <w:sectPr w:rsidR="00EA7A76">
      <w:pgSz w:w="12240" w:h="15840"/>
      <w:pgMar w:top="360" w:right="18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AB"/>
    <w:rsid w:val="001873A3"/>
    <w:rsid w:val="0019307C"/>
    <w:rsid w:val="001D4C49"/>
    <w:rsid w:val="002A67EA"/>
    <w:rsid w:val="005B45EC"/>
    <w:rsid w:val="00622E45"/>
    <w:rsid w:val="00B15563"/>
    <w:rsid w:val="00BB4EDA"/>
    <w:rsid w:val="00CB0222"/>
    <w:rsid w:val="00D476AB"/>
    <w:rsid w:val="00E20690"/>
    <w:rsid w:val="00EA7A76"/>
    <w:rsid w:val="00F17890"/>
    <w:rsid w:val="00FC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166"/>
        <w:tab w:val="left" w:pos="5310"/>
      </w:tabs>
      <w:jc w:val="both"/>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63"/>
    <w:rPr>
      <w:rFonts w:ascii="Tahoma" w:hAnsi="Tahoma" w:cs="Tahoma"/>
      <w:sz w:val="16"/>
      <w:szCs w:val="16"/>
    </w:rPr>
  </w:style>
  <w:style w:type="character" w:customStyle="1" w:styleId="BalloonTextChar">
    <w:name w:val="Balloon Text Char"/>
    <w:basedOn w:val="DefaultParagraphFont"/>
    <w:link w:val="BalloonText"/>
    <w:uiPriority w:val="99"/>
    <w:semiHidden/>
    <w:rsid w:val="00B155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166"/>
        <w:tab w:val="left" w:pos="5310"/>
      </w:tabs>
      <w:jc w:val="both"/>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63"/>
    <w:rPr>
      <w:rFonts w:ascii="Tahoma" w:hAnsi="Tahoma" w:cs="Tahoma"/>
      <w:sz w:val="16"/>
      <w:szCs w:val="16"/>
    </w:rPr>
  </w:style>
  <w:style w:type="character" w:customStyle="1" w:styleId="BalloonTextChar">
    <w:name w:val="Balloon Text Char"/>
    <w:basedOn w:val="DefaultParagraphFont"/>
    <w:link w:val="BalloonText"/>
    <w:uiPriority w:val="99"/>
    <w:semiHidden/>
    <w:rsid w:val="00B15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BC4B02-2CE8-48F2-87E9-A973CBB74A11}"/>
</file>

<file path=customXml/itemProps2.xml><?xml version="1.0" encoding="utf-8"?>
<ds:datastoreItem xmlns:ds="http://schemas.openxmlformats.org/officeDocument/2006/customXml" ds:itemID="{300F11FA-67F0-4386-93CB-53A978B1221E}"/>
</file>

<file path=customXml/itemProps3.xml><?xml version="1.0" encoding="utf-8"?>
<ds:datastoreItem xmlns:ds="http://schemas.openxmlformats.org/officeDocument/2006/customXml" ds:itemID="{B545D17D-4DB7-49E2-8A6B-6D17EC549F39}"/>
</file>

<file path=customXml/itemProps4.xml><?xml version="1.0" encoding="utf-8"?>
<ds:datastoreItem xmlns:ds="http://schemas.openxmlformats.org/officeDocument/2006/customXml" ds:itemID="{184D8506-EEAD-45BD-A3E6-099E8C3CEEF6}"/>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Pulis</dc:creator>
  <cp:lastModifiedBy>Jennifer Gross</cp:lastModifiedBy>
  <cp:revision>11</cp:revision>
  <cp:lastPrinted>2003-12-30T17:30:00Z</cp:lastPrinted>
  <dcterms:created xsi:type="dcterms:W3CDTF">2015-11-17T00:48:00Z</dcterms:created>
  <dcterms:modified xsi:type="dcterms:W3CDTF">2016-07-20T21:13:00Z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