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97545" w14:textId="77777777" w:rsidR="008C711C" w:rsidRDefault="008C711C" w:rsidP="008C711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C790B5B" wp14:editId="7AB58F27">
            <wp:extent cx="662940" cy="68580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24A086" w14:textId="77777777" w:rsidR="008C711C" w:rsidRDefault="008C711C" w:rsidP="008C711C">
      <w:pPr>
        <w:rPr>
          <w:sz w:val="14"/>
        </w:rPr>
      </w:pPr>
    </w:p>
    <w:p w14:paraId="082F00F6" w14:textId="77777777" w:rsidR="008C711C" w:rsidRDefault="008C711C" w:rsidP="008C711C">
      <w:pPr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b/>
              <w:color w:val="008000"/>
              <w:sz w:val="18"/>
            </w:rPr>
            <w:t>WASHINGTON</w:t>
          </w:r>
        </w:smartTag>
      </w:smartTag>
    </w:p>
    <w:p w14:paraId="0E448D66" w14:textId="77777777" w:rsidR="008C711C" w:rsidRDefault="008C711C" w:rsidP="008C711C">
      <w:pPr>
        <w:jc w:val="center"/>
        <w:rPr>
          <w:color w:val="008000"/>
          <w:sz w:val="8"/>
        </w:rPr>
      </w:pPr>
    </w:p>
    <w:p w14:paraId="76F14616" w14:textId="77777777" w:rsidR="008C711C" w:rsidRDefault="008C711C" w:rsidP="008C711C">
      <w:pPr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 xml:space="preserve">UTILITIES </w:t>
      </w:r>
      <w:smartTag w:uri="urn:schemas-microsoft-com:office:smarttags" w:element="stockticker">
        <w:r>
          <w:rPr>
            <w:rFonts w:ascii="Arial" w:hAnsi="Arial"/>
            <w:color w:val="008000"/>
            <w:sz w:val="28"/>
          </w:rPr>
          <w:t>AND</w:t>
        </w:r>
      </w:smartTag>
      <w:r>
        <w:rPr>
          <w:rFonts w:ascii="Arial" w:hAnsi="Arial"/>
          <w:color w:val="008000"/>
          <w:sz w:val="28"/>
        </w:rPr>
        <w:t xml:space="preserve"> TRANSPORTATION COMMISSION</w:t>
      </w:r>
    </w:p>
    <w:p w14:paraId="211AB780" w14:textId="77777777" w:rsidR="008C711C" w:rsidRDefault="008C711C" w:rsidP="008C711C">
      <w:pPr>
        <w:jc w:val="center"/>
        <w:rPr>
          <w:i/>
          <w:color w:val="008000"/>
          <w:sz w:val="8"/>
        </w:rPr>
      </w:pPr>
    </w:p>
    <w:p w14:paraId="18FE6692" w14:textId="77777777" w:rsidR="008C711C" w:rsidRDefault="008C711C" w:rsidP="008C711C">
      <w:pPr>
        <w:spacing w:line="360" w:lineRule="auto"/>
        <w:jc w:val="center"/>
        <w:rPr>
          <w:rFonts w:ascii="Arial" w:hAnsi="Arial"/>
          <w:b/>
          <w:i/>
          <w:color w:val="008000"/>
          <w:sz w:val="1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b/>
              <w:i/>
              <w:color w:val="008000"/>
              <w:sz w:val="18"/>
            </w:rPr>
            <w:t>1300 S. Evergreen Park Dr. S.W., P.O. Box 47250</w:t>
          </w:r>
        </w:smartTag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i/>
              <w:color w:val="008000"/>
              <w:sz w:val="18"/>
            </w:rPr>
            <w:t>Olympia</w:t>
          </w:r>
        </w:smartTag>
        <w:r>
          <w:rPr>
            <w:rFonts w:ascii="Arial" w:hAnsi="Arial"/>
            <w:b/>
            <w:i/>
            <w:color w:val="008000"/>
            <w:sz w:val="18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i/>
              <w:color w:val="008000"/>
              <w:sz w:val="18"/>
            </w:rPr>
            <w:t>Washington</w:t>
          </w:r>
        </w:smartTag>
        <w:r>
          <w:rPr>
            <w:rFonts w:ascii="Arial" w:hAnsi="Arial"/>
            <w:b/>
            <w:i/>
            <w:color w:val="008000"/>
            <w:sz w:val="18"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  <w:b/>
              <w:i/>
              <w:color w:val="008000"/>
              <w:sz w:val="18"/>
            </w:rPr>
            <w:t>98504-7250</w:t>
          </w:r>
        </w:smartTag>
      </w:smartTag>
    </w:p>
    <w:p w14:paraId="72B1A3F0" w14:textId="77777777" w:rsidR="008C711C" w:rsidRPr="00A603E7" w:rsidRDefault="008C711C" w:rsidP="008C711C">
      <w:pPr>
        <w:jc w:val="center"/>
        <w:rPr>
          <w:rFonts w:ascii="Arial" w:hAnsi="Arial"/>
          <w:b/>
          <w:color w:val="008000"/>
          <w:sz w:val="18"/>
        </w:rPr>
      </w:pPr>
      <w:r w:rsidRPr="00A603E7">
        <w:rPr>
          <w:rFonts w:ascii="Arial" w:hAnsi="Arial"/>
          <w:b/>
          <w:color w:val="008000"/>
          <w:sz w:val="18"/>
        </w:rPr>
        <w:t xml:space="preserve">(360) 664-1160 </w:t>
      </w:r>
      <w:r w:rsidRPr="00A603E7">
        <w:rPr>
          <w:rFonts w:ascii="Arial" w:hAnsi="Arial" w:cs="Arial"/>
          <w:b/>
          <w:color w:val="008000"/>
          <w:sz w:val="18"/>
        </w:rPr>
        <w:t xml:space="preserve">● TTY </w:t>
      </w:r>
      <w:smartTag w:uri="urn:schemas-microsoft-com:office:smarttags" w:element="phone">
        <w:smartTagPr>
          <w:attr w:uri="urn:schemas-microsoft-com:office:office" w:name="ls" w:val="trans"/>
          <w:attr w:name="phonenumber" w:val="$6586$$$"/>
        </w:smartTagPr>
        <w:r w:rsidRPr="00A603E7">
          <w:rPr>
            <w:rFonts w:ascii="Arial" w:hAnsi="Arial" w:cs="Arial"/>
            <w:b/>
            <w:color w:val="008000"/>
            <w:sz w:val="18"/>
          </w:rPr>
          <w:t>(360) 586-8203</w:t>
        </w:r>
      </w:smartTag>
    </w:p>
    <w:p w14:paraId="23EB112B" w14:textId="77777777" w:rsidR="008C711C" w:rsidRDefault="008C711C" w:rsidP="008C711C">
      <w:pPr>
        <w:pStyle w:val="NoSpacing"/>
        <w:spacing w:line="264" w:lineRule="auto"/>
        <w:jc w:val="center"/>
        <w:rPr>
          <w:rFonts w:cs="Times New Roman"/>
          <w:szCs w:val="25"/>
        </w:rPr>
      </w:pPr>
      <w:r>
        <w:rPr>
          <w:rFonts w:cs="Times New Roman"/>
          <w:szCs w:val="25"/>
        </w:rPr>
        <w:t>November 18, 2014</w:t>
      </w:r>
    </w:p>
    <w:p w14:paraId="0BFE7684" w14:textId="77777777" w:rsidR="008C711C" w:rsidRDefault="008C711C" w:rsidP="008C711C">
      <w:pPr>
        <w:pStyle w:val="NoSpacing"/>
        <w:spacing w:line="264" w:lineRule="auto"/>
        <w:jc w:val="center"/>
        <w:rPr>
          <w:rFonts w:cs="Times New Roman"/>
          <w:szCs w:val="25"/>
        </w:rPr>
      </w:pPr>
    </w:p>
    <w:p w14:paraId="1A737E5E" w14:textId="77777777" w:rsidR="000A558E" w:rsidRPr="002E33AD" w:rsidRDefault="000A558E" w:rsidP="008C711C">
      <w:pPr>
        <w:pStyle w:val="NoSpacing"/>
        <w:spacing w:line="264" w:lineRule="auto"/>
        <w:jc w:val="center"/>
        <w:rPr>
          <w:rFonts w:cs="Times New Roman"/>
          <w:b/>
          <w:szCs w:val="25"/>
        </w:rPr>
      </w:pPr>
      <w:r w:rsidRPr="002E33AD">
        <w:rPr>
          <w:rFonts w:cs="Times New Roman"/>
          <w:b/>
          <w:szCs w:val="25"/>
        </w:rPr>
        <w:t xml:space="preserve">NOTICE </w:t>
      </w:r>
      <w:r>
        <w:rPr>
          <w:rFonts w:cs="Times New Roman"/>
          <w:b/>
          <w:szCs w:val="25"/>
        </w:rPr>
        <w:t>VACATING</w:t>
      </w:r>
      <w:r w:rsidRPr="002E33AD">
        <w:rPr>
          <w:rFonts w:cs="Times New Roman"/>
          <w:b/>
          <w:szCs w:val="25"/>
        </w:rPr>
        <w:t xml:space="preserve"> PROCEDURAL SCHEDULE</w:t>
      </w:r>
      <w:r>
        <w:rPr>
          <w:rFonts w:cs="Times New Roman"/>
          <w:b/>
          <w:szCs w:val="25"/>
        </w:rPr>
        <w:t xml:space="preserve"> </w:t>
      </w:r>
    </w:p>
    <w:p w14:paraId="5BC3A0A2" w14:textId="77777777" w:rsidR="0077373C" w:rsidRPr="0077373C" w:rsidRDefault="000A558E" w:rsidP="008C711C">
      <w:pPr>
        <w:pStyle w:val="NoSpacing"/>
        <w:spacing w:line="264" w:lineRule="auto"/>
        <w:jc w:val="center"/>
        <w:rPr>
          <w:rFonts w:cs="Times New Roman"/>
          <w:szCs w:val="25"/>
        </w:rPr>
      </w:pPr>
      <w:r>
        <w:rPr>
          <w:rFonts w:cs="Times New Roman"/>
          <w:b/>
          <w:szCs w:val="25"/>
        </w:rPr>
        <w:t>and</w:t>
      </w:r>
    </w:p>
    <w:p w14:paraId="7AF64170" w14:textId="77777777" w:rsidR="0077373C" w:rsidRDefault="0077373C" w:rsidP="008C711C">
      <w:pPr>
        <w:pStyle w:val="NoSpacing"/>
        <w:spacing w:line="264" w:lineRule="auto"/>
        <w:jc w:val="center"/>
        <w:rPr>
          <w:rFonts w:cs="Times New Roman"/>
          <w:b/>
          <w:szCs w:val="25"/>
        </w:rPr>
      </w:pPr>
      <w:r w:rsidRPr="0077373C">
        <w:rPr>
          <w:rFonts w:cs="Times New Roman"/>
          <w:b/>
          <w:szCs w:val="25"/>
        </w:rPr>
        <w:t xml:space="preserve">NOTICE OF </w:t>
      </w:r>
      <w:r w:rsidR="005F7D8A">
        <w:rPr>
          <w:rFonts w:cs="Times New Roman"/>
          <w:b/>
          <w:szCs w:val="25"/>
        </w:rPr>
        <w:t>OPPORTUNITY TO RESPOND</w:t>
      </w:r>
    </w:p>
    <w:p w14:paraId="543956AE" w14:textId="77777777" w:rsidR="005F7D8A" w:rsidRDefault="005F7D8A" w:rsidP="008C711C">
      <w:pPr>
        <w:pStyle w:val="NoSpacing"/>
        <w:spacing w:line="264" w:lineRule="auto"/>
        <w:jc w:val="center"/>
        <w:rPr>
          <w:rFonts w:cs="Times New Roman"/>
          <w:b/>
          <w:szCs w:val="25"/>
        </w:rPr>
      </w:pPr>
      <w:r>
        <w:rPr>
          <w:rFonts w:cs="Times New Roman"/>
          <w:b/>
          <w:szCs w:val="25"/>
        </w:rPr>
        <w:t>(Responses to Staff’</w:t>
      </w:r>
      <w:r w:rsidR="00910417">
        <w:rPr>
          <w:rFonts w:cs="Times New Roman"/>
          <w:b/>
          <w:szCs w:val="25"/>
        </w:rPr>
        <w:t xml:space="preserve">s Motion </w:t>
      </w:r>
      <w:r w:rsidR="00805188">
        <w:rPr>
          <w:rFonts w:cs="Times New Roman"/>
          <w:b/>
          <w:szCs w:val="25"/>
        </w:rPr>
        <w:t>to Strike</w:t>
      </w:r>
      <w:r>
        <w:rPr>
          <w:rFonts w:cs="Times New Roman"/>
          <w:b/>
          <w:szCs w:val="25"/>
        </w:rPr>
        <w:t xml:space="preserve"> are due </w:t>
      </w:r>
      <w:r w:rsidR="000A558E">
        <w:rPr>
          <w:rFonts w:cs="Times New Roman"/>
          <w:b/>
          <w:szCs w:val="25"/>
        </w:rPr>
        <w:t>Frid</w:t>
      </w:r>
      <w:r>
        <w:rPr>
          <w:rFonts w:cs="Times New Roman"/>
          <w:b/>
          <w:szCs w:val="25"/>
        </w:rPr>
        <w:t xml:space="preserve">ay, </w:t>
      </w:r>
      <w:r w:rsidR="00FB3C63">
        <w:rPr>
          <w:rFonts w:cs="Times New Roman"/>
          <w:b/>
          <w:szCs w:val="25"/>
        </w:rPr>
        <w:t>December 5, 2014</w:t>
      </w:r>
      <w:r>
        <w:rPr>
          <w:rFonts w:cs="Times New Roman"/>
          <w:b/>
          <w:szCs w:val="25"/>
        </w:rPr>
        <w:t>, at noon)</w:t>
      </w:r>
    </w:p>
    <w:p w14:paraId="36BF27C1" w14:textId="77777777" w:rsidR="005F7D8A" w:rsidRDefault="005F7D8A" w:rsidP="008C711C">
      <w:pPr>
        <w:pStyle w:val="NoSpacing"/>
        <w:spacing w:line="264" w:lineRule="auto"/>
        <w:jc w:val="center"/>
        <w:rPr>
          <w:rFonts w:cs="Times New Roman"/>
          <w:b/>
          <w:szCs w:val="25"/>
        </w:rPr>
      </w:pPr>
      <w:r>
        <w:rPr>
          <w:rFonts w:cs="Times New Roman"/>
          <w:b/>
          <w:szCs w:val="25"/>
        </w:rPr>
        <w:t>(Re</w:t>
      </w:r>
      <w:r w:rsidR="00FB3C63">
        <w:rPr>
          <w:rFonts w:cs="Times New Roman"/>
          <w:b/>
          <w:szCs w:val="25"/>
        </w:rPr>
        <w:t>plie</w:t>
      </w:r>
      <w:r>
        <w:rPr>
          <w:rFonts w:cs="Times New Roman"/>
          <w:b/>
          <w:szCs w:val="25"/>
        </w:rPr>
        <w:t xml:space="preserve">s to </w:t>
      </w:r>
      <w:r w:rsidR="00FB3C63">
        <w:rPr>
          <w:rFonts w:cs="Times New Roman"/>
          <w:b/>
          <w:szCs w:val="25"/>
        </w:rPr>
        <w:t>Responses</w:t>
      </w:r>
      <w:r>
        <w:rPr>
          <w:rFonts w:cs="Times New Roman"/>
          <w:b/>
          <w:szCs w:val="25"/>
        </w:rPr>
        <w:t xml:space="preserve"> are due </w:t>
      </w:r>
      <w:r w:rsidR="00FB3C63">
        <w:rPr>
          <w:rFonts w:cs="Times New Roman"/>
          <w:b/>
          <w:szCs w:val="25"/>
        </w:rPr>
        <w:t>Fri</w:t>
      </w:r>
      <w:r>
        <w:rPr>
          <w:rFonts w:cs="Times New Roman"/>
          <w:b/>
          <w:szCs w:val="25"/>
        </w:rPr>
        <w:t xml:space="preserve">day, </w:t>
      </w:r>
      <w:r w:rsidR="00FB3C63">
        <w:rPr>
          <w:rFonts w:cs="Times New Roman"/>
          <w:b/>
          <w:szCs w:val="25"/>
        </w:rPr>
        <w:t>December 12</w:t>
      </w:r>
      <w:r>
        <w:rPr>
          <w:rFonts w:cs="Times New Roman"/>
          <w:b/>
          <w:szCs w:val="25"/>
        </w:rPr>
        <w:t>, 2014</w:t>
      </w:r>
      <w:r w:rsidR="00910417">
        <w:rPr>
          <w:rFonts w:cs="Times New Roman"/>
          <w:b/>
          <w:szCs w:val="25"/>
        </w:rPr>
        <w:t>, at noon</w:t>
      </w:r>
      <w:r>
        <w:rPr>
          <w:rFonts w:cs="Times New Roman"/>
          <w:b/>
          <w:szCs w:val="25"/>
        </w:rPr>
        <w:t>)</w:t>
      </w:r>
    </w:p>
    <w:p w14:paraId="5E64E915" w14:textId="77777777" w:rsidR="0077373C" w:rsidRPr="0077373C" w:rsidRDefault="0077373C" w:rsidP="008C711C">
      <w:pPr>
        <w:pStyle w:val="NoSpacing"/>
        <w:spacing w:line="264" w:lineRule="auto"/>
        <w:rPr>
          <w:rFonts w:cs="Times New Roman"/>
          <w:szCs w:val="25"/>
        </w:rPr>
      </w:pPr>
    </w:p>
    <w:p w14:paraId="604EBFE4" w14:textId="77777777" w:rsidR="0077373C" w:rsidRPr="0077373C" w:rsidRDefault="0077373C" w:rsidP="008C711C">
      <w:pPr>
        <w:pStyle w:val="NoSpacing"/>
        <w:spacing w:line="264" w:lineRule="auto"/>
        <w:rPr>
          <w:rFonts w:cs="Times New Roman"/>
          <w:szCs w:val="25"/>
        </w:rPr>
      </w:pPr>
    </w:p>
    <w:p w14:paraId="482471EF" w14:textId="77777777" w:rsidR="0077373C" w:rsidRPr="00D358E4" w:rsidRDefault="0077373C" w:rsidP="008C711C">
      <w:pPr>
        <w:spacing w:line="264" w:lineRule="auto"/>
        <w:ind w:left="630" w:hanging="630"/>
        <w:rPr>
          <w:rFonts w:ascii="Times New Roman" w:eastAsia="Calibri" w:hAnsi="Times New Roman"/>
          <w:sz w:val="25"/>
          <w:szCs w:val="25"/>
        </w:rPr>
      </w:pPr>
      <w:r w:rsidRPr="0077373C">
        <w:rPr>
          <w:rFonts w:ascii="Times New Roman" w:hAnsi="Times New Roman"/>
          <w:sz w:val="25"/>
          <w:szCs w:val="25"/>
        </w:rPr>
        <w:t>RE:</w:t>
      </w:r>
      <w:r w:rsidRPr="0077373C">
        <w:rPr>
          <w:rFonts w:ascii="Times New Roman" w:hAnsi="Times New Roman"/>
          <w:sz w:val="25"/>
          <w:szCs w:val="25"/>
        </w:rPr>
        <w:tab/>
      </w:r>
      <w:r w:rsidR="00D358E4">
        <w:rPr>
          <w:rFonts w:ascii="Times New Roman" w:eastAsia="Calibri" w:hAnsi="Times New Roman"/>
          <w:i/>
          <w:sz w:val="25"/>
          <w:szCs w:val="25"/>
        </w:rPr>
        <w:t>Washington Utilities and Transportation Commission, Complainant, v. Waste Control, Inc., Respondent</w:t>
      </w:r>
      <w:r w:rsidR="00D358E4">
        <w:rPr>
          <w:rFonts w:ascii="Times New Roman" w:eastAsia="Calibri" w:hAnsi="Times New Roman"/>
          <w:sz w:val="25"/>
          <w:szCs w:val="25"/>
        </w:rPr>
        <w:t>, Docket TG-1</w:t>
      </w:r>
      <w:r w:rsidR="005F7D8A">
        <w:rPr>
          <w:rFonts w:ascii="Times New Roman" w:eastAsia="Calibri" w:hAnsi="Times New Roman"/>
          <w:sz w:val="25"/>
          <w:szCs w:val="25"/>
        </w:rPr>
        <w:t>40560</w:t>
      </w:r>
    </w:p>
    <w:p w14:paraId="3933AB13" w14:textId="77777777" w:rsidR="0077373C" w:rsidRPr="0077373C" w:rsidRDefault="0077373C" w:rsidP="008C711C">
      <w:pPr>
        <w:pStyle w:val="NoSpacing"/>
        <w:spacing w:line="264" w:lineRule="auto"/>
        <w:ind w:left="720" w:hanging="720"/>
        <w:rPr>
          <w:rFonts w:cs="Times New Roman"/>
          <w:szCs w:val="25"/>
        </w:rPr>
      </w:pPr>
    </w:p>
    <w:p w14:paraId="0E36DC29" w14:textId="77777777" w:rsidR="0077373C" w:rsidRPr="0077373C" w:rsidRDefault="0077373C" w:rsidP="008C711C">
      <w:pPr>
        <w:pStyle w:val="NoSpacing"/>
        <w:spacing w:line="264" w:lineRule="auto"/>
        <w:ind w:left="720" w:hanging="720"/>
        <w:rPr>
          <w:rFonts w:cs="Times New Roman"/>
          <w:szCs w:val="25"/>
        </w:rPr>
      </w:pPr>
      <w:r w:rsidRPr="0077373C">
        <w:rPr>
          <w:rFonts w:cs="Times New Roman"/>
          <w:szCs w:val="25"/>
        </w:rPr>
        <w:t>TO ALL PARTIES:</w:t>
      </w:r>
    </w:p>
    <w:p w14:paraId="69A8C5B7" w14:textId="77777777" w:rsidR="0077373C" w:rsidRPr="0077373C" w:rsidRDefault="0077373C" w:rsidP="008C711C">
      <w:pPr>
        <w:pStyle w:val="NoSpacing"/>
        <w:spacing w:line="264" w:lineRule="auto"/>
        <w:ind w:left="720" w:hanging="720"/>
        <w:rPr>
          <w:rFonts w:cs="Times New Roman"/>
          <w:szCs w:val="25"/>
        </w:rPr>
      </w:pPr>
    </w:p>
    <w:p w14:paraId="0AB5FFDC" w14:textId="77777777" w:rsidR="0077373C" w:rsidRDefault="0077373C" w:rsidP="008C711C">
      <w:pPr>
        <w:pStyle w:val="NoSpacing"/>
        <w:spacing w:line="264" w:lineRule="auto"/>
        <w:rPr>
          <w:rFonts w:cs="Times New Roman"/>
          <w:szCs w:val="25"/>
        </w:rPr>
      </w:pPr>
      <w:r w:rsidRPr="0077373C">
        <w:rPr>
          <w:rFonts w:cs="Times New Roman"/>
          <w:szCs w:val="25"/>
        </w:rPr>
        <w:t xml:space="preserve">On </w:t>
      </w:r>
      <w:r w:rsidR="00BD064F">
        <w:rPr>
          <w:rFonts w:cs="Times New Roman"/>
          <w:szCs w:val="25"/>
        </w:rPr>
        <w:t>November 17</w:t>
      </w:r>
      <w:r w:rsidR="00D358E4">
        <w:rPr>
          <w:rFonts w:cs="Times New Roman"/>
          <w:szCs w:val="25"/>
        </w:rPr>
        <w:t>, 2014</w:t>
      </w:r>
      <w:r w:rsidRPr="0077373C">
        <w:rPr>
          <w:rFonts w:cs="Times New Roman"/>
          <w:szCs w:val="25"/>
        </w:rPr>
        <w:t xml:space="preserve">, </w:t>
      </w:r>
      <w:r w:rsidR="00BD064F">
        <w:rPr>
          <w:rFonts w:cs="Times New Roman"/>
          <w:szCs w:val="25"/>
        </w:rPr>
        <w:t>the Commission’s regulatory staff (Staff)</w:t>
      </w:r>
      <w:r w:rsidR="005F7D8A">
        <w:rPr>
          <w:rFonts w:cs="Times New Roman"/>
          <w:szCs w:val="25"/>
        </w:rPr>
        <w:t xml:space="preserve"> filed a</w:t>
      </w:r>
      <w:r w:rsidR="00BD064F">
        <w:rPr>
          <w:rFonts w:cs="Times New Roman"/>
          <w:szCs w:val="25"/>
        </w:rPr>
        <w:t xml:space="preserve">n Objection to, and Motion to Strike, the Supplemental Testimony and Exhibits (Motion to Strike) filed on behalf of Waste Control, Inc. (WCI).  </w:t>
      </w:r>
      <w:r w:rsidR="00835148">
        <w:rPr>
          <w:rFonts w:cs="Times New Roman"/>
          <w:szCs w:val="25"/>
        </w:rPr>
        <w:t xml:space="preserve">Among other things, </w:t>
      </w:r>
      <w:r w:rsidR="00BD064F">
        <w:rPr>
          <w:rFonts w:cs="Times New Roman"/>
          <w:szCs w:val="25"/>
        </w:rPr>
        <w:t>Staff argues that WCI improperly filed “new evidence” at a time when closing briefs were due.</w:t>
      </w:r>
      <w:r w:rsidR="00EB46CE">
        <w:rPr>
          <w:rStyle w:val="FootnoteReference"/>
          <w:rFonts w:cs="Times New Roman"/>
          <w:szCs w:val="25"/>
        </w:rPr>
        <w:footnoteReference w:id="1"/>
      </w:r>
      <w:r w:rsidR="00BD064F">
        <w:rPr>
          <w:rFonts w:cs="Times New Roman"/>
          <w:szCs w:val="25"/>
        </w:rPr>
        <w:t xml:space="preserve">  </w:t>
      </w:r>
      <w:r w:rsidR="00EB46CE">
        <w:rPr>
          <w:rFonts w:cs="Times New Roman"/>
          <w:szCs w:val="25"/>
        </w:rPr>
        <w:t>In light of the allegations raised by Staff and the necessity for a ruling on the Motion to Strike prior to any further briefing, the procedural schedule in this docket is vacated.</w:t>
      </w:r>
    </w:p>
    <w:p w14:paraId="03255080" w14:textId="77777777" w:rsidR="00910417" w:rsidRDefault="00910417" w:rsidP="008C711C">
      <w:pPr>
        <w:pStyle w:val="NoSpacing"/>
        <w:spacing w:line="264" w:lineRule="auto"/>
        <w:rPr>
          <w:rFonts w:cs="Times New Roman"/>
          <w:szCs w:val="25"/>
        </w:rPr>
      </w:pPr>
    </w:p>
    <w:p w14:paraId="498DED1B" w14:textId="77777777" w:rsidR="00910417" w:rsidRDefault="00910417" w:rsidP="008C711C">
      <w:pPr>
        <w:pStyle w:val="NoSpacing"/>
        <w:spacing w:line="264" w:lineRule="auto"/>
        <w:rPr>
          <w:b/>
          <w:szCs w:val="25"/>
        </w:rPr>
      </w:pPr>
      <w:r w:rsidRPr="00F11600">
        <w:rPr>
          <w:b/>
          <w:szCs w:val="25"/>
        </w:rPr>
        <w:t xml:space="preserve">NOTICE IS HEREBY GIVEN That parties who wish to respond to </w:t>
      </w:r>
      <w:r>
        <w:rPr>
          <w:b/>
          <w:szCs w:val="25"/>
        </w:rPr>
        <w:t>Staff</w:t>
      </w:r>
      <w:r w:rsidRPr="00F11600">
        <w:rPr>
          <w:b/>
          <w:szCs w:val="25"/>
        </w:rPr>
        <w:t xml:space="preserve">’s </w:t>
      </w:r>
      <w:r>
        <w:rPr>
          <w:b/>
          <w:szCs w:val="25"/>
        </w:rPr>
        <w:t xml:space="preserve">Motion </w:t>
      </w:r>
      <w:r w:rsidR="00EB46CE">
        <w:rPr>
          <w:b/>
          <w:szCs w:val="25"/>
        </w:rPr>
        <w:t xml:space="preserve">to Strike </w:t>
      </w:r>
      <w:r>
        <w:rPr>
          <w:b/>
          <w:szCs w:val="25"/>
        </w:rPr>
        <w:t>must do so by 12</w:t>
      </w:r>
      <w:r w:rsidRPr="00F11600">
        <w:rPr>
          <w:b/>
          <w:szCs w:val="25"/>
        </w:rPr>
        <w:t xml:space="preserve">:00 p.m., </w:t>
      </w:r>
      <w:r w:rsidR="00EB46CE">
        <w:rPr>
          <w:b/>
          <w:szCs w:val="25"/>
        </w:rPr>
        <w:t>Fri</w:t>
      </w:r>
      <w:r w:rsidRPr="00F11600">
        <w:rPr>
          <w:b/>
          <w:szCs w:val="25"/>
        </w:rPr>
        <w:t xml:space="preserve">day, </w:t>
      </w:r>
      <w:r w:rsidR="00EB46CE">
        <w:rPr>
          <w:b/>
          <w:szCs w:val="25"/>
        </w:rPr>
        <w:t>December 5</w:t>
      </w:r>
      <w:r>
        <w:rPr>
          <w:b/>
          <w:szCs w:val="25"/>
        </w:rPr>
        <w:t>, 2014</w:t>
      </w:r>
      <w:r w:rsidRPr="00F11600">
        <w:rPr>
          <w:b/>
          <w:szCs w:val="25"/>
        </w:rPr>
        <w:t>.</w:t>
      </w:r>
    </w:p>
    <w:p w14:paraId="64CDFDE6" w14:textId="77777777" w:rsidR="00910417" w:rsidRDefault="00910417" w:rsidP="008C711C">
      <w:pPr>
        <w:pStyle w:val="NoSpacing"/>
        <w:spacing w:line="264" w:lineRule="auto"/>
        <w:rPr>
          <w:b/>
          <w:szCs w:val="25"/>
        </w:rPr>
      </w:pPr>
    </w:p>
    <w:p w14:paraId="4D925046" w14:textId="77777777" w:rsidR="00910417" w:rsidRPr="00F11600" w:rsidRDefault="00910417" w:rsidP="008C711C">
      <w:pPr>
        <w:pStyle w:val="NoSpacing"/>
        <w:spacing w:line="264" w:lineRule="auto"/>
        <w:rPr>
          <w:b/>
          <w:szCs w:val="25"/>
        </w:rPr>
      </w:pPr>
      <w:r w:rsidRPr="00F11600">
        <w:rPr>
          <w:b/>
          <w:szCs w:val="25"/>
        </w:rPr>
        <w:t xml:space="preserve">NOTICE IS </w:t>
      </w:r>
      <w:r>
        <w:rPr>
          <w:b/>
          <w:szCs w:val="25"/>
        </w:rPr>
        <w:t xml:space="preserve">ALSO </w:t>
      </w:r>
      <w:r w:rsidRPr="00F11600">
        <w:rPr>
          <w:b/>
          <w:szCs w:val="25"/>
        </w:rPr>
        <w:t>HEREBY GIVEN That parties who wish to re</w:t>
      </w:r>
      <w:r w:rsidR="00EB46CE">
        <w:rPr>
          <w:b/>
          <w:szCs w:val="25"/>
        </w:rPr>
        <w:t>ply</w:t>
      </w:r>
      <w:r w:rsidRPr="00F11600">
        <w:rPr>
          <w:b/>
          <w:szCs w:val="25"/>
        </w:rPr>
        <w:t xml:space="preserve"> to </w:t>
      </w:r>
      <w:r w:rsidR="00EB46CE">
        <w:rPr>
          <w:b/>
          <w:szCs w:val="25"/>
        </w:rPr>
        <w:t>any responses to Staff’s Motion to Strike</w:t>
      </w:r>
      <w:r>
        <w:rPr>
          <w:b/>
          <w:szCs w:val="25"/>
        </w:rPr>
        <w:t xml:space="preserve"> must do so by 12</w:t>
      </w:r>
      <w:r w:rsidRPr="00F11600">
        <w:rPr>
          <w:b/>
          <w:szCs w:val="25"/>
        </w:rPr>
        <w:t xml:space="preserve">:00 p.m., </w:t>
      </w:r>
      <w:r w:rsidR="00EB46CE">
        <w:rPr>
          <w:b/>
          <w:szCs w:val="25"/>
        </w:rPr>
        <w:t>Fri</w:t>
      </w:r>
      <w:r w:rsidRPr="00F11600">
        <w:rPr>
          <w:b/>
          <w:szCs w:val="25"/>
        </w:rPr>
        <w:t xml:space="preserve">day, </w:t>
      </w:r>
      <w:r w:rsidR="00EB46CE">
        <w:rPr>
          <w:b/>
          <w:szCs w:val="25"/>
        </w:rPr>
        <w:t>December 12</w:t>
      </w:r>
      <w:r>
        <w:rPr>
          <w:b/>
          <w:szCs w:val="25"/>
        </w:rPr>
        <w:t>, 2014</w:t>
      </w:r>
      <w:r w:rsidRPr="00F11600">
        <w:rPr>
          <w:b/>
          <w:szCs w:val="25"/>
        </w:rPr>
        <w:t>.</w:t>
      </w:r>
    </w:p>
    <w:p w14:paraId="011E609B" w14:textId="77777777" w:rsidR="00D358E4" w:rsidRDefault="00D358E4" w:rsidP="008C711C">
      <w:pPr>
        <w:pStyle w:val="NoSpacing"/>
        <w:spacing w:line="264" w:lineRule="auto"/>
        <w:rPr>
          <w:rFonts w:cs="Times New Roman"/>
          <w:szCs w:val="25"/>
        </w:rPr>
      </w:pPr>
    </w:p>
    <w:p w14:paraId="056CBF41" w14:textId="77777777" w:rsidR="0077373C" w:rsidRDefault="0077373C" w:rsidP="008C711C">
      <w:pPr>
        <w:pStyle w:val="NoSpacing"/>
        <w:spacing w:line="264" w:lineRule="auto"/>
        <w:rPr>
          <w:rFonts w:cs="Times New Roman"/>
          <w:szCs w:val="25"/>
        </w:rPr>
      </w:pPr>
    </w:p>
    <w:p w14:paraId="37F1C2C8" w14:textId="77777777" w:rsidR="008C711C" w:rsidRPr="0077373C" w:rsidRDefault="008C711C" w:rsidP="008C711C">
      <w:pPr>
        <w:pStyle w:val="NoSpacing"/>
        <w:spacing w:line="264" w:lineRule="auto"/>
        <w:rPr>
          <w:rFonts w:cs="Times New Roman"/>
          <w:szCs w:val="25"/>
        </w:rPr>
      </w:pPr>
    </w:p>
    <w:p w14:paraId="50CA5166" w14:textId="77777777" w:rsidR="0077373C" w:rsidRPr="0077373C" w:rsidRDefault="008E6F70" w:rsidP="008C711C">
      <w:pPr>
        <w:pStyle w:val="NoSpacing"/>
        <w:spacing w:line="264" w:lineRule="auto"/>
        <w:rPr>
          <w:rFonts w:cs="Times New Roman"/>
          <w:szCs w:val="25"/>
        </w:rPr>
      </w:pPr>
      <w:r>
        <w:rPr>
          <w:rFonts w:cs="Times New Roman"/>
          <w:szCs w:val="25"/>
        </w:rPr>
        <w:t>MARGUERITE E. FRIEDLANDER</w:t>
      </w:r>
    </w:p>
    <w:p w14:paraId="7CA18F5E" w14:textId="77777777" w:rsidR="006C391D" w:rsidRPr="0077373C" w:rsidRDefault="0077373C" w:rsidP="008C711C">
      <w:pPr>
        <w:pStyle w:val="NoSpacing"/>
        <w:spacing w:line="264" w:lineRule="auto"/>
        <w:rPr>
          <w:szCs w:val="25"/>
        </w:rPr>
      </w:pPr>
      <w:r w:rsidRPr="0077373C">
        <w:rPr>
          <w:rFonts w:cs="Times New Roman"/>
          <w:szCs w:val="25"/>
        </w:rPr>
        <w:t>Administrative Law Judge</w:t>
      </w:r>
    </w:p>
    <w:sectPr w:rsidR="006C391D" w:rsidRPr="0077373C" w:rsidSect="00F709F3">
      <w:headerReference w:type="default" r:id="rId11"/>
      <w:footerReference w:type="default" r:id="rId12"/>
      <w:pgSz w:w="12240" w:h="15840" w:code="1"/>
      <w:pgMar w:top="720" w:right="1440" w:bottom="1440" w:left="1800" w:header="720" w:footer="720" w:gutter="0"/>
      <w:paperSrc w:first="10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60C19" w14:textId="77777777" w:rsidR="00B4564F" w:rsidRDefault="00B4564F" w:rsidP="00AC653D">
      <w:r>
        <w:separator/>
      </w:r>
    </w:p>
  </w:endnote>
  <w:endnote w:type="continuationSeparator" w:id="0">
    <w:p w14:paraId="58322D6A" w14:textId="77777777" w:rsidR="00B4564F" w:rsidRDefault="00B4564F" w:rsidP="00AC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65716" w14:textId="77777777" w:rsidR="008C711C" w:rsidRPr="00417016" w:rsidRDefault="008C711C" w:rsidP="008C711C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  <w:p w14:paraId="6327AE8C" w14:textId="77777777" w:rsidR="008C711C" w:rsidRDefault="008C71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1B6FE" w14:textId="77777777" w:rsidR="00B4564F" w:rsidRDefault="00B4564F" w:rsidP="00AC653D">
      <w:r>
        <w:separator/>
      </w:r>
    </w:p>
  </w:footnote>
  <w:footnote w:type="continuationSeparator" w:id="0">
    <w:p w14:paraId="3AB5BB13" w14:textId="77777777" w:rsidR="00B4564F" w:rsidRDefault="00B4564F" w:rsidP="00AC653D">
      <w:r>
        <w:continuationSeparator/>
      </w:r>
    </w:p>
  </w:footnote>
  <w:footnote w:id="1">
    <w:p w14:paraId="1B6CF64A" w14:textId="77777777" w:rsidR="00EB46CE" w:rsidRPr="008C711C" w:rsidRDefault="00EB46CE">
      <w:pPr>
        <w:pStyle w:val="FootnoteText"/>
        <w:rPr>
          <w:rFonts w:ascii="Times New Roman" w:hAnsi="Times New Roman"/>
          <w:sz w:val="22"/>
          <w:szCs w:val="22"/>
        </w:rPr>
      </w:pPr>
      <w:r w:rsidRPr="008C711C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8C711C">
        <w:rPr>
          <w:rFonts w:ascii="Times New Roman" w:hAnsi="Times New Roman"/>
          <w:sz w:val="22"/>
          <w:szCs w:val="22"/>
        </w:rPr>
        <w:t xml:space="preserve"> Staff’s Motion to Strike, ¶ 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8ED0F" w14:textId="77DDCFA9" w:rsidR="00F709F3" w:rsidRPr="00F709F3" w:rsidRDefault="00F709F3" w:rsidP="00F709F3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F709F3">
      <w:rPr>
        <w:rFonts w:ascii="Times New Roman" w:hAnsi="Times New Roman"/>
        <w:b/>
        <w:sz w:val="20"/>
        <w:szCs w:val="20"/>
      </w:rPr>
      <w:t>[Service date November 18,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3C"/>
    <w:rsid w:val="00000817"/>
    <w:rsid w:val="00000D94"/>
    <w:rsid w:val="00024FCC"/>
    <w:rsid w:val="00025066"/>
    <w:rsid w:val="00036A42"/>
    <w:rsid w:val="00054580"/>
    <w:rsid w:val="00063016"/>
    <w:rsid w:val="00091596"/>
    <w:rsid w:val="000A4CFE"/>
    <w:rsid w:val="000A558E"/>
    <w:rsid w:val="000C159F"/>
    <w:rsid w:val="000E69A6"/>
    <w:rsid w:val="000F4700"/>
    <w:rsid w:val="000F4FEE"/>
    <w:rsid w:val="000F629A"/>
    <w:rsid w:val="001140DB"/>
    <w:rsid w:val="00124765"/>
    <w:rsid w:val="00125DE3"/>
    <w:rsid w:val="0012797D"/>
    <w:rsid w:val="00134F21"/>
    <w:rsid w:val="001605B2"/>
    <w:rsid w:val="001703EB"/>
    <w:rsid w:val="001723BF"/>
    <w:rsid w:val="00196394"/>
    <w:rsid w:val="001C5C2C"/>
    <w:rsid w:val="0025477A"/>
    <w:rsid w:val="00262124"/>
    <w:rsid w:val="00270B6C"/>
    <w:rsid w:val="00281C9A"/>
    <w:rsid w:val="002861A1"/>
    <w:rsid w:val="0028685A"/>
    <w:rsid w:val="00294823"/>
    <w:rsid w:val="002E5203"/>
    <w:rsid w:val="003004E6"/>
    <w:rsid w:val="00320272"/>
    <w:rsid w:val="00325229"/>
    <w:rsid w:val="00326C72"/>
    <w:rsid w:val="00331826"/>
    <w:rsid w:val="00331DBD"/>
    <w:rsid w:val="0035370C"/>
    <w:rsid w:val="00387B18"/>
    <w:rsid w:val="003A7922"/>
    <w:rsid w:val="003F118C"/>
    <w:rsid w:val="003F43F9"/>
    <w:rsid w:val="00400A04"/>
    <w:rsid w:val="00437E3F"/>
    <w:rsid w:val="004470D6"/>
    <w:rsid w:val="00466587"/>
    <w:rsid w:val="00497485"/>
    <w:rsid w:val="004B13DF"/>
    <w:rsid w:val="004D03CC"/>
    <w:rsid w:val="004D5E7A"/>
    <w:rsid w:val="00506508"/>
    <w:rsid w:val="00515627"/>
    <w:rsid w:val="00546385"/>
    <w:rsid w:val="00571C63"/>
    <w:rsid w:val="0057556D"/>
    <w:rsid w:val="005811C7"/>
    <w:rsid w:val="005963E1"/>
    <w:rsid w:val="005970BC"/>
    <w:rsid w:val="005A4601"/>
    <w:rsid w:val="005E662A"/>
    <w:rsid w:val="005F6CB0"/>
    <w:rsid w:val="005F7D8A"/>
    <w:rsid w:val="00625C28"/>
    <w:rsid w:val="00625F87"/>
    <w:rsid w:val="006328EE"/>
    <w:rsid w:val="00636DA8"/>
    <w:rsid w:val="00637028"/>
    <w:rsid w:val="00647468"/>
    <w:rsid w:val="00671E79"/>
    <w:rsid w:val="006725EB"/>
    <w:rsid w:val="00682AAC"/>
    <w:rsid w:val="006967D3"/>
    <w:rsid w:val="006B51AE"/>
    <w:rsid w:val="006C391D"/>
    <w:rsid w:val="006E57AA"/>
    <w:rsid w:val="00751967"/>
    <w:rsid w:val="00760467"/>
    <w:rsid w:val="0077373C"/>
    <w:rsid w:val="007777F4"/>
    <w:rsid w:val="00782B25"/>
    <w:rsid w:val="007A316D"/>
    <w:rsid w:val="007B1BB5"/>
    <w:rsid w:val="007D026E"/>
    <w:rsid w:val="007E4058"/>
    <w:rsid w:val="007E6723"/>
    <w:rsid w:val="007F7C8A"/>
    <w:rsid w:val="00805188"/>
    <w:rsid w:val="008067DA"/>
    <w:rsid w:val="008221C4"/>
    <w:rsid w:val="008312B2"/>
    <w:rsid w:val="00835148"/>
    <w:rsid w:val="008530CE"/>
    <w:rsid w:val="00857614"/>
    <w:rsid w:val="00860D9F"/>
    <w:rsid w:val="00863D19"/>
    <w:rsid w:val="00866E0A"/>
    <w:rsid w:val="00885F8D"/>
    <w:rsid w:val="008927D2"/>
    <w:rsid w:val="00894053"/>
    <w:rsid w:val="008A0BC8"/>
    <w:rsid w:val="008A2759"/>
    <w:rsid w:val="008C4198"/>
    <w:rsid w:val="008C711C"/>
    <w:rsid w:val="008E6F70"/>
    <w:rsid w:val="008F56B3"/>
    <w:rsid w:val="00910417"/>
    <w:rsid w:val="0091303D"/>
    <w:rsid w:val="00950B86"/>
    <w:rsid w:val="00956140"/>
    <w:rsid w:val="00976A7E"/>
    <w:rsid w:val="009931C1"/>
    <w:rsid w:val="009A5465"/>
    <w:rsid w:val="009A68EE"/>
    <w:rsid w:val="009B5279"/>
    <w:rsid w:val="009B6190"/>
    <w:rsid w:val="009B73D0"/>
    <w:rsid w:val="009F2B54"/>
    <w:rsid w:val="009F41E3"/>
    <w:rsid w:val="00A06B24"/>
    <w:rsid w:val="00A06FCB"/>
    <w:rsid w:val="00A13853"/>
    <w:rsid w:val="00A25D45"/>
    <w:rsid w:val="00A30C4A"/>
    <w:rsid w:val="00A35B1C"/>
    <w:rsid w:val="00A6640F"/>
    <w:rsid w:val="00A82346"/>
    <w:rsid w:val="00AA1D38"/>
    <w:rsid w:val="00AB33FE"/>
    <w:rsid w:val="00AC653D"/>
    <w:rsid w:val="00AE465D"/>
    <w:rsid w:val="00B01186"/>
    <w:rsid w:val="00B4193F"/>
    <w:rsid w:val="00B4564F"/>
    <w:rsid w:val="00B6469B"/>
    <w:rsid w:val="00BA4723"/>
    <w:rsid w:val="00BC18E9"/>
    <w:rsid w:val="00BD064F"/>
    <w:rsid w:val="00BD4460"/>
    <w:rsid w:val="00BE0AD2"/>
    <w:rsid w:val="00BE754D"/>
    <w:rsid w:val="00C02040"/>
    <w:rsid w:val="00C227FD"/>
    <w:rsid w:val="00C26AD2"/>
    <w:rsid w:val="00C30BF0"/>
    <w:rsid w:val="00C32100"/>
    <w:rsid w:val="00C470AB"/>
    <w:rsid w:val="00C55CFC"/>
    <w:rsid w:val="00C77E1D"/>
    <w:rsid w:val="00C93A82"/>
    <w:rsid w:val="00CB2C63"/>
    <w:rsid w:val="00CB7F41"/>
    <w:rsid w:val="00D0056C"/>
    <w:rsid w:val="00D167FA"/>
    <w:rsid w:val="00D23952"/>
    <w:rsid w:val="00D358E4"/>
    <w:rsid w:val="00D36495"/>
    <w:rsid w:val="00D417B8"/>
    <w:rsid w:val="00D5254D"/>
    <w:rsid w:val="00D6592D"/>
    <w:rsid w:val="00D81A5D"/>
    <w:rsid w:val="00D87DE9"/>
    <w:rsid w:val="00D955D2"/>
    <w:rsid w:val="00D968B5"/>
    <w:rsid w:val="00DA4DDA"/>
    <w:rsid w:val="00DB12F0"/>
    <w:rsid w:val="00DB4A12"/>
    <w:rsid w:val="00DB53EA"/>
    <w:rsid w:val="00DE758E"/>
    <w:rsid w:val="00DF16E1"/>
    <w:rsid w:val="00DF6CB3"/>
    <w:rsid w:val="00E005E8"/>
    <w:rsid w:val="00E21AF0"/>
    <w:rsid w:val="00E23F4D"/>
    <w:rsid w:val="00E43AD9"/>
    <w:rsid w:val="00E94DEF"/>
    <w:rsid w:val="00E95080"/>
    <w:rsid w:val="00EA64C0"/>
    <w:rsid w:val="00EB46CE"/>
    <w:rsid w:val="00EC7B52"/>
    <w:rsid w:val="00ED08AA"/>
    <w:rsid w:val="00EE4F4B"/>
    <w:rsid w:val="00F35267"/>
    <w:rsid w:val="00F50B69"/>
    <w:rsid w:val="00F54581"/>
    <w:rsid w:val="00F558A0"/>
    <w:rsid w:val="00F709F3"/>
    <w:rsid w:val="00F75379"/>
    <w:rsid w:val="00F763FB"/>
    <w:rsid w:val="00F80CD0"/>
    <w:rsid w:val="00F903F5"/>
    <w:rsid w:val="00FB3C63"/>
    <w:rsid w:val="00FC344E"/>
    <w:rsid w:val="00F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  <w14:docId w14:val="39EFF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3C"/>
    <w:pPr>
      <w:spacing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 w:line="264" w:lineRule="auto"/>
      <w:outlineLvl w:val="1"/>
    </w:pPr>
    <w:rPr>
      <w:rFonts w:ascii="Times New Roman" w:eastAsiaTheme="majorEastAsia" w:hAnsi="Times New Roman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ascii="Times New Roman" w:eastAsiaTheme="majorEastAsia" w:hAnsi="Times New Roman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77373C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7737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E4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56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5627"/>
    <w:rPr>
      <w:rFonts w:ascii="Palatino Linotype" w:eastAsia="Times New Roman" w:hAnsi="Palatino Linotyp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562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C7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11C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7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11C"/>
    <w:rPr>
      <w:rFonts w:ascii="Palatino Linotype" w:eastAsia="Times New Roman" w:hAnsi="Palatino Linotyp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Formal</CaseStatus>
    <OpenedDate xmlns="dc463f71-b30c-4ab2-9473-d307f9d35888">2014-04-03T07:00:00+00:00</OpenedDate>
    <Date1 xmlns="dc463f71-b30c-4ab2-9473-d307f9d35888">2014-11-18T23:16:08+00:00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0601A6-7A73-494D-A9B6-00B752B4934B}"/>
</file>

<file path=customXml/itemProps2.xml><?xml version="1.0" encoding="utf-8"?>
<ds:datastoreItem xmlns:ds="http://schemas.openxmlformats.org/officeDocument/2006/customXml" ds:itemID="{90D43C7E-5179-4297-83BB-641FC801687F}"/>
</file>

<file path=customXml/itemProps3.xml><?xml version="1.0" encoding="utf-8"?>
<ds:datastoreItem xmlns:ds="http://schemas.openxmlformats.org/officeDocument/2006/customXml" ds:itemID="{17D0971F-18D0-40EA-BE93-6654E75593BB}"/>
</file>

<file path=customXml/itemProps4.xml><?xml version="1.0" encoding="utf-8"?>
<ds:datastoreItem xmlns:ds="http://schemas.openxmlformats.org/officeDocument/2006/customXml" ds:itemID="{44FD5295-C386-4920-A875-94098A4469D4}"/>
</file>

<file path=customXml/itemProps5.xml><?xml version="1.0" encoding="utf-8"?>
<ds:datastoreItem xmlns:ds="http://schemas.openxmlformats.org/officeDocument/2006/customXml" ds:itemID="{D6E24123-BCC5-4B69-A006-A078F8103A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2014-11-18T22:36:00Z</dcterms:created>
  <dcterms:modified xsi:type="dcterms:W3CDTF">2014-11-18T22:37:00Z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