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60F67" w14:textId="77777777" w:rsidR="00DE387D" w:rsidRDefault="00DE387D" w:rsidP="00DE387D">
      <w:pPr>
        <w:pStyle w:val="Heading1"/>
      </w:pPr>
      <w:r>
        <w:t>Docket</w:t>
      </w:r>
      <w:r w:rsidR="0029076D">
        <w:t xml:space="preserve"> UE-140188/UG-140189</w:t>
      </w:r>
    </w:p>
    <w:p w14:paraId="2FF60F68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FF60F69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2FF60F6A" w14:textId="4D795300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91D2E">
        <w:rPr>
          <w:rFonts w:ascii="Times New Roman" w:hAnsi="Times New Roman"/>
          <w:sz w:val="24"/>
        </w:rPr>
        <w:t xml:space="preserve">Commission Staff Response to Public Counsel Motion to Strike Certain Testimony and Exhibits Filed by Avista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2FF60F6B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2FF60F6C" w14:textId="3278AD0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F91D2E">
        <w:rPr>
          <w:rFonts w:ascii="Times New Roman" w:hAnsi="Times New Roman"/>
          <w:sz w:val="24"/>
        </w:rPr>
        <w:t>14</w:t>
      </w:r>
      <w:r w:rsidR="00F91D2E" w:rsidRPr="00F91D2E">
        <w:rPr>
          <w:rFonts w:ascii="Times New Roman" w:hAnsi="Times New Roman"/>
          <w:sz w:val="24"/>
          <w:vertAlign w:val="superscript"/>
        </w:rPr>
        <w:t>th</w:t>
      </w:r>
      <w:r w:rsidR="00F91D2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F91D2E">
        <w:rPr>
          <w:rFonts w:ascii="Times New Roman" w:hAnsi="Times New Roman"/>
          <w:sz w:val="24"/>
        </w:rPr>
        <w:t xml:space="preserve">July </w:t>
      </w:r>
      <w:r>
        <w:rPr>
          <w:rFonts w:ascii="Times New Roman" w:hAnsi="Times New Roman"/>
          <w:sz w:val="24"/>
        </w:rPr>
        <w:t>201</w:t>
      </w:r>
      <w:r w:rsidR="0029076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2FF60F6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FF60F6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FF60F6F" w14:textId="77777777" w:rsidR="00DE387D" w:rsidRDefault="0029076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2FF60F7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2FF60F71" w14:textId="7B478ECE" w:rsidR="00DE387D" w:rsidRPr="00150D53" w:rsidRDefault="000B4098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</w:p>
    <w:p w14:paraId="2FF60F7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2FF60F73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F91D2E">
          <w:footerReference w:type="default" r:id="rId11"/>
          <w:pgSz w:w="12240" w:h="15840"/>
          <w:pgMar w:top="720" w:right="1440" w:bottom="1008" w:left="1872" w:header="720" w:footer="720" w:gutter="0"/>
          <w:cols w:space="720"/>
          <w:docGrid w:linePitch="360"/>
        </w:sectPr>
      </w:pPr>
    </w:p>
    <w:p w14:paraId="2FF60F76" w14:textId="77777777" w:rsidR="00DE387D" w:rsidRPr="005E7C4A" w:rsidRDefault="00DE387D" w:rsidP="00DE387D">
      <w:pPr>
        <w:rPr>
          <w:rFonts w:ascii="Times New Roman" w:hAnsi="Times New Roman"/>
          <w:b/>
          <w:sz w:val="24"/>
        </w:rPr>
      </w:pPr>
      <w:r w:rsidRPr="005E7C4A">
        <w:rPr>
          <w:rFonts w:ascii="Times New Roman" w:hAnsi="Times New Roman"/>
          <w:b/>
          <w:i/>
          <w:iCs/>
          <w:sz w:val="24"/>
        </w:rPr>
        <w:lastRenderedPageBreak/>
        <w:t>For</w:t>
      </w:r>
      <w:r w:rsidR="0029076D" w:rsidRPr="005E7C4A">
        <w:rPr>
          <w:rFonts w:ascii="Times New Roman" w:hAnsi="Times New Roman"/>
          <w:b/>
          <w:i/>
          <w:iCs/>
          <w:sz w:val="24"/>
        </w:rPr>
        <w:t xml:space="preserve"> Avista Corporation</w:t>
      </w:r>
      <w:r w:rsidRPr="005E7C4A">
        <w:rPr>
          <w:rFonts w:ascii="Times New Roman" w:hAnsi="Times New Roman"/>
          <w:b/>
          <w:iCs/>
          <w:sz w:val="24"/>
        </w:rPr>
        <w:t>:</w:t>
      </w:r>
    </w:p>
    <w:p w14:paraId="2FF60F77" w14:textId="77777777"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 xml:space="preserve">David J. Meyer, Esq. </w:t>
      </w:r>
    </w:p>
    <w:p w14:paraId="2FF60F78" w14:textId="77777777"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 xml:space="preserve">VP and Chief Counsel </w:t>
      </w:r>
    </w:p>
    <w:p w14:paraId="2FF60F79" w14:textId="77777777"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>Kelly O. Norwood</w:t>
      </w:r>
    </w:p>
    <w:p w14:paraId="2FF60F7A" w14:textId="77777777"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>VP, State &amp; Federal Regulation</w:t>
      </w:r>
    </w:p>
    <w:p w14:paraId="2FF60F7B" w14:textId="77777777"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>Avista Corporation</w:t>
      </w:r>
    </w:p>
    <w:p w14:paraId="2FF60F7C" w14:textId="77777777"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>P</w:t>
      </w:r>
      <w:r w:rsidR="005F529E">
        <w:rPr>
          <w:rFonts w:ascii="Times New Roman" w:hAnsi="Times New Roman"/>
          <w:sz w:val="24"/>
        </w:rPr>
        <w:t>.</w:t>
      </w:r>
      <w:r w:rsidRPr="00097970">
        <w:rPr>
          <w:rFonts w:ascii="Times New Roman" w:hAnsi="Times New Roman"/>
          <w:sz w:val="24"/>
        </w:rPr>
        <w:t>O</w:t>
      </w:r>
      <w:r w:rsidR="005F529E">
        <w:rPr>
          <w:rFonts w:ascii="Times New Roman" w:hAnsi="Times New Roman"/>
          <w:sz w:val="24"/>
        </w:rPr>
        <w:t>.</w:t>
      </w:r>
      <w:r w:rsidRPr="00097970">
        <w:rPr>
          <w:rFonts w:ascii="Times New Roman" w:hAnsi="Times New Roman"/>
          <w:sz w:val="24"/>
        </w:rPr>
        <w:t xml:space="preserve"> Box 3727</w:t>
      </w:r>
    </w:p>
    <w:p w14:paraId="2FF60F7D" w14:textId="77777777"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>1411 E. Mission Ave., MSC-27</w:t>
      </w:r>
    </w:p>
    <w:p w14:paraId="2FF60F7E" w14:textId="77777777" w:rsid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>Spokane, WA 99220-3727</w:t>
      </w:r>
    </w:p>
    <w:p w14:paraId="1054A788" w14:textId="16407E0A" w:rsidR="006D6D7E" w:rsidRPr="00097970" w:rsidRDefault="00F91D2E" w:rsidP="00097970">
      <w:pPr>
        <w:rPr>
          <w:rFonts w:ascii="Times New Roman" w:hAnsi="Times New Roman"/>
          <w:sz w:val="24"/>
        </w:rPr>
      </w:pPr>
      <w:hyperlink r:id="rId12" w:history="1">
        <w:r w:rsidR="006D6D7E" w:rsidRPr="0067265D">
          <w:rPr>
            <w:rStyle w:val="Hyperlink"/>
            <w:rFonts w:ascii="Times New Roman" w:hAnsi="Times New Roman"/>
            <w:sz w:val="24"/>
          </w:rPr>
          <w:t>avistadockets@avistacorp.com</w:t>
        </w:r>
      </w:hyperlink>
      <w:r w:rsidR="006D6D7E">
        <w:rPr>
          <w:rFonts w:ascii="Times New Roman" w:hAnsi="Times New Roman"/>
          <w:sz w:val="24"/>
        </w:rPr>
        <w:t xml:space="preserve">; </w:t>
      </w:r>
    </w:p>
    <w:p w14:paraId="2FF60F7F" w14:textId="77777777" w:rsidR="00097970" w:rsidRPr="00097970" w:rsidRDefault="00F91D2E" w:rsidP="00097970">
      <w:pPr>
        <w:rPr>
          <w:rFonts w:ascii="Times New Roman" w:hAnsi="Times New Roman"/>
          <w:sz w:val="24"/>
        </w:rPr>
      </w:pPr>
      <w:hyperlink r:id="rId13" w:history="1">
        <w:r w:rsidR="00097970" w:rsidRPr="00097970">
          <w:rPr>
            <w:rStyle w:val="Hyperlink"/>
            <w:rFonts w:ascii="Times New Roman" w:hAnsi="Times New Roman"/>
            <w:sz w:val="24"/>
          </w:rPr>
          <w:t>Kelly.norwood@avistacorp.com</w:t>
        </w:r>
      </w:hyperlink>
    </w:p>
    <w:p w14:paraId="2FF60F80" w14:textId="77777777" w:rsidR="00DE387D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 xml:space="preserve">(509) 495-4267  </w:t>
      </w:r>
    </w:p>
    <w:p w14:paraId="2FF60F81" w14:textId="77777777" w:rsidR="00097970" w:rsidRPr="00097970" w:rsidRDefault="00F91D2E" w:rsidP="00097970">
      <w:pPr>
        <w:rPr>
          <w:rFonts w:ascii="Times New Roman" w:hAnsi="Times New Roman"/>
          <w:sz w:val="24"/>
          <w:lang w:val="fr-FR"/>
        </w:rPr>
      </w:pPr>
      <w:hyperlink r:id="rId14" w:history="1">
        <w:r w:rsidR="00097970" w:rsidRPr="00097970">
          <w:rPr>
            <w:rStyle w:val="Hyperlink"/>
            <w:rFonts w:ascii="Times New Roman" w:hAnsi="Times New Roman"/>
            <w:sz w:val="24"/>
            <w:lang w:val="fr-FR"/>
          </w:rPr>
          <w:t>david.meyer@avistacorp.com</w:t>
        </w:r>
      </w:hyperlink>
    </w:p>
    <w:p w14:paraId="2FF60F82" w14:textId="77777777" w:rsidR="00097970" w:rsidRDefault="00097970" w:rsidP="00097970">
      <w:pPr>
        <w:rPr>
          <w:rFonts w:ascii="Times New Roman" w:hAnsi="Times New Roman"/>
          <w:sz w:val="24"/>
          <w:lang w:val="fr-FR"/>
        </w:rPr>
      </w:pPr>
      <w:r w:rsidRPr="00097970">
        <w:rPr>
          <w:rFonts w:ascii="Times New Roman" w:hAnsi="Times New Roman"/>
          <w:sz w:val="24"/>
          <w:lang w:val="fr-FR"/>
        </w:rPr>
        <w:t>(509) 495-4316</w:t>
      </w:r>
    </w:p>
    <w:p w14:paraId="4B56154A" w14:textId="4697125D" w:rsidR="006D6D7E" w:rsidRDefault="00F91D2E" w:rsidP="00097970">
      <w:pPr>
        <w:rPr>
          <w:rFonts w:ascii="Times New Roman" w:hAnsi="Times New Roman"/>
          <w:sz w:val="24"/>
        </w:rPr>
      </w:pPr>
      <w:hyperlink r:id="rId15" w:history="1">
        <w:r w:rsidR="006D6D7E" w:rsidRPr="0067265D">
          <w:rPr>
            <w:rStyle w:val="Hyperlink"/>
            <w:rFonts w:ascii="Times New Roman" w:hAnsi="Times New Roman"/>
            <w:sz w:val="24"/>
          </w:rPr>
          <w:t>Patrick.ehrbar@avistacorp.com</w:t>
        </w:r>
      </w:hyperlink>
      <w:r w:rsidR="006D6D7E">
        <w:rPr>
          <w:rFonts w:ascii="Times New Roman" w:hAnsi="Times New Roman"/>
          <w:sz w:val="24"/>
        </w:rPr>
        <w:t xml:space="preserve"> </w:t>
      </w:r>
    </w:p>
    <w:p w14:paraId="13E801BB" w14:textId="2CF8E01B" w:rsidR="006D6D7E" w:rsidRDefault="006D6D7E" w:rsidP="0009797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(509) 495-8620</w:t>
      </w:r>
    </w:p>
    <w:p w14:paraId="2BA713CC" w14:textId="38BE6A45" w:rsidR="006D6D7E" w:rsidRDefault="00F91D2E" w:rsidP="00097970">
      <w:pPr>
        <w:rPr>
          <w:rFonts w:ascii="Times New Roman" w:hAnsi="Times New Roman"/>
          <w:sz w:val="24"/>
        </w:rPr>
      </w:pPr>
      <w:hyperlink r:id="rId16" w:history="1">
        <w:r w:rsidR="006D6D7E" w:rsidRPr="0067265D">
          <w:rPr>
            <w:rStyle w:val="Hyperlink"/>
            <w:rFonts w:ascii="Times New Roman" w:hAnsi="Times New Roman"/>
            <w:sz w:val="24"/>
          </w:rPr>
          <w:t>Liz.andrews@avistacorp.com</w:t>
        </w:r>
      </w:hyperlink>
      <w:r w:rsidR="006D6D7E">
        <w:rPr>
          <w:rFonts w:ascii="Times New Roman" w:hAnsi="Times New Roman"/>
          <w:sz w:val="24"/>
        </w:rPr>
        <w:t xml:space="preserve"> </w:t>
      </w:r>
    </w:p>
    <w:p w14:paraId="72476A1A" w14:textId="731ABB60" w:rsidR="006D6D7E" w:rsidRPr="00097970" w:rsidRDefault="006D6D7E" w:rsidP="0009797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(509) 495-8601</w:t>
      </w:r>
    </w:p>
    <w:p w14:paraId="2FF60F83" w14:textId="77777777" w:rsidR="00097970" w:rsidRDefault="00097970" w:rsidP="00DE387D">
      <w:pPr>
        <w:rPr>
          <w:rFonts w:ascii="Times New Roman" w:hAnsi="Times New Roman"/>
          <w:i/>
          <w:iCs/>
          <w:sz w:val="24"/>
        </w:rPr>
      </w:pPr>
    </w:p>
    <w:p w14:paraId="1AB05E51" w14:textId="77777777" w:rsidR="009365C6" w:rsidRDefault="009365C6" w:rsidP="009365C6">
      <w:pPr>
        <w:pStyle w:val="SingleSpacing"/>
        <w:spacing w:line="240" w:lineRule="auto"/>
      </w:pPr>
      <w:r>
        <w:rPr>
          <w:b/>
          <w:i/>
        </w:rPr>
        <w:t xml:space="preserve">For NWIGU:  </w:t>
      </w:r>
    </w:p>
    <w:p w14:paraId="7B1F0477" w14:textId="77777777" w:rsidR="009365C6" w:rsidRPr="005F529E" w:rsidRDefault="009365C6" w:rsidP="009365C6">
      <w:pPr>
        <w:rPr>
          <w:rFonts w:ascii="Times New Roman" w:hAnsi="Times New Roman"/>
          <w:sz w:val="24"/>
        </w:rPr>
      </w:pPr>
      <w:r w:rsidRPr="005F529E">
        <w:rPr>
          <w:rFonts w:ascii="Times New Roman" w:hAnsi="Times New Roman"/>
          <w:sz w:val="24"/>
        </w:rPr>
        <w:t>Chad M. Stokes</w:t>
      </w:r>
    </w:p>
    <w:p w14:paraId="6FFB4E86" w14:textId="77777777" w:rsidR="009365C6" w:rsidRPr="005F529E" w:rsidRDefault="009365C6" w:rsidP="009365C6">
      <w:pPr>
        <w:rPr>
          <w:rFonts w:ascii="Times New Roman" w:hAnsi="Times New Roman"/>
          <w:sz w:val="24"/>
        </w:rPr>
      </w:pPr>
      <w:r w:rsidRPr="005F529E">
        <w:rPr>
          <w:rFonts w:ascii="Times New Roman" w:hAnsi="Times New Roman"/>
          <w:sz w:val="24"/>
        </w:rPr>
        <w:t>Tommy A. Brooks</w:t>
      </w:r>
    </w:p>
    <w:p w14:paraId="17007048" w14:textId="77777777" w:rsidR="009365C6" w:rsidRPr="005F529E" w:rsidRDefault="009365C6" w:rsidP="009365C6">
      <w:pPr>
        <w:rPr>
          <w:rFonts w:ascii="Times New Roman" w:hAnsi="Times New Roman"/>
          <w:sz w:val="24"/>
        </w:rPr>
      </w:pPr>
      <w:r w:rsidRPr="005F529E">
        <w:rPr>
          <w:rFonts w:ascii="Times New Roman" w:hAnsi="Times New Roman"/>
          <w:sz w:val="24"/>
        </w:rPr>
        <w:t>Cable Huston</w:t>
      </w:r>
    </w:p>
    <w:p w14:paraId="06E0288A" w14:textId="77777777" w:rsidR="009365C6" w:rsidRPr="005F529E" w:rsidRDefault="009365C6" w:rsidP="009365C6">
      <w:pPr>
        <w:rPr>
          <w:rFonts w:ascii="Times New Roman" w:hAnsi="Times New Roman"/>
          <w:sz w:val="24"/>
        </w:rPr>
      </w:pPr>
      <w:r w:rsidRPr="005F529E">
        <w:rPr>
          <w:rFonts w:ascii="Times New Roman" w:hAnsi="Times New Roman"/>
          <w:sz w:val="24"/>
        </w:rPr>
        <w:t>1001 SW Fifth Avenue, Suite 2000</w:t>
      </w:r>
    </w:p>
    <w:p w14:paraId="607FFA51" w14:textId="77777777" w:rsidR="009365C6" w:rsidRPr="005F529E" w:rsidRDefault="009365C6" w:rsidP="009365C6">
      <w:pPr>
        <w:rPr>
          <w:rFonts w:ascii="Times New Roman" w:hAnsi="Times New Roman"/>
          <w:sz w:val="24"/>
        </w:rPr>
      </w:pPr>
      <w:r w:rsidRPr="005F529E">
        <w:rPr>
          <w:rFonts w:ascii="Times New Roman" w:hAnsi="Times New Roman"/>
          <w:sz w:val="24"/>
        </w:rPr>
        <w:t>Portland, OR 97204-1136</w:t>
      </w:r>
    </w:p>
    <w:p w14:paraId="28B2DA81" w14:textId="61BB3BCD" w:rsidR="009365C6" w:rsidRPr="005F529E" w:rsidRDefault="00F91D2E" w:rsidP="009365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bookmarkStart w:id="0" w:name="_GoBack"/>
      <w:bookmarkEnd w:id="0"/>
      <w:r w:rsidR="009365C6" w:rsidRPr="005F529E">
        <w:rPr>
          <w:rFonts w:ascii="Times New Roman" w:hAnsi="Times New Roman"/>
          <w:sz w:val="24"/>
        </w:rPr>
        <w:t>503) 224-3092</w:t>
      </w:r>
    </w:p>
    <w:p w14:paraId="707561F9" w14:textId="77777777" w:rsidR="009365C6" w:rsidRDefault="00F91D2E" w:rsidP="009365C6">
      <w:pPr>
        <w:rPr>
          <w:rFonts w:ascii="Times New Roman" w:hAnsi="Times New Roman"/>
          <w:sz w:val="24"/>
        </w:rPr>
      </w:pPr>
      <w:hyperlink r:id="rId17" w:history="1">
        <w:r w:rsidR="009365C6" w:rsidRPr="005F529E">
          <w:rPr>
            <w:rStyle w:val="Hyperlink"/>
            <w:rFonts w:ascii="Times New Roman" w:hAnsi="Times New Roman"/>
            <w:sz w:val="24"/>
          </w:rPr>
          <w:t>cstokes@cablehuston.com</w:t>
        </w:r>
      </w:hyperlink>
      <w:r w:rsidR="009365C6" w:rsidRPr="005F529E">
        <w:rPr>
          <w:rFonts w:ascii="Times New Roman" w:hAnsi="Times New Roman"/>
          <w:sz w:val="24"/>
        </w:rPr>
        <w:t xml:space="preserve">; </w:t>
      </w:r>
      <w:hyperlink r:id="rId18" w:history="1">
        <w:r w:rsidR="009365C6" w:rsidRPr="005F529E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 w:rsidR="009365C6" w:rsidRPr="005F529E">
        <w:rPr>
          <w:rFonts w:ascii="Times New Roman" w:hAnsi="Times New Roman"/>
          <w:sz w:val="24"/>
        </w:rPr>
        <w:t xml:space="preserve"> </w:t>
      </w:r>
    </w:p>
    <w:p w14:paraId="623C88DD" w14:textId="77777777" w:rsidR="009365C6" w:rsidRDefault="009365C6" w:rsidP="009365C6">
      <w:pPr>
        <w:rPr>
          <w:rFonts w:ascii="Times New Roman" w:hAnsi="Times New Roman"/>
          <w:sz w:val="24"/>
        </w:rPr>
      </w:pPr>
    </w:p>
    <w:p w14:paraId="475B666B" w14:textId="77777777" w:rsidR="009365C6" w:rsidRDefault="009365C6" w:rsidP="009365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 Finklea </w:t>
      </w:r>
    </w:p>
    <w:p w14:paraId="1874F270" w14:textId="77777777" w:rsidR="009365C6" w:rsidRDefault="009365C6" w:rsidP="009365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Executive Director </w:t>
      </w:r>
    </w:p>
    <w:p w14:paraId="598564D0" w14:textId="77777777" w:rsidR="009365C6" w:rsidRDefault="009365C6" w:rsidP="009365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NWIGU </w:t>
      </w:r>
    </w:p>
    <w:p w14:paraId="6D796D41" w14:textId="77777777" w:rsidR="009365C6" w:rsidRDefault="009365C6" w:rsidP="009365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326 Fifth Street </w:t>
      </w:r>
    </w:p>
    <w:p w14:paraId="666153D1" w14:textId="77777777" w:rsidR="009365C6" w:rsidRDefault="009365C6" w:rsidP="009365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Lake Oswego, OR  97034 </w:t>
      </w:r>
    </w:p>
    <w:p w14:paraId="3ED966D9" w14:textId="77777777" w:rsidR="009365C6" w:rsidRDefault="00F91D2E" w:rsidP="009365C6">
      <w:pPr>
        <w:rPr>
          <w:rFonts w:ascii="Times New Roman" w:hAnsi="Times New Roman"/>
          <w:sz w:val="24"/>
        </w:rPr>
      </w:pPr>
      <w:hyperlink r:id="rId19" w:history="1">
        <w:r w:rsidR="009365C6" w:rsidRPr="003A15C7">
          <w:rPr>
            <w:rStyle w:val="Hyperlink"/>
            <w:rFonts w:ascii="Times New Roman" w:hAnsi="Times New Roman"/>
            <w:sz w:val="24"/>
          </w:rPr>
          <w:t>efinklea@nwigu.org</w:t>
        </w:r>
      </w:hyperlink>
      <w:r w:rsidR="009365C6">
        <w:rPr>
          <w:rFonts w:ascii="Times New Roman" w:hAnsi="Times New Roman"/>
          <w:sz w:val="24"/>
        </w:rPr>
        <w:t xml:space="preserve"> </w:t>
      </w:r>
    </w:p>
    <w:p w14:paraId="354B5837" w14:textId="77777777" w:rsidR="009365C6" w:rsidRDefault="009365C6" w:rsidP="009365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(503) 303-4061</w:t>
      </w:r>
    </w:p>
    <w:p w14:paraId="26841777" w14:textId="77777777" w:rsidR="009365C6" w:rsidRDefault="009365C6" w:rsidP="009365C6">
      <w:pPr>
        <w:rPr>
          <w:rFonts w:ascii="Times New Roman" w:hAnsi="Times New Roman"/>
          <w:sz w:val="24"/>
        </w:rPr>
      </w:pPr>
    </w:p>
    <w:p w14:paraId="616EF967" w14:textId="77777777" w:rsidR="009365C6" w:rsidRDefault="009365C6" w:rsidP="009365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For The Energy Project:  </w:t>
      </w:r>
    </w:p>
    <w:p w14:paraId="7962C359" w14:textId="77777777" w:rsidR="009365C6" w:rsidRPr="005F529E" w:rsidRDefault="009365C6" w:rsidP="009365C6">
      <w:pPr>
        <w:spacing w:line="240" w:lineRule="exact"/>
        <w:rPr>
          <w:rFonts w:ascii="Times New Roman" w:hAnsi="Times New Roman"/>
          <w:sz w:val="24"/>
        </w:rPr>
      </w:pPr>
      <w:r w:rsidRPr="005F529E">
        <w:rPr>
          <w:rFonts w:ascii="Times New Roman" w:hAnsi="Times New Roman"/>
          <w:sz w:val="24"/>
        </w:rPr>
        <w:t>Ronald L. Roseman</w:t>
      </w:r>
    </w:p>
    <w:p w14:paraId="5CED32DA" w14:textId="77777777" w:rsidR="009365C6" w:rsidRPr="005F529E" w:rsidRDefault="009365C6" w:rsidP="009365C6">
      <w:pPr>
        <w:spacing w:line="240" w:lineRule="exact"/>
        <w:rPr>
          <w:rFonts w:ascii="Times New Roman" w:hAnsi="Times New Roman"/>
          <w:sz w:val="24"/>
        </w:rPr>
      </w:pPr>
      <w:r w:rsidRPr="005F529E">
        <w:rPr>
          <w:rFonts w:ascii="Times New Roman" w:hAnsi="Times New Roman"/>
          <w:sz w:val="24"/>
        </w:rPr>
        <w:t>2011 14</w:t>
      </w:r>
      <w:r w:rsidRPr="005F529E">
        <w:rPr>
          <w:rFonts w:ascii="Times New Roman" w:hAnsi="Times New Roman"/>
          <w:sz w:val="24"/>
          <w:vertAlign w:val="superscript"/>
        </w:rPr>
        <w:t>th</w:t>
      </w:r>
      <w:r w:rsidRPr="005F529E">
        <w:rPr>
          <w:rFonts w:ascii="Times New Roman" w:hAnsi="Times New Roman"/>
          <w:sz w:val="24"/>
        </w:rPr>
        <w:t xml:space="preserve"> Ave. East</w:t>
      </w:r>
    </w:p>
    <w:p w14:paraId="12C4C96A" w14:textId="77777777" w:rsidR="009365C6" w:rsidRPr="005F529E" w:rsidRDefault="009365C6" w:rsidP="009365C6">
      <w:pPr>
        <w:spacing w:line="240" w:lineRule="exact"/>
        <w:rPr>
          <w:rFonts w:ascii="Times New Roman" w:hAnsi="Times New Roman"/>
          <w:sz w:val="24"/>
        </w:rPr>
      </w:pPr>
      <w:r w:rsidRPr="005F529E">
        <w:rPr>
          <w:rFonts w:ascii="Times New Roman" w:hAnsi="Times New Roman"/>
          <w:sz w:val="24"/>
        </w:rPr>
        <w:t>Seattle, Washington  98112</w:t>
      </w:r>
    </w:p>
    <w:p w14:paraId="226F906C" w14:textId="77777777" w:rsidR="009365C6" w:rsidRPr="005F529E" w:rsidRDefault="00F91D2E" w:rsidP="009365C6">
      <w:pPr>
        <w:spacing w:line="240" w:lineRule="exact"/>
        <w:rPr>
          <w:rFonts w:ascii="Times New Roman" w:hAnsi="Times New Roman"/>
          <w:sz w:val="24"/>
        </w:rPr>
      </w:pPr>
      <w:hyperlink r:id="rId20" w:history="1">
        <w:r w:rsidR="009365C6" w:rsidRPr="0067265D">
          <w:rPr>
            <w:rStyle w:val="Hyperlink"/>
            <w:rFonts w:ascii="Times New Roman" w:hAnsi="Times New Roman"/>
            <w:sz w:val="24"/>
          </w:rPr>
          <w:t>ronaldroseman@comcast.net</w:t>
        </w:r>
      </w:hyperlink>
      <w:r w:rsidR="009365C6">
        <w:rPr>
          <w:rFonts w:ascii="Times New Roman" w:hAnsi="Times New Roman"/>
          <w:sz w:val="24"/>
        </w:rPr>
        <w:t xml:space="preserve"> </w:t>
      </w:r>
    </w:p>
    <w:p w14:paraId="2D043975" w14:textId="77777777" w:rsidR="009365C6" w:rsidRDefault="009365C6" w:rsidP="009365C6">
      <w:pPr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(206) 324-</w:t>
      </w:r>
      <w:r w:rsidRPr="005F529E">
        <w:rPr>
          <w:rFonts w:ascii="Times New Roman" w:hAnsi="Times New Roman"/>
          <w:sz w:val="24"/>
        </w:rPr>
        <w:t>8792</w:t>
      </w:r>
    </w:p>
    <w:p w14:paraId="161CF627" w14:textId="77777777" w:rsidR="009365C6" w:rsidRDefault="009365C6" w:rsidP="009365C6">
      <w:pPr>
        <w:spacing w:line="240" w:lineRule="exact"/>
        <w:rPr>
          <w:rFonts w:ascii="Times New Roman" w:hAnsi="Times New Roman"/>
          <w:sz w:val="24"/>
        </w:rPr>
      </w:pPr>
    </w:p>
    <w:p w14:paraId="701BF5EE" w14:textId="77777777" w:rsidR="009365C6" w:rsidRDefault="009365C6" w:rsidP="009365C6">
      <w:pPr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Charles Eberdt</w:t>
      </w:r>
    </w:p>
    <w:p w14:paraId="7BB69B67" w14:textId="77777777" w:rsidR="009365C6" w:rsidRDefault="009365C6" w:rsidP="009365C6">
      <w:pPr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Energy Project </w:t>
      </w:r>
    </w:p>
    <w:p w14:paraId="2774A6A5" w14:textId="77777777" w:rsidR="009365C6" w:rsidRDefault="009365C6" w:rsidP="009365C6">
      <w:pPr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3406 Redwood Avenue </w:t>
      </w:r>
    </w:p>
    <w:p w14:paraId="4129D4E5" w14:textId="77777777" w:rsidR="009365C6" w:rsidRDefault="009365C6" w:rsidP="009365C6">
      <w:pPr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Bellingham, WA  98225 </w:t>
      </w:r>
    </w:p>
    <w:p w14:paraId="7CD91D92" w14:textId="77777777" w:rsidR="009365C6" w:rsidRDefault="00F91D2E" w:rsidP="009365C6">
      <w:pPr>
        <w:spacing w:line="240" w:lineRule="exact"/>
        <w:rPr>
          <w:rFonts w:ascii="Times New Roman" w:hAnsi="Times New Roman"/>
          <w:sz w:val="24"/>
        </w:rPr>
      </w:pPr>
      <w:hyperlink r:id="rId21" w:history="1">
        <w:r w:rsidR="009365C6" w:rsidRPr="0067265D">
          <w:rPr>
            <w:rStyle w:val="Hyperlink"/>
            <w:rFonts w:ascii="Times New Roman" w:hAnsi="Times New Roman"/>
            <w:sz w:val="24"/>
          </w:rPr>
          <w:t>Chuck_eberdt@oppco.org</w:t>
        </w:r>
      </w:hyperlink>
      <w:r w:rsidR="009365C6">
        <w:rPr>
          <w:rFonts w:ascii="Times New Roman" w:hAnsi="Times New Roman"/>
          <w:sz w:val="24"/>
        </w:rPr>
        <w:t xml:space="preserve"> </w:t>
      </w:r>
    </w:p>
    <w:p w14:paraId="305055B6" w14:textId="77777777" w:rsidR="009365C6" w:rsidRDefault="009365C6" w:rsidP="009365C6">
      <w:pPr>
        <w:spacing w:line="240" w:lineRule="exact"/>
        <w:rPr>
          <w:rFonts w:ascii="Times New Roman" w:hAnsi="Times New Roman"/>
          <w:sz w:val="24"/>
        </w:rPr>
      </w:pPr>
    </w:p>
    <w:p w14:paraId="2FF60F92" w14:textId="0B9427DF" w:rsidR="005E7C4A" w:rsidRDefault="005E7C4A" w:rsidP="00A41880">
      <w:pPr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bCs/>
          <w:i/>
          <w:sz w:val="24"/>
        </w:rPr>
        <w:t xml:space="preserve">For ICNU:  </w:t>
      </w:r>
    </w:p>
    <w:p w14:paraId="2FF60F94" w14:textId="77777777" w:rsidR="005E7C4A" w:rsidRPr="005E7C4A" w:rsidRDefault="005E7C4A" w:rsidP="005E7C4A">
      <w:pPr>
        <w:ind w:left="32"/>
        <w:rPr>
          <w:rFonts w:ascii="Times New Roman" w:hAnsi="Times New Roman"/>
          <w:sz w:val="24"/>
        </w:rPr>
      </w:pPr>
      <w:r w:rsidRPr="005E7C4A">
        <w:rPr>
          <w:rFonts w:ascii="Times New Roman" w:hAnsi="Times New Roman"/>
          <w:sz w:val="24"/>
        </w:rPr>
        <w:t>Joshua D. Weber</w:t>
      </w:r>
    </w:p>
    <w:p w14:paraId="2FF60F95" w14:textId="77777777" w:rsidR="005E7C4A" w:rsidRPr="005E7C4A" w:rsidRDefault="005E7C4A" w:rsidP="005E7C4A">
      <w:pPr>
        <w:ind w:left="32"/>
        <w:rPr>
          <w:rFonts w:ascii="Times New Roman" w:hAnsi="Times New Roman"/>
          <w:sz w:val="24"/>
        </w:rPr>
      </w:pPr>
      <w:r w:rsidRPr="005E7C4A">
        <w:rPr>
          <w:rFonts w:ascii="Times New Roman" w:hAnsi="Times New Roman"/>
          <w:sz w:val="24"/>
        </w:rPr>
        <w:t>Davison Van Cleve, P.C.</w:t>
      </w:r>
    </w:p>
    <w:p w14:paraId="2FF60F96" w14:textId="77777777" w:rsidR="005E7C4A" w:rsidRPr="005E7C4A" w:rsidRDefault="005E7C4A" w:rsidP="005E7C4A">
      <w:pPr>
        <w:ind w:left="32"/>
        <w:rPr>
          <w:rFonts w:ascii="Times New Roman" w:hAnsi="Times New Roman"/>
          <w:sz w:val="24"/>
        </w:rPr>
      </w:pPr>
      <w:r w:rsidRPr="005E7C4A">
        <w:rPr>
          <w:rFonts w:ascii="Times New Roman" w:hAnsi="Times New Roman"/>
          <w:sz w:val="24"/>
        </w:rPr>
        <w:t>333 S.W. Taylor, Suite 400</w:t>
      </w:r>
    </w:p>
    <w:p w14:paraId="2FF60F97" w14:textId="77777777" w:rsidR="005E7C4A" w:rsidRPr="005E7C4A" w:rsidRDefault="005E7C4A" w:rsidP="005E7C4A">
      <w:pPr>
        <w:ind w:left="32"/>
        <w:rPr>
          <w:rFonts w:ascii="Times New Roman" w:hAnsi="Times New Roman"/>
          <w:sz w:val="24"/>
        </w:rPr>
      </w:pPr>
      <w:r w:rsidRPr="005E7C4A">
        <w:rPr>
          <w:rFonts w:ascii="Times New Roman" w:hAnsi="Times New Roman"/>
          <w:sz w:val="24"/>
        </w:rPr>
        <w:t>Portland, OR  97204</w:t>
      </w:r>
    </w:p>
    <w:p w14:paraId="2FF60F99" w14:textId="5EC83CCD" w:rsidR="005E7C4A" w:rsidRPr="005E7C4A" w:rsidRDefault="00F91D2E" w:rsidP="005E7C4A">
      <w:pPr>
        <w:ind w:left="32"/>
        <w:rPr>
          <w:rFonts w:ascii="Times New Roman" w:hAnsi="Times New Roman"/>
          <w:sz w:val="24"/>
        </w:rPr>
      </w:pPr>
      <w:hyperlink r:id="rId22" w:history="1">
        <w:r w:rsidR="006D6D7E" w:rsidRPr="0067265D">
          <w:rPr>
            <w:rStyle w:val="Hyperlink"/>
            <w:rFonts w:ascii="Times New Roman" w:hAnsi="Times New Roman"/>
            <w:sz w:val="24"/>
          </w:rPr>
          <w:t>jdw@dvclaw.com</w:t>
        </w:r>
      </w:hyperlink>
      <w:r w:rsidR="006D6D7E">
        <w:rPr>
          <w:rFonts w:ascii="Times New Roman" w:hAnsi="Times New Roman"/>
          <w:sz w:val="24"/>
        </w:rPr>
        <w:t xml:space="preserve"> </w:t>
      </w:r>
    </w:p>
    <w:p w14:paraId="2FF60F9A" w14:textId="77777777" w:rsidR="005E7C4A" w:rsidRDefault="005E7C4A" w:rsidP="005E7C4A">
      <w:pPr>
        <w:ind w:left="32"/>
        <w:rPr>
          <w:rFonts w:ascii="Times New Roman" w:hAnsi="Times New Roman"/>
          <w:sz w:val="24"/>
        </w:rPr>
      </w:pPr>
      <w:r w:rsidRPr="005E7C4A">
        <w:rPr>
          <w:rFonts w:ascii="Times New Roman" w:hAnsi="Times New Roman"/>
          <w:sz w:val="24"/>
        </w:rPr>
        <w:t>(503) 241-7242</w:t>
      </w:r>
    </w:p>
    <w:p w14:paraId="26E33B2E" w14:textId="25472617" w:rsidR="006D6D7E" w:rsidRPr="005E7C4A" w:rsidRDefault="00F91D2E" w:rsidP="005E7C4A">
      <w:pPr>
        <w:ind w:left="32"/>
        <w:rPr>
          <w:rFonts w:ascii="Times New Roman" w:hAnsi="Times New Roman"/>
          <w:sz w:val="24"/>
        </w:rPr>
      </w:pPr>
      <w:hyperlink r:id="rId23" w:history="1">
        <w:r w:rsidR="006D6D7E" w:rsidRPr="0067265D">
          <w:rPr>
            <w:rStyle w:val="Hyperlink"/>
            <w:rFonts w:ascii="Times New Roman" w:hAnsi="Times New Roman"/>
            <w:sz w:val="24"/>
          </w:rPr>
          <w:t>mgorman@consultbai.com</w:t>
        </w:r>
      </w:hyperlink>
      <w:r w:rsidR="006D6D7E">
        <w:rPr>
          <w:rFonts w:ascii="Times New Roman" w:hAnsi="Times New Roman"/>
          <w:sz w:val="24"/>
        </w:rPr>
        <w:t xml:space="preserve"> </w:t>
      </w:r>
    </w:p>
    <w:p w14:paraId="2FF60F9B" w14:textId="77777777" w:rsidR="005E7C4A" w:rsidRDefault="005E7C4A" w:rsidP="005E7C4A">
      <w:pPr>
        <w:rPr>
          <w:rFonts w:ascii="Times New Roman" w:hAnsi="Times New Roman"/>
          <w:sz w:val="24"/>
        </w:rPr>
      </w:pPr>
    </w:p>
    <w:p w14:paraId="59F0168A" w14:textId="77777777" w:rsidR="009365C6" w:rsidRPr="005E7C4A" w:rsidRDefault="009365C6" w:rsidP="009365C6">
      <w:pPr>
        <w:rPr>
          <w:rFonts w:ascii="Times New Roman" w:hAnsi="Times New Roman"/>
          <w:b/>
          <w:sz w:val="24"/>
        </w:rPr>
      </w:pPr>
      <w:r w:rsidRPr="005E7C4A">
        <w:rPr>
          <w:rFonts w:ascii="Times New Roman" w:hAnsi="Times New Roman"/>
          <w:b/>
          <w:i/>
          <w:iCs/>
          <w:sz w:val="24"/>
        </w:rPr>
        <w:t>For Public Counsel</w:t>
      </w:r>
      <w:r w:rsidRPr="005E7C4A">
        <w:rPr>
          <w:rFonts w:ascii="Times New Roman" w:hAnsi="Times New Roman"/>
          <w:b/>
          <w:iCs/>
          <w:sz w:val="24"/>
        </w:rPr>
        <w:t>:</w:t>
      </w:r>
    </w:p>
    <w:p w14:paraId="6A9D9C4C" w14:textId="77777777" w:rsidR="009365C6" w:rsidRPr="00A41880" w:rsidRDefault="009365C6" w:rsidP="009365C6">
      <w:pPr>
        <w:pStyle w:val="BodyTextIndent2"/>
        <w:spacing w:after="0" w:line="240" w:lineRule="auto"/>
        <w:ind w:left="0"/>
        <w:rPr>
          <w:szCs w:val="24"/>
        </w:rPr>
      </w:pPr>
      <w:r w:rsidRPr="00A41880">
        <w:rPr>
          <w:szCs w:val="24"/>
        </w:rPr>
        <w:t>Lisa W. Gafken</w:t>
      </w:r>
    </w:p>
    <w:p w14:paraId="3B820C97" w14:textId="77777777" w:rsidR="009365C6" w:rsidRPr="00A41880" w:rsidRDefault="009365C6" w:rsidP="009365C6">
      <w:pPr>
        <w:pStyle w:val="BodyTextIndent2"/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Office of the </w:t>
      </w:r>
      <w:r w:rsidRPr="00A41880">
        <w:rPr>
          <w:szCs w:val="24"/>
        </w:rPr>
        <w:t xml:space="preserve">Attorney </w:t>
      </w:r>
      <w:r>
        <w:rPr>
          <w:szCs w:val="24"/>
        </w:rPr>
        <w:t>General</w:t>
      </w:r>
    </w:p>
    <w:p w14:paraId="0729D5CD" w14:textId="77777777" w:rsidR="009365C6" w:rsidRPr="00A41880" w:rsidRDefault="009365C6" w:rsidP="009365C6">
      <w:pPr>
        <w:pStyle w:val="BodyTextIndent2"/>
        <w:spacing w:after="0" w:line="240" w:lineRule="auto"/>
        <w:ind w:left="0"/>
        <w:rPr>
          <w:szCs w:val="24"/>
        </w:rPr>
      </w:pPr>
      <w:r w:rsidRPr="00A41880">
        <w:rPr>
          <w:szCs w:val="24"/>
        </w:rPr>
        <w:t>Public Counsel Division</w:t>
      </w:r>
    </w:p>
    <w:p w14:paraId="6AFBBDE3" w14:textId="77777777" w:rsidR="009365C6" w:rsidRPr="00A41880" w:rsidRDefault="009365C6" w:rsidP="009365C6">
      <w:pPr>
        <w:pStyle w:val="BodyTextIndent2"/>
        <w:spacing w:after="0" w:line="240" w:lineRule="auto"/>
        <w:ind w:left="0"/>
        <w:rPr>
          <w:szCs w:val="24"/>
        </w:rPr>
      </w:pPr>
      <w:r w:rsidRPr="00A41880">
        <w:rPr>
          <w:szCs w:val="24"/>
        </w:rPr>
        <w:t>800 5</w:t>
      </w:r>
      <w:r w:rsidRPr="00A41880">
        <w:rPr>
          <w:szCs w:val="24"/>
          <w:vertAlign w:val="superscript"/>
        </w:rPr>
        <w:t>th</w:t>
      </w:r>
      <w:r w:rsidRPr="00A41880">
        <w:rPr>
          <w:szCs w:val="24"/>
        </w:rPr>
        <w:t xml:space="preserve"> Avenue, Suite 2000</w:t>
      </w:r>
    </w:p>
    <w:p w14:paraId="56B091F1" w14:textId="77777777" w:rsidR="009365C6" w:rsidRPr="00A41880" w:rsidRDefault="009365C6" w:rsidP="009365C6">
      <w:pPr>
        <w:pStyle w:val="BodyTextIndent2"/>
        <w:spacing w:after="0" w:line="240" w:lineRule="auto"/>
        <w:ind w:left="0"/>
        <w:rPr>
          <w:szCs w:val="24"/>
        </w:rPr>
      </w:pPr>
      <w:r w:rsidRPr="00A41880">
        <w:rPr>
          <w:szCs w:val="24"/>
        </w:rPr>
        <w:t>Seattle, WA 98104-3188</w:t>
      </w:r>
    </w:p>
    <w:p w14:paraId="4EDBBAB8" w14:textId="77777777" w:rsidR="009365C6" w:rsidRPr="00A41880" w:rsidRDefault="00F91D2E" w:rsidP="009365C6">
      <w:pPr>
        <w:rPr>
          <w:rFonts w:ascii="Times New Roman" w:hAnsi="Times New Roman"/>
          <w:sz w:val="24"/>
        </w:rPr>
      </w:pPr>
      <w:hyperlink r:id="rId24" w:history="1">
        <w:r w:rsidR="009365C6" w:rsidRPr="0067265D">
          <w:rPr>
            <w:rStyle w:val="Hyperlink"/>
            <w:rFonts w:ascii="Times New Roman" w:hAnsi="Times New Roman"/>
            <w:sz w:val="24"/>
          </w:rPr>
          <w:t>lisa.gafken@atg.wa.gov</w:t>
        </w:r>
      </w:hyperlink>
    </w:p>
    <w:p w14:paraId="5E96FB76" w14:textId="77777777" w:rsidR="009365C6" w:rsidRPr="00A41880" w:rsidRDefault="009365C6" w:rsidP="009365C6">
      <w:pPr>
        <w:pStyle w:val="BodyTextIndent2"/>
        <w:spacing w:after="0" w:line="240" w:lineRule="auto"/>
        <w:ind w:left="0"/>
        <w:rPr>
          <w:szCs w:val="24"/>
        </w:rPr>
      </w:pPr>
      <w:r w:rsidRPr="00A41880">
        <w:rPr>
          <w:szCs w:val="24"/>
        </w:rPr>
        <w:t>(206) 464-6595</w:t>
      </w:r>
    </w:p>
    <w:p w14:paraId="6139B6CE" w14:textId="77777777" w:rsidR="009365C6" w:rsidRPr="006D6D7E" w:rsidRDefault="00F91D2E" w:rsidP="009365C6">
      <w:pPr>
        <w:rPr>
          <w:rFonts w:ascii="Times New Roman" w:hAnsi="Times New Roman"/>
          <w:bCs/>
          <w:sz w:val="24"/>
        </w:rPr>
      </w:pPr>
      <w:hyperlink r:id="rId25" w:history="1">
        <w:r w:rsidR="009365C6" w:rsidRPr="006D6D7E">
          <w:rPr>
            <w:rStyle w:val="Hyperlink"/>
            <w:rFonts w:ascii="Times New Roman" w:hAnsi="Times New Roman"/>
            <w:bCs/>
            <w:sz w:val="24"/>
          </w:rPr>
          <w:t>lead@atg.wa.gov</w:t>
        </w:r>
      </w:hyperlink>
      <w:r w:rsidR="009365C6" w:rsidRPr="006D6D7E">
        <w:rPr>
          <w:rFonts w:ascii="Times New Roman" w:hAnsi="Times New Roman"/>
          <w:bCs/>
          <w:sz w:val="24"/>
        </w:rPr>
        <w:t xml:space="preserve"> </w:t>
      </w:r>
    </w:p>
    <w:p w14:paraId="7E26EDF9" w14:textId="77777777" w:rsidR="009365C6" w:rsidRPr="006D6D7E" w:rsidRDefault="00F91D2E" w:rsidP="009365C6">
      <w:pPr>
        <w:rPr>
          <w:rFonts w:ascii="Times New Roman" w:hAnsi="Times New Roman"/>
          <w:bCs/>
          <w:sz w:val="24"/>
        </w:rPr>
      </w:pPr>
      <w:hyperlink r:id="rId26" w:history="1">
        <w:r w:rsidR="009365C6" w:rsidRPr="006D6D7E">
          <w:rPr>
            <w:rStyle w:val="Hyperlink"/>
            <w:rFonts w:ascii="Times New Roman" w:hAnsi="Times New Roman"/>
            <w:bCs/>
            <w:sz w:val="24"/>
          </w:rPr>
          <w:t>carolw@atg.wa.gov</w:t>
        </w:r>
      </w:hyperlink>
      <w:r w:rsidR="009365C6" w:rsidRPr="006D6D7E">
        <w:rPr>
          <w:rFonts w:ascii="Times New Roman" w:hAnsi="Times New Roman"/>
          <w:bCs/>
          <w:sz w:val="24"/>
        </w:rPr>
        <w:t xml:space="preserve"> </w:t>
      </w:r>
    </w:p>
    <w:p w14:paraId="572ABD05" w14:textId="77777777" w:rsidR="009365C6" w:rsidRPr="005F529E" w:rsidRDefault="009365C6" w:rsidP="006D6D7E">
      <w:pPr>
        <w:spacing w:line="240" w:lineRule="exact"/>
        <w:rPr>
          <w:rFonts w:ascii="Times New Roman" w:hAnsi="Times New Roman"/>
          <w:sz w:val="24"/>
        </w:rPr>
      </w:pPr>
    </w:p>
    <w:sectPr w:rsidR="009365C6" w:rsidRPr="005F529E" w:rsidSect="005F529E">
      <w:type w:val="continuous"/>
      <w:pgSz w:w="12240" w:h="15840"/>
      <w:pgMar w:top="1008" w:right="1440" w:bottom="1008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60FB3" w14:textId="77777777" w:rsidR="00DE387D" w:rsidRDefault="00DE387D" w:rsidP="00DE387D">
      <w:r>
        <w:separator/>
      </w:r>
    </w:p>
  </w:endnote>
  <w:endnote w:type="continuationSeparator" w:id="0">
    <w:p w14:paraId="2FF60FB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60FB5" w14:textId="77777777" w:rsidR="00150D53" w:rsidRPr="00DE387D" w:rsidRDefault="00F91D2E">
    <w:pPr>
      <w:spacing w:line="240" w:lineRule="exact"/>
      <w:rPr>
        <w:rFonts w:ascii="Times New Roman" w:hAnsi="Times New Roman"/>
      </w:rPr>
    </w:pPr>
  </w:p>
  <w:p w14:paraId="2FF60FB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91D2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60FB1" w14:textId="77777777" w:rsidR="00DE387D" w:rsidRDefault="00DE387D" w:rsidP="00DE387D">
      <w:r>
        <w:separator/>
      </w:r>
    </w:p>
  </w:footnote>
  <w:footnote w:type="continuationSeparator" w:id="0">
    <w:p w14:paraId="2FF60FB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97970"/>
    <w:rsid w:val="000B4098"/>
    <w:rsid w:val="000C0BC5"/>
    <w:rsid w:val="0029076D"/>
    <w:rsid w:val="003370E9"/>
    <w:rsid w:val="00366392"/>
    <w:rsid w:val="00400EF8"/>
    <w:rsid w:val="005E7C4A"/>
    <w:rsid w:val="005F529E"/>
    <w:rsid w:val="006D6D7E"/>
    <w:rsid w:val="008A34EC"/>
    <w:rsid w:val="009365C6"/>
    <w:rsid w:val="00A41880"/>
    <w:rsid w:val="00AB106C"/>
    <w:rsid w:val="00C0665B"/>
    <w:rsid w:val="00DE387D"/>
    <w:rsid w:val="00F9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60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uiPriority w:val="99"/>
    <w:unhideWhenUsed/>
    <w:rsid w:val="00097970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41880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41880"/>
    <w:rPr>
      <w:rFonts w:eastAsia="Times New Roman"/>
      <w:szCs w:val="20"/>
    </w:rPr>
  </w:style>
  <w:style w:type="paragraph" w:customStyle="1" w:styleId="SingleSpacing">
    <w:name w:val="Single Spacing"/>
    <w:basedOn w:val="Normal"/>
    <w:rsid w:val="005E7C4A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customStyle="1" w:styleId="DocID">
    <w:name w:val="DocID"/>
    <w:basedOn w:val="Footer"/>
    <w:next w:val="Footer"/>
    <w:link w:val="DocIDChar"/>
    <w:rsid w:val="005F529E"/>
    <w:pPr>
      <w:tabs>
        <w:tab w:val="clear" w:pos="4680"/>
        <w:tab w:val="clear" w:pos="9360"/>
      </w:tabs>
      <w:autoSpaceDE/>
      <w:autoSpaceDN/>
      <w:adjustRightInd/>
    </w:pPr>
    <w:rPr>
      <w:rFonts w:ascii="Times New Roman" w:hAnsi="Times New Roman"/>
      <w:snapToGrid w:val="0"/>
      <w:sz w:val="18"/>
      <w:szCs w:val="20"/>
    </w:rPr>
  </w:style>
  <w:style w:type="character" w:customStyle="1" w:styleId="DocIDChar">
    <w:name w:val="DocID Char"/>
    <w:link w:val="DocID"/>
    <w:rsid w:val="005F529E"/>
    <w:rPr>
      <w:rFonts w:eastAsia="Times New Roman"/>
      <w:snapToGrid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uiPriority w:val="99"/>
    <w:unhideWhenUsed/>
    <w:rsid w:val="00097970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41880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41880"/>
    <w:rPr>
      <w:rFonts w:eastAsia="Times New Roman"/>
      <w:szCs w:val="20"/>
    </w:rPr>
  </w:style>
  <w:style w:type="paragraph" w:customStyle="1" w:styleId="SingleSpacing">
    <w:name w:val="Single Spacing"/>
    <w:basedOn w:val="Normal"/>
    <w:rsid w:val="005E7C4A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customStyle="1" w:styleId="DocID">
    <w:name w:val="DocID"/>
    <w:basedOn w:val="Footer"/>
    <w:next w:val="Footer"/>
    <w:link w:val="DocIDChar"/>
    <w:rsid w:val="005F529E"/>
    <w:pPr>
      <w:tabs>
        <w:tab w:val="clear" w:pos="4680"/>
        <w:tab w:val="clear" w:pos="9360"/>
      </w:tabs>
      <w:autoSpaceDE/>
      <w:autoSpaceDN/>
      <w:adjustRightInd/>
    </w:pPr>
    <w:rPr>
      <w:rFonts w:ascii="Times New Roman" w:hAnsi="Times New Roman"/>
      <w:snapToGrid w:val="0"/>
      <w:sz w:val="18"/>
      <w:szCs w:val="20"/>
    </w:rPr>
  </w:style>
  <w:style w:type="character" w:customStyle="1" w:styleId="DocIDChar">
    <w:name w:val="DocID Char"/>
    <w:link w:val="DocID"/>
    <w:rsid w:val="005F529E"/>
    <w:rPr>
      <w:rFonts w:eastAsia="Times New Roman"/>
      <w:snapToGrid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elly.norwood@avistacorp.com" TargetMode="External"/><Relationship Id="rId18" Type="http://schemas.openxmlformats.org/officeDocument/2006/relationships/hyperlink" Target="mailto:tbrooks@cablehuston.com" TargetMode="External"/><Relationship Id="rId26" Type="http://schemas.openxmlformats.org/officeDocument/2006/relationships/hyperlink" Target="mailto:carolw@atg.w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huck_eberdt@oppco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vistadockets@avistacorp.com" TargetMode="External"/><Relationship Id="rId17" Type="http://schemas.openxmlformats.org/officeDocument/2006/relationships/hyperlink" Target="mailto:cstokes@cablehuston.com" TargetMode="External"/><Relationship Id="rId25" Type="http://schemas.openxmlformats.org/officeDocument/2006/relationships/hyperlink" Target="mailto:lead@atg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iz.andrews@avistacorp.com" TargetMode="External"/><Relationship Id="rId20" Type="http://schemas.openxmlformats.org/officeDocument/2006/relationships/hyperlink" Target="mailto:ronaldroseman@comcast.net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24" Type="http://schemas.openxmlformats.org/officeDocument/2006/relationships/hyperlink" Target="mailto:lisa.gafken@atg.wa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Patrick.ehrbar@avistacorp.com" TargetMode="External"/><Relationship Id="rId23" Type="http://schemas.openxmlformats.org/officeDocument/2006/relationships/hyperlink" Target="mailto:mgorman@consultbai.com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efinklea@nwigu.org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david.meyer@avistacorp.com" TargetMode="External"/><Relationship Id="rId22" Type="http://schemas.openxmlformats.org/officeDocument/2006/relationships/hyperlink" Target="mailto:jdw@dvclaw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2014-02-04T08:00:00+00:00</OpenedDate>
    <Date1 xmlns="dc463f71-b30c-4ab2-9473-d307f9d35888">2014-07-14T07:00:00+00:00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9F777-DD45-446C-9DE7-E5EEB8DD1BFE}"/>
</file>

<file path=customXml/itemProps2.xml><?xml version="1.0" encoding="utf-8"?>
<ds:datastoreItem xmlns:ds="http://schemas.openxmlformats.org/officeDocument/2006/customXml" ds:itemID="{22F64D84-1DF8-4FBA-9267-ABCB745BDC03}"/>
</file>

<file path=customXml/itemProps3.xml><?xml version="1.0" encoding="utf-8"?>
<ds:datastoreItem xmlns:ds="http://schemas.openxmlformats.org/officeDocument/2006/customXml" ds:itemID="{4A6BF6BC-1619-440C-9A3D-67B48EBC4FB4}"/>
</file>

<file path=customXml/itemProps4.xml><?xml version="1.0" encoding="utf-8"?>
<ds:datastoreItem xmlns:ds="http://schemas.openxmlformats.org/officeDocument/2006/customXml" ds:itemID="{FCC7D4A9-0A4D-46BF-BFD2-87D6EAC620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2221</Characters>
  <Application>Microsoft Office Word</Application>
  <DocSecurity>0</DocSecurity>
  <Lines>18</Lines>
  <Paragraphs>5</Paragraphs>
  <ScaleCrop>false</ScaleCrop>
  <Company>Washington Utilities and Transportation Commission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3</cp:revision>
  <dcterms:created xsi:type="dcterms:W3CDTF">2014-07-14T17:52:00Z</dcterms:created>
  <dcterms:modified xsi:type="dcterms:W3CDTF">2014-07-14T17:53:00Z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0x0101006E56B4D1795A2E4DB2F0B01679ED314A0076D05DFA5A769A459A1C549E33C26839</vt:lpwstr>
  </property>
  <property fmtid="{D5CDD505-2E9C-101B-9397-08002B2CF9AE}" pid="3" name="_docset_NoMedatataSyncRequired">
    <vt:lpwstr>False</vt:lpwstr>
  </property>
</Properties>
</file>