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0B0" w:rsidRDefault="006840B0" w:rsidP="006840B0">
      <w:pPr>
        <w:tabs>
          <w:tab w:val="left" w:pos="360"/>
          <w:tab w:val="left" w:pos="5040"/>
        </w:tabs>
        <w:jc w:val="both"/>
        <w:rPr>
          <w:u w:val="single"/>
        </w:rPr>
      </w:pPr>
      <w:bookmarkStart w:id="0" w:name="_GoBack"/>
      <w:bookmarkEnd w:id="0"/>
    </w:p>
    <w:p w:rsidR="00311A30" w:rsidRPr="00311A30" w:rsidRDefault="00847DFE" w:rsidP="00311A30">
      <w:pPr>
        <w:jc w:val="both"/>
        <w:rPr>
          <w:rFonts w:ascii="Arial" w:hAnsi="Arial" w:cs="Arial"/>
          <w:sz w:val="20"/>
        </w:rPr>
      </w:pPr>
      <w:r>
        <w:rPr>
          <w:rFonts w:ascii="Arial" w:hAnsi="Arial" w:cs="Arial"/>
          <w:noProof/>
          <w:sz w:val="20"/>
          <w:lang w:eastAsia="en-US"/>
        </w:rPr>
        <mc:AlternateContent>
          <mc:Choice Requires="wps">
            <w:drawing>
              <wp:anchor distT="0" distB="0" distL="114300" distR="114300" simplePos="0" relativeHeight="251660288" behindDoc="0" locked="0" layoutInCell="1" allowOverlap="1">
                <wp:simplePos x="0" y="0"/>
                <wp:positionH relativeFrom="column">
                  <wp:posOffset>6019800</wp:posOffset>
                </wp:positionH>
                <wp:positionV relativeFrom="paragraph">
                  <wp:posOffset>50165</wp:posOffset>
                </wp:positionV>
                <wp:extent cx="720090" cy="7839075"/>
                <wp:effectExtent l="0" t="0" r="0"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783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1A30" w:rsidRPr="004943D8" w:rsidRDefault="00311A30" w:rsidP="00311A30">
                            <w:pPr>
                              <w:rPr>
                                <w:rFonts w:cs="Courier New"/>
                              </w:rPr>
                            </w:pPr>
                          </w:p>
                          <w:p w:rsidR="00311A30" w:rsidRDefault="00311A30" w:rsidP="00311A30">
                            <w:pPr>
                              <w:rPr>
                                <w:rFonts w:cs="Courier New"/>
                              </w:rPr>
                            </w:pPr>
                          </w:p>
                          <w:p w:rsidR="00311A30" w:rsidRPr="004943D8" w:rsidRDefault="00311A30" w:rsidP="00311A30">
                            <w:pPr>
                              <w:rPr>
                                <w:rFonts w:cs="Courier New"/>
                              </w:rPr>
                            </w:pPr>
                          </w:p>
                          <w:p w:rsidR="00311A30" w:rsidRPr="004943D8" w:rsidRDefault="00311A30" w:rsidP="00311A30">
                            <w:pPr>
                              <w:rPr>
                                <w:rFonts w:cs="Courier New"/>
                              </w:rPr>
                            </w:pPr>
                          </w:p>
                          <w:p w:rsidR="00311A30" w:rsidRDefault="00311A30" w:rsidP="00311A30">
                            <w:pPr>
                              <w:rPr>
                                <w:rFonts w:cs="Courier New"/>
                              </w:rPr>
                            </w:pPr>
                          </w:p>
                          <w:p w:rsidR="00311A30" w:rsidRDefault="00311A30" w:rsidP="00311A30">
                            <w:pPr>
                              <w:rPr>
                                <w:rFonts w:cs="Courier New"/>
                              </w:rPr>
                            </w:pPr>
                          </w:p>
                          <w:p w:rsidR="00001799" w:rsidRPr="00001799" w:rsidRDefault="00001799" w:rsidP="00311A30">
                            <w:pPr>
                              <w:rPr>
                                <w:rFonts w:ascii="Arial" w:hAnsi="Arial" w:cs="Arial"/>
                                <w:sz w:val="20"/>
                              </w:rPr>
                            </w:pPr>
                            <w:r w:rsidRPr="00001799">
                              <w:rPr>
                                <w:rFonts w:ascii="Arial" w:hAnsi="Arial" w:cs="Arial"/>
                                <w:sz w:val="20"/>
                              </w:rPr>
                              <w:t>(C)</w:t>
                            </w:r>
                          </w:p>
                          <w:p w:rsidR="00311A30" w:rsidRDefault="00311A30" w:rsidP="00311A30">
                            <w:pPr>
                              <w:rPr>
                                <w:rFonts w:cs="Courier New"/>
                              </w:rPr>
                            </w:pPr>
                          </w:p>
                          <w:p w:rsidR="00311A30" w:rsidRDefault="00311A30" w:rsidP="00311A30">
                            <w:pPr>
                              <w:rPr>
                                <w:rFonts w:cs="Courier New"/>
                              </w:rPr>
                            </w:pPr>
                          </w:p>
                          <w:p w:rsidR="00311A30" w:rsidRDefault="00311A30" w:rsidP="00311A30">
                            <w:pPr>
                              <w:rPr>
                                <w:rFonts w:cs="Courier New"/>
                              </w:rPr>
                            </w:pPr>
                          </w:p>
                          <w:p w:rsidR="00311A30" w:rsidRDefault="00311A30" w:rsidP="00311A30">
                            <w:pPr>
                              <w:rPr>
                                <w:rFonts w:cs="Courier New"/>
                              </w:rPr>
                            </w:pPr>
                          </w:p>
                          <w:p w:rsidR="00311A30" w:rsidRDefault="00311A30" w:rsidP="00311A30">
                            <w:pPr>
                              <w:rPr>
                                <w:rFonts w:cs="Courier New"/>
                              </w:rPr>
                            </w:pPr>
                          </w:p>
                          <w:p w:rsidR="00311A30" w:rsidRDefault="00311A30" w:rsidP="00311A30">
                            <w:pPr>
                              <w:rPr>
                                <w:rFonts w:cs="Courier New"/>
                              </w:rPr>
                            </w:pPr>
                          </w:p>
                          <w:p w:rsidR="00311A30" w:rsidRDefault="00311A30" w:rsidP="00311A30">
                            <w:pPr>
                              <w:rPr>
                                <w:rFonts w:cs="Courier New"/>
                              </w:rPr>
                            </w:pPr>
                          </w:p>
                          <w:p w:rsidR="00311A30" w:rsidRDefault="00311A30" w:rsidP="00311A30">
                            <w:pPr>
                              <w:rPr>
                                <w:rFonts w:cs="Courier New"/>
                              </w:rPr>
                            </w:pPr>
                          </w:p>
                          <w:p w:rsidR="00311A30" w:rsidRDefault="00311A30" w:rsidP="00311A30">
                            <w:pPr>
                              <w:rPr>
                                <w:rFonts w:cs="Courier New"/>
                              </w:rPr>
                            </w:pPr>
                          </w:p>
                          <w:p w:rsidR="00311A30" w:rsidRDefault="00311A30" w:rsidP="00311A30">
                            <w:pPr>
                              <w:rPr>
                                <w:rFonts w:cs="Courier New"/>
                              </w:rPr>
                            </w:pPr>
                          </w:p>
                          <w:p w:rsidR="00311A30" w:rsidRDefault="00311A30" w:rsidP="00311A30">
                            <w:pPr>
                              <w:rPr>
                                <w:rFonts w:cs="Courier New"/>
                              </w:rPr>
                            </w:pPr>
                          </w:p>
                          <w:p w:rsidR="00311A30" w:rsidRDefault="00311A30" w:rsidP="00311A30">
                            <w:pPr>
                              <w:rPr>
                                <w:rFonts w:cs="Courier New"/>
                              </w:rPr>
                            </w:pPr>
                          </w:p>
                          <w:p w:rsidR="00311A30" w:rsidRPr="00001799" w:rsidRDefault="00001799" w:rsidP="00311A30">
                            <w:pPr>
                              <w:rPr>
                                <w:rFonts w:ascii="Arial" w:hAnsi="Arial" w:cs="Arial"/>
                                <w:sz w:val="20"/>
                              </w:rPr>
                            </w:pPr>
                            <w:r w:rsidRPr="00001799">
                              <w:rPr>
                                <w:rFonts w:ascii="Arial" w:hAnsi="Arial" w:cs="Arial"/>
                                <w:sz w:val="20"/>
                              </w:rPr>
                              <w:t>(D)(N)</w:t>
                            </w:r>
                          </w:p>
                          <w:p w:rsidR="00311A30" w:rsidRDefault="00311A30" w:rsidP="00311A30">
                            <w:pPr>
                              <w:rPr>
                                <w:rFonts w:cs="Courier New"/>
                              </w:rPr>
                            </w:pPr>
                          </w:p>
                          <w:p w:rsidR="00311A30" w:rsidRDefault="00311A30" w:rsidP="00311A30">
                            <w:pPr>
                              <w:rPr>
                                <w:rFonts w:cs="Courier New"/>
                              </w:rPr>
                            </w:pPr>
                          </w:p>
                          <w:p w:rsidR="00311A30" w:rsidRDefault="00311A30" w:rsidP="00311A30">
                            <w:pPr>
                              <w:rPr>
                                <w:rFonts w:cs="Courier New"/>
                              </w:rPr>
                            </w:pPr>
                          </w:p>
                          <w:p w:rsidR="00311A30" w:rsidRDefault="00311A30" w:rsidP="00311A30">
                            <w:pPr>
                              <w:rPr>
                                <w:rFonts w:cs="Courier New"/>
                              </w:rPr>
                            </w:pPr>
                          </w:p>
                          <w:p w:rsidR="00311A30" w:rsidRDefault="00311A30" w:rsidP="00311A30">
                            <w:pPr>
                              <w:rPr>
                                <w:rFonts w:cs="Courier New"/>
                              </w:rPr>
                            </w:pPr>
                          </w:p>
                          <w:p w:rsidR="00311A30" w:rsidRDefault="00311A30" w:rsidP="00311A30">
                            <w:pPr>
                              <w:rPr>
                                <w:rFonts w:cs="Courier New"/>
                              </w:rPr>
                            </w:pPr>
                          </w:p>
                          <w:p w:rsidR="00311A30" w:rsidRDefault="00311A30" w:rsidP="00311A30">
                            <w:pPr>
                              <w:rPr>
                                <w:rFonts w:cs="Courier New"/>
                              </w:rPr>
                            </w:pPr>
                          </w:p>
                          <w:p w:rsidR="00311A30" w:rsidRDefault="00311A30" w:rsidP="00311A30">
                            <w:pPr>
                              <w:rPr>
                                <w:rFonts w:cs="Courier New"/>
                              </w:rPr>
                            </w:pPr>
                          </w:p>
                          <w:p w:rsidR="00311A30" w:rsidRDefault="00311A30" w:rsidP="00311A30">
                            <w:pPr>
                              <w:rPr>
                                <w:rFonts w:cs="Courier New"/>
                              </w:rPr>
                            </w:pPr>
                          </w:p>
                          <w:p w:rsidR="00311A30" w:rsidRDefault="00311A30" w:rsidP="00311A30">
                            <w:pPr>
                              <w:rPr>
                                <w:rFonts w:cs="Courier New"/>
                              </w:rPr>
                            </w:pPr>
                          </w:p>
                          <w:p w:rsidR="00311A30" w:rsidRDefault="00311A30" w:rsidP="00311A30">
                            <w:pPr>
                              <w:rPr>
                                <w:rFonts w:cs="Courier New"/>
                              </w:rPr>
                            </w:pPr>
                          </w:p>
                          <w:p w:rsidR="00311A30" w:rsidRDefault="00311A30" w:rsidP="00311A30">
                            <w:pPr>
                              <w:rPr>
                                <w:rFonts w:cs="Courier New"/>
                              </w:rPr>
                            </w:pPr>
                          </w:p>
                          <w:p w:rsidR="00311A30" w:rsidRDefault="00311A30" w:rsidP="00311A30">
                            <w:pPr>
                              <w:rPr>
                                <w:rFonts w:cs="Courier New"/>
                              </w:rPr>
                            </w:pPr>
                          </w:p>
                          <w:p w:rsidR="00311A30" w:rsidRDefault="00311A30" w:rsidP="00311A30">
                            <w:pPr>
                              <w:rPr>
                                <w:rFonts w:cs="Courier New"/>
                              </w:rPr>
                            </w:pPr>
                          </w:p>
                          <w:p w:rsidR="00311A30" w:rsidRDefault="00311A30" w:rsidP="00311A30">
                            <w:pPr>
                              <w:rPr>
                                <w:rFonts w:cs="Courier New"/>
                              </w:rPr>
                            </w:pPr>
                          </w:p>
                          <w:p w:rsidR="00311A30" w:rsidRDefault="00311A30" w:rsidP="00311A30">
                            <w:pPr>
                              <w:rPr>
                                <w:rFonts w:cs="Courier New"/>
                              </w:rPr>
                            </w:pPr>
                          </w:p>
                          <w:p w:rsidR="00311A30" w:rsidRDefault="00311A30" w:rsidP="00311A30">
                            <w:pPr>
                              <w:rPr>
                                <w:rFonts w:cs="Courier New"/>
                              </w:rPr>
                            </w:pPr>
                          </w:p>
                          <w:p w:rsidR="00311A30" w:rsidRDefault="00311A30" w:rsidP="00311A30">
                            <w:pPr>
                              <w:rPr>
                                <w:rFonts w:cs="Courier New"/>
                              </w:rPr>
                            </w:pPr>
                          </w:p>
                          <w:p w:rsidR="00311A30" w:rsidRDefault="00311A30" w:rsidP="00311A30">
                            <w:pPr>
                              <w:rPr>
                                <w:rFonts w:cs="Courier New"/>
                              </w:rPr>
                            </w:pPr>
                          </w:p>
                          <w:p w:rsidR="00311A30" w:rsidRDefault="00311A30" w:rsidP="00311A30">
                            <w:pPr>
                              <w:rPr>
                                <w:rFonts w:cs="Courier New"/>
                              </w:rPr>
                            </w:pPr>
                          </w:p>
                          <w:p w:rsidR="00311A30" w:rsidRDefault="00311A30" w:rsidP="00311A30">
                            <w:pPr>
                              <w:rPr>
                                <w:rFonts w:cs="Courier New"/>
                              </w:rPr>
                            </w:pPr>
                          </w:p>
                          <w:p w:rsidR="00311A30" w:rsidRDefault="00311A30" w:rsidP="00311A30">
                            <w:pPr>
                              <w:rPr>
                                <w:rFonts w:cs="Courier New"/>
                              </w:rPr>
                            </w:pPr>
                          </w:p>
                          <w:p w:rsidR="00001799" w:rsidRDefault="00001799" w:rsidP="00311A30">
                            <w:pPr>
                              <w:rPr>
                                <w:rFonts w:cs="Courier New"/>
                              </w:rPr>
                            </w:pPr>
                          </w:p>
                          <w:p w:rsidR="00001799" w:rsidRDefault="00001799" w:rsidP="00311A30">
                            <w:pPr>
                              <w:rPr>
                                <w:rFonts w:cs="Courier New"/>
                              </w:rPr>
                            </w:pPr>
                          </w:p>
                          <w:p w:rsidR="00001799" w:rsidRDefault="00001799" w:rsidP="00311A30">
                            <w:pPr>
                              <w:rPr>
                                <w:rFonts w:cs="Courier New"/>
                              </w:rPr>
                            </w:pPr>
                          </w:p>
                          <w:p w:rsidR="00001799" w:rsidRDefault="00001799" w:rsidP="00311A30">
                            <w:pPr>
                              <w:rPr>
                                <w:rFonts w:cs="Courier New"/>
                              </w:rPr>
                            </w:pPr>
                          </w:p>
                          <w:p w:rsidR="00001799" w:rsidRDefault="00001799" w:rsidP="00311A30">
                            <w:pPr>
                              <w:rPr>
                                <w:rFonts w:cs="Courier New"/>
                              </w:rPr>
                            </w:pPr>
                          </w:p>
                          <w:p w:rsidR="00001799" w:rsidRDefault="00001799" w:rsidP="00311A30">
                            <w:pPr>
                              <w:rPr>
                                <w:rFonts w:cs="Courier New"/>
                              </w:rPr>
                            </w:pPr>
                          </w:p>
                          <w:p w:rsidR="00932C38" w:rsidRDefault="00932C38" w:rsidP="00001799">
                            <w:pPr>
                              <w:rPr>
                                <w:rFonts w:ascii="Arial" w:hAnsi="Arial" w:cs="Arial"/>
                                <w:sz w:val="20"/>
                              </w:rPr>
                            </w:pPr>
                          </w:p>
                          <w:p w:rsidR="00932C38" w:rsidRDefault="00932C38" w:rsidP="00001799">
                            <w:pPr>
                              <w:rPr>
                                <w:rFonts w:ascii="Arial" w:hAnsi="Arial" w:cs="Arial"/>
                                <w:sz w:val="20"/>
                              </w:rPr>
                            </w:pPr>
                          </w:p>
                          <w:p w:rsidR="00932C38" w:rsidRDefault="00932C38" w:rsidP="00001799">
                            <w:pPr>
                              <w:rPr>
                                <w:rFonts w:ascii="Arial" w:hAnsi="Arial" w:cs="Arial"/>
                                <w:sz w:val="20"/>
                              </w:rPr>
                            </w:pPr>
                          </w:p>
                          <w:p w:rsidR="00932C38" w:rsidRDefault="00932C38" w:rsidP="00001799">
                            <w:pPr>
                              <w:rPr>
                                <w:rFonts w:ascii="Arial" w:hAnsi="Arial" w:cs="Arial"/>
                                <w:sz w:val="20"/>
                              </w:rPr>
                            </w:pPr>
                          </w:p>
                          <w:p w:rsidR="00932C38" w:rsidRDefault="00932C38" w:rsidP="00001799">
                            <w:pPr>
                              <w:rPr>
                                <w:rFonts w:ascii="Arial" w:hAnsi="Arial" w:cs="Arial"/>
                                <w:sz w:val="20"/>
                              </w:rPr>
                            </w:pPr>
                          </w:p>
                          <w:p w:rsidR="00932C38" w:rsidRDefault="00932C38" w:rsidP="00001799">
                            <w:pPr>
                              <w:rPr>
                                <w:rFonts w:ascii="Arial" w:hAnsi="Arial" w:cs="Arial"/>
                                <w:sz w:val="20"/>
                              </w:rPr>
                            </w:pPr>
                          </w:p>
                          <w:p w:rsidR="00932C38" w:rsidRDefault="00932C38" w:rsidP="00001799">
                            <w:pPr>
                              <w:rPr>
                                <w:rFonts w:ascii="Arial" w:hAnsi="Arial" w:cs="Arial"/>
                                <w:sz w:val="20"/>
                              </w:rPr>
                            </w:pPr>
                          </w:p>
                          <w:p w:rsidR="00932C38" w:rsidRDefault="00932C38" w:rsidP="00001799">
                            <w:pPr>
                              <w:rPr>
                                <w:rFonts w:ascii="Arial" w:hAnsi="Arial" w:cs="Arial"/>
                                <w:sz w:val="20"/>
                              </w:rPr>
                            </w:pPr>
                          </w:p>
                          <w:p w:rsidR="00932C38" w:rsidRDefault="00932C38" w:rsidP="00001799">
                            <w:pPr>
                              <w:rPr>
                                <w:rFonts w:ascii="Arial" w:hAnsi="Arial" w:cs="Arial"/>
                                <w:sz w:val="20"/>
                              </w:rPr>
                            </w:pPr>
                          </w:p>
                          <w:p w:rsidR="00001799" w:rsidRPr="00001799" w:rsidRDefault="00001799" w:rsidP="00001799">
                            <w:pPr>
                              <w:rPr>
                                <w:rFonts w:ascii="Arial" w:hAnsi="Arial" w:cs="Arial"/>
                                <w:sz w:val="20"/>
                              </w:rPr>
                            </w:pPr>
                            <w:r w:rsidRPr="00001799">
                              <w:rPr>
                                <w:rFonts w:ascii="Arial" w:hAnsi="Arial" w:cs="Arial"/>
                                <w:sz w:val="20"/>
                              </w:rPr>
                              <w:t>(D)(N)</w:t>
                            </w:r>
                          </w:p>
                          <w:p w:rsidR="00001799" w:rsidRPr="004943D8" w:rsidRDefault="00001799" w:rsidP="00311A30">
                            <w:pPr>
                              <w:rPr>
                                <w:rFonts w:cs="Courier Ne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74pt;margin-top:3.95pt;width:56.7pt;height:6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gUttA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" filled="f" stroked="f">
                <v:textbox>
                  <w:txbxContent>
                    <w:p w:rsidR="00311A30" w:rsidRPr="004943D8" w:rsidRDefault="00311A30" w:rsidP="00311A30">
                      <w:pPr>
                        <w:rPr>
                          <w:rFonts w:cs="Courier New"/>
                        </w:rPr>
                      </w:pPr>
                    </w:p>
                    <w:p w:rsidR="00311A30" w:rsidRDefault="00311A30" w:rsidP="00311A30">
                      <w:pPr>
                        <w:rPr>
                          <w:rFonts w:cs="Courier New"/>
                        </w:rPr>
                      </w:pPr>
                    </w:p>
                    <w:p w:rsidR="00311A30" w:rsidRPr="004943D8" w:rsidRDefault="00311A30" w:rsidP="00311A30">
                      <w:pPr>
                        <w:rPr>
                          <w:rFonts w:cs="Courier New"/>
                        </w:rPr>
                      </w:pPr>
                    </w:p>
                    <w:p w:rsidR="00311A30" w:rsidRPr="004943D8" w:rsidRDefault="00311A30" w:rsidP="00311A30">
                      <w:pPr>
                        <w:rPr>
                          <w:rFonts w:cs="Courier New"/>
                        </w:rPr>
                      </w:pPr>
                    </w:p>
                    <w:p w:rsidR="00311A30" w:rsidRDefault="00311A30" w:rsidP="00311A30">
                      <w:pPr>
                        <w:rPr>
                          <w:rFonts w:cs="Courier New"/>
                        </w:rPr>
                      </w:pPr>
                    </w:p>
                    <w:p w:rsidR="00311A30" w:rsidRDefault="00311A30" w:rsidP="00311A30">
                      <w:pPr>
                        <w:rPr>
                          <w:rFonts w:cs="Courier New"/>
                        </w:rPr>
                      </w:pPr>
                    </w:p>
                    <w:p w:rsidR="00001799" w:rsidRPr="00001799" w:rsidRDefault="00001799" w:rsidP="00311A30">
                      <w:pPr>
                        <w:rPr>
                          <w:rFonts w:ascii="Arial" w:hAnsi="Arial" w:cs="Arial"/>
                          <w:sz w:val="20"/>
                        </w:rPr>
                      </w:pPr>
                      <w:r w:rsidRPr="00001799">
                        <w:rPr>
                          <w:rFonts w:ascii="Arial" w:hAnsi="Arial" w:cs="Arial"/>
                          <w:sz w:val="20"/>
                        </w:rPr>
                        <w:t>(C)</w:t>
                      </w:r>
                    </w:p>
                    <w:p w:rsidR="00311A30" w:rsidRDefault="00311A30" w:rsidP="00311A30">
                      <w:pPr>
                        <w:rPr>
                          <w:rFonts w:cs="Courier New"/>
                        </w:rPr>
                      </w:pPr>
                    </w:p>
                    <w:p w:rsidR="00311A30" w:rsidRDefault="00311A30" w:rsidP="00311A30">
                      <w:pPr>
                        <w:rPr>
                          <w:rFonts w:cs="Courier New"/>
                        </w:rPr>
                      </w:pPr>
                    </w:p>
                    <w:p w:rsidR="00311A30" w:rsidRDefault="00311A30" w:rsidP="00311A30">
                      <w:pPr>
                        <w:rPr>
                          <w:rFonts w:cs="Courier New"/>
                        </w:rPr>
                      </w:pPr>
                    </w:p>
                    <w:p w:rsidR="00311A30" w:rsidRDefault="00311A30" w:rsidP="00311A30">
                      <w:pPr>
                        <w:rPr>
                          <w:rFonts w:cs="Courier New"/>
                        </w:rPr>
                      </w:pPr>
                    </w:p>
                    <w:p w:rsidR="00311A30" w:rsidRDefault="00311A30" w:rsidP="00311A30">
                      <w:pPr>
                        <w:rPr>
                          <w:rFonts w:cs="Courier New"/>
                        </w:rPr>
                      </w:pPr>
                    </w:p>
                    <w:p w:rsidR="00311A30" w:rsidRDefault="00311A30" w:rsidP="00311A30">
                      <w:pPr>
                        <w:rPr>
                          <w:rFonts w:cs="Courier New"/>
                        </w:rPr>
                      </w:pPr>
                    </w:p>
                    <w:p w:rsidR="00311A30" w:rsidRDefault="00311A30" w:rsidP="00311A30">
                      <w:pPr>
                        <w:rPr>
                          <w:rFonts w:cs="Courier New"/>
                        </w:rPr>
                      </w:pPr>
                    </w:p>
                    <w:p w:rsidR="00311A30" w:rsidRDefault="00311A30" w:rsidP="00311A30">
                      <w:pPr>
                        <w:rPr>
                          <w:rFonts w:cs="Courier New"/>
                        </w:rPr>
                      </w:pPr>
                    </w:p>
                    <w:p w:rsidR="00311A30" w:rsidRDefault="00311A30" w:rsidP="00311A30">
                      <w:pPr>
                        <w:rPr>
                          <w:rFonts w:cs="Courier New"/>
                        </w:rPr>
                      </w:pPr>
                    </w:p>
                    <w:p w:rsidR="00311A30" w:rsidRDefault="00311A30" w:rsidP="00311A30">
                      <w:pPr>
                        <w:rPr>
                          <w:rFonts w:cs="Courier New"/>
                        </w:rPr>
                      </w:pPr>
                    </w:p>
                    <w:p w:rsidR="00311A30" w:rsidRDefault="00311A30" w:rsidP="00311A30">
                      <w:pPr>
                        <w:rPr>
                          <w:rFonts w:cs="Courier New"/>
                        </w:rPr>
                      </w:pPr>
                    </w:p>
                    <w:p w:rsidR="00311A30" w:rsidRDefault="00311A30" w:rsidP="00311A30">
                      <w:pPr>
                        <w:rPr>
                          <w:rFonts w:cs="Courier New"/>
                        </w:rPr>
                      </w:pPr>
                    </w:p>
                    <w:p w:rsidR="00311A30" w:rsidRPr="00001799" w:rsidRDefault="00001799" w:rsidP="00311A30">
                      <w:pPr>
                        <w:rPr>
                          <w:rFonts w:ascii="Arial" w:hAnsi="Arial" w:cs="Arial"/>
                          <w:sz w:val="20"/>
                        </w:rPr>
                      </w:pPr>
                      <w:r w:rsidRPr="00001799">
                        <w:rPr>
                          <w:rFonts w:ascii="Arial" w:hAnsi="Arial" w:cs="Arial"/>
                          <w:sz w:val="20"/>
                        </w:rPr>
                        <w:t>(D)(N)</w:t>
                      </w:r>
                    </w:p>
                    <w:p w:rsidR="00311A30" w:rsidRDefault="00311A30" w:rsidP="00311A30">
                      <w:pPr>
                        <w:rPr>
                          <w:rFonts w:cs="Courier New"/>
                        </w:rPr>
                      </w:pPr>
                    </w:p>
                    <w:p w:rsidR="00311A30" w:rsidRDefault="00311A30" w:rsidP="00311A30">
                      <w:pPr>
                        <w:rPr>
                          <w:rFonts w:cs="Courier New"/>
                        </w:rPr>
                      </w:pPr>
                    </w:p>
                    <w:p w:rsidR="00311A30" w:rsidRDefault="00311A30" w:rsidP="00311A30">
                      <w:pPr>
                        <w:rPr>
                          <w:rFonts w:cs="Courier New"/>
                        </w:rPr>
                      </w:pPr>
                    </w:p>
                    <w:p w:rsidR="00311A30" w:rsidRDefault="00311A30" w:rsidP="00311A30">
                      <w:pPr>
                        <w:rPr>
                          <w:rFonts w:cs="Courier New"/>
                        </w:rPr>
                      </w:pPr>
                    </w:p>
                    <w:p w:rsidR="00311A30" w:rsidRDefault="00311A30" w:rsidP="00311A30">
                      <w:pPr>
                        <w:rPr>
                          <w:rFonts w:cs="Courier New"/>
                        </w:rPr>
                      </w:pPr>
                    </w:p>
                    <w:p w:rsidR="00311A30" w:rsidRDefault="00311A30" w:rsidP="00311A30">
                      <w:pPr>
                        <w:rPr>
                          <w:rFonts w:cs="Courier New"/>
                        </w:rPr>
                      </w:pPr>
                    </w:p>
                    <w:p w:rsidR="00311A30" w:rsidRDefault="00311A30" w:rsidP="00311A30">
                      <w:pPr>
                        <w:rPr>
                          <w:rFonts w:cs="Courier New"/>
                        </w:rPr>
                      </w:pPr>
                    </w:p>
                    <w:p w:rsidR="00311A30" w:rsidRDefault="00311A30" w:rsidP="00311A30">
                      <w:pPr>
                        <w:rPr>
                          <w:rFonts w:cs="Courier New"/>
                        </w:rPr>
                      </w:pPr>
                    </w:p>
                    <w:p w:rsidR="00311A30" w:rsidRDefault="00311A30" w:rsidP="00311A30">
                      <w:pPr>
                        <w:rPr>
                          <w:rFonts w:cs="Courier New"/>
                        </w:rPr>
                      </w:pPr>
                    </w:p>
                    <w:p w:rsidR="00311A30" w:rsidRDefault="00311A30" w:rsidP="00311A30">
                      <w:pPr>
                        <w:rPr>
                          <w:rFonts w:cs="Courier New"/>
                        </w:rPr>
                      </w:pPr>
                    </w:p>
                    <w:p w:rsidR="00311A30" w:rsidRDefault="00311A30" w:rsidP="00311A30">
                      <w:pPr>
                        <w:rPr>
                          <w:rFonts w:cs="Courier New"/>
                        </w:rPr>
                      </w:pPr>
                    </w:p>
                    <w:p w:rsidR="00311A30" w:rsidRDefault="00311A30" w:rsidP="00311A30">
                      <w:pPr>
                        <w:rPr>
                          <w:rFonts w:cs="Courier New"/>
                        </w:rPr>
                      </w:pPr>
                    </w:p>
                    <w:p w:rsidR="00311A30" w:rsidRDefault="00311A30" w:rsidP="00311A30">
                      <w:pPr>
                        <w:rPr>
                          <w:rFonts w:cs="Courier New"/>
                        </w:rPr>
                      </w:pPr>
                    </w:p>
                    <w:p w:rsidR="00311A30" w:rsidRDefault="00311A30" w:rsidP="00311A30">
                      <w:pPr>
                        <w:rPr>
                          <w:rFonts w:cs="Courier New"/>
                        </w:rPr>
                      </w:pPr>
                    </w:p>
                    <w:p w:rsidR="00311A30" w:rsidRDefault="00311A30" w:rsidP="00311A30">
                      <w:pPr>
                        <w:rPr>
                          <w:rFonts w:cs="Courier New"/>
                        </w:rPr>
                      </w:pPr>
                    </w:p>
                    <w:p w:rsidR="00311A30" w:rsidRDefault="00311A30" w:rsidP="00311A30">
                      <w:pPr>
                        <w:rPr>
                          <w:rFonts w:cs="Courier New"/>
                        </w:rPr>
                      </w:pPr>
                    </w:p>
                    <w:p w:rsidR="00311A30" w:rsidRDefault="00311A30" w:rsidP="00311A30">
                      <w:pPr>
                        <w:rPr>
                          <w:rFonts w:cs="Courier New"/>
                        </w:rPr>
                      </w:pPr>
                    </w:p>
                    <w:p w:rsidR="00311A30" w:rsidRDefault="00311A30" w:rsidP="00311A30">
                      <w:pPr>
                        <w:rPr>
                          <w:rFonts w:cs="Courier New"/>
                        </w:rPr>
                      </w:pPr>
                    </w:p>
                    <w:p w:rsidR="00311A30" w:rsidRDefault="00311A30" w:rsidP="00311A30">
                      <w:pPr>
                        <w:rPr>
                          <w:rFonts w:cs="Courier New"/>
                        </w:rPr>
                      </w:pPr>
                    </w:p>
                    <w:p w:rsidR="00311A30" w:rsidRDefault="00311A30" w:rsidP="00311A30">
                      <w:pPr>
                        <w:rPr>
                          <w:rFonts w:cs="Courier New"/>
                        </w:rPr>
                      </w:pPr>
                    </w:p>
                    <w:p w:rsidR="00311A30" w:rsidRDefault="00311A30" w:rsidP="00311A30">
                      <w:pPr>
                        <w:rPr>
                          <w:rFonts w:cs="Courier New"/>
                        </w:rPr>
                      </w:pPr>
                    </w:p>
                    <w:p w:rsidR="00311A30" w:rsidRDefault="00311A30" w:rsidP="00311A30">
                      <w:pPr>
                        <w:rPr>
                          <w:rFonts w:cs="Courier New"/>
                        </w:rPr>
                      </w:pPr>
                    </w:p>
                    <w:p w:rsidR="00001799" w:rsidRDefault="00001799" w:rsidP="00311A30">
                      <w:pPr>
                        <w:rPr>
                          <w:rFonts w:cs="Courier New"/>
                        </w:rPr>
                      </w:pPr>
                    </w:p>
                    <w:p w:rsidR="00001799" w:rsidRDefault="00001799" w:rsidP="00311A30">
                      <w:pPr>
                        <w:rPr>
                          <w:rFonts w:cs="Courier New"/>
                        </w:rPr>
                      </w:pPr>
                    </w:p>
                    <w:p w:rsidR="00001799" w:rsidRDefault="00001799" w:rsidP="00311A30">
                      <w:pPr>
                        <w:rPr>
                          <w:rFonts w:cs="Courier New"/>
                        </w:rPr>
                      </w:pPr>
                    </w:p>
                    <w:p w:rsidR="00001799" w:rsidRDefault="00001799" w:rsidP="00311A30">
                      <w:pPr>
                        <w:rPr>
                          <w:rFonts w:cs="Courier New"/>
                        </w:rPr>
                      </w:pPr>
                    </w:p>
                    <w:p w:rsidR="00001799" w:rsidRDefault="00001799" w:rsidP="00311A30">
                      <w:pPr>
                        <w:rPr>
                          <w:rFonts w:cs="Courier New"/>
                        </w:rPr>
                      </w:pPr>
                    </w:p>
                    <w:p w:rsidR="00001799" w:rsidRDefault="00001799" w:rsidP="00311A30">
                      <w:pPr>
                        <w:rPr>
                          <w:rFonts w:cs="Courier New"/>
                        </w:rPr>
                      </w:pPr>
                    </w:p>
                    <w:p w:rsidR="00932C38" w:rsidRDefault="00932C38" w:rsidP="00001799">
                      <w:pPr>
                        <w:rPr>
                          <w:rFonts w:ascii="Arial" w:hAnsi="Arial" w:cs="Arial"/>
                          <w:sz w:val="20"/>
                        </w:rPr>
                      </w:pPr>
                    </w:p>
                    <w:p w:rsidR="00932C38" w:rsidRDefault="00932C38" w:rsidP="00001799">
                      <w:pPr>
                        <w:rPr>
                          <w:rFonts w:ascii="Arial" w:hAnsi="Arial" w:cs="Arial"/>
                          <w:sz w:val="20"/>
                        </w:rPr>
                      </w:pPr>
                    </w:p>
                    <w:p w:rsidR="00932C38" w:rsidRDefault="00932C38" w:rsidP="00001799">
                      <w:pPr>
                        <w:rPr>
                          <w:rFonts w:ascii="Arial" w:hAnsi="Arial" w:cs="Arial"/>
                          <w:sz w:val="20"/>
                        </w:rPr>
                      </w:pPr>
                    </w:p>
                    <w:p w:rsidR="00932C38" w:rsidRDefault="00932C38" w:rsidP="00001799">
                      <w:pPr>
                        <w:rPr>
                          <w:rFonts w:ascii="Arial" w:hAnsi="Arial" w:cs="Arial"/>
                          <w:sz w:val="20"/>
                        </w:rPr>
                      </w:pPr>
                    </w:p>
                    <w:p w:rsidR="00932C38" w:rsidRDefault="00932C38" w:rsidP="00001799">
                      <w:pPr>
                        <w:rPr>
                          <w:rFonts w:ascii="Arial" w:hAnsi="Arial" w:cs="Arial"/>
                          <w:sz w:val="20"/>
                        </w:rPr>
                      </w:pPr>
                    </w:p>
                    <w:p w:rsidR="00932C38" w:rsidRDefault="00932C38" w:rsidP="00001799">
                      <w:pPr>
                        <w:rPr>
                          <w:rFonts w:ascii="Arial" w:hAnsi="Arial" w:cs="Arial"/>
                          <w:sz w:val="20"/>
                        </w:rPr>
                      </w:pPr>
                    </w:p>
                    <w:p w:rsidR="00932C38" w:rsidRDefault="00932C38" w:rsidP="00001799">
                      <w:pPr>
                        <w:rPr>
                          <w:rFonts w:ascii="Arial" w:hAnsi="Arial" w:cs="Arial"/>
                          <w:sz w:val="20"/>
                        </w:rPr>
                      </w:pPr>
                    </w:p>
                    <w:p w:rsidR="00932C38" w:rsidRDefault="00932C38" w:rsidP="00001799">
                      <w:pPr>
                        <w:rPr>
                          <w:rFonts w:ascii="Arial" w:hAnsi="Arial" w:cs="Arial"/>
                          <w:sz w:val="20"/>
                        </w:rPr>
                      </w:pPr>
                    </w:p>
                    <w:p w:rsidR="00932C38" w:rsidRDefault="00932C38" w:rsidP="00001799">
                      <w:pPr>
                        <w:rPr>
                          <w:rFonts w:ascii="Arial" w:hAnsi="Arial" w:cs="Arial"/>
                          <w:sz w:val="20"/>
                        </w:rPr>
                      </w:pPr>
                    </w:p>
                    <w:p w:rsidR="00001799" w:rsidRPr="00001799" w:rsidRDefault="00001799" w:rsidP="00001799">
                      <w:pPr>
                        <w:rPr>
                          <w:rFonts w:ascii="Arial" w:hAnsi="Arial" w:cs="Arial"/>
                          <w:sz w:val="20"/>
                        </w:rPr>
                      </w:pPr>
                      <w:r w:rsidRPr="00001799">
                        <w:rPr>
                          <w:rFonts w:ascii="Arial" w:hAnsi="Arial" w:cs="Arial"/>
                          <w:sz w:val="20"/>
                        </w:rPr>
                        <w:t>(D)(N)</w:t>
                      </w:r>
                    </w:p>
                    <w:p w:rsidR="00001799" w:rsidRPr="004943D8" w:rsidRDefault="00001799" w:rsidP="00311A30">
                      <w:pPr>
                        <w:rPr>
                          <w:rFonts w:cs="Courier New"/>
                        </w:rPr>
                      </w:pPr>
                    </w:p>
                  </w:txbxContent>
                </v:textbox>
              </v:shape>
            </w:pict>
          </mc:Fallback>
        </mc:AlternateContent>
      </w:r>
      <w:r w:rsidR="00311A30" w:rsidRPr="00311A30">
        <w:rPr>
          <w:rFonts w:ascii="Arial" w:hAnsi="Arial" w:cs="Arial"/>
          <w:sz w:val="20"/>
          <w:u w:val="single"/>
        </w:rPr>
        <w:t>AVAILABLE</w:t>
      </w:r>
      <w:r w:rsidR="00311A30" w:rsidRPr="00311A30">
        <w:rPr>
          <w:rFonts w:ascii="Arial" w:hAnsi="Arial" w:cs="Arial"/>
          <w:sz w:val="20"/>
        </w:rPr>
        <w:t>:</w:t>
      </w:r>
    </w:p>
    <w:p w:rsidR="00311A30" w:rsidRPr="00311A30" w:rsidRDefault="00311A30" w:rsidP="0021386B">
      <w:pPr>
        <w:ind w:firstLine="720"/>
        <w:jc w:val="both"/>
        <w:rPr>
          <w:rFonts w:ascii="Arial" w:hAnsi="Arial" w:cs="Arial"/>
          <w:sz w:val="20"/>
        </w:rPr>
      </w:pPr>
      <w:bookmarkStart w:id="1" w:name="OLE_LINK3"/>
      <w:proofErr w:type="gramStart"/>
      <w:r w:rsidRPr="00311A30">
        <w:rPr>
          <w:rFonts w:ascii="Arial" w:hAnsi="Arial" w:cs="Arial"/>
          <w:sz w:val="20"/>
        </w:rPr>
        <w:t>In all territory served by Company in Washington.</w:t>
      </w:r>
      <w:proofErr w:type="gramEnd"/>
    </w:p>
    <w:bookmarkEnd w:id="1"/>
    <w:p w:rsidR="00311A30" w:rsidRPr="00311A30" w:rsidRDefault="00311A30" w:rsidP="00311A30">
      <w:pPr>
        <w:jc w:val="both"/>
        <w:rPr>
          <w:rFonts w:ascii="Arial" w:hAnsi="Arial" w:cs="Arial"/>
          <w:sz w:val="20"/>
        </w:rPr>
      </w:pPr>
    </w:p>
    <w:p w:rsidR="00311A30" w:rsidRPr="00311A30" w:rsidRDefault="00311A30" w:rsidP="00311A30">
      <w:pPr>
        <w:jc w:val="both"/>
        <w:rPr>
          <w:rFonts w:ascii="Arial" w:hAnsi="Arial" w:cs="Arial"/>
          <w:sz w:val="20"/>
        </w:rPr>
      </w:pPr>
      <w:r w:rsidRPr="00311A30">
        <w:rPr>
          <w:rFonts w:ascii="Arial" w:hAnsi="Arial" w:cs="Arial"/>
          <w:sz w:val="20"/>
          <w:u w:val="single"/>
        </w:rPr>
        <w:t>APPLICABLE</w:t>
      </w:r>
      <w:r w:rsidRPr="00311A30">
        <w:rPr>
          <w:rFonts w:ascii="Arial" w:hAnsi="Arial" w:cs="Arial"/>
          <w:sz w:val="20"/>
        </w:rPr>
        <w:t>:</w:t>
      </w:r>
    </w:p>
    <w:p w:rsidR="00311A30" w:rsidRPr="00311A30" w:rsidRDefault="00311A30" w:rsidP="0021386B">
      <w:pPr>
        <w:ind w:firstLine="720"/>
        <w:jc w:val="both"/>
        <w:rPr>
          <w:rFonts w:ascii="Arial" w:hAnsi="Arial" w:cs="Arial"/>
          <w:sz w:val="20"/>
        </w:rPr>
      </w:pPr>
      <w:r w:rsidRPr="00311A30">
        <w:rPr>
          <w:rFonts w:ascii="Arial" w:hAnsi="Arial" w:cs="Arial"/>
          <w:sz w:val="20"/>
        </w:rPr>
        <w:t xml:space="preserve">To any Customer that owns or operates a generating facility interconnected or requested to be interconnected with, and operate in parallel with Company’s electric system, including without limitation net-metered facilities, with a capacity no more than 20 megawatts. This Schedule does not apply to interconnections or requests for interconnection that are subject to the jurisdiction of the Federal Energy Regulatory Commission.  This Schedule does not apply to interconnection of, or electrical company services to, PURPA qualifying facilities pursuant to chapter 480-107 </w:t>
      </w:r>
      <w:smartTag w:uri="urn:schemas-microsoft-com:office:smarttags" w:element="stockticker">
        <w:r w:rsidRPr="00311A30">
          <w:rPr>
            <w:rFonts w:ascii="Arial" w:hAnsi="Arial" w:cs="Arial"/>
            <w:sz w:val="20"/>
          </w:rPr>
          <w:t>WAC</w:t>
        </w:r>
      </w:smartTag>
      <w:r w:rsidRPr="00311A30">
        <w:rPr>
          <w:rFonts w:ascii="Arial" w:hAnsi="Arial" w:cs="Arial"/>
          <w:sz w:val="20"/>
        </w:rPr>
        <w:t xml:space="preserve">.  This Schedule does not apply to standby generators designed and used only to provide power to the customer when the local electric distribution company service is interrupted and that operate in parallel with the electric distribution company for less than 0.5 seconds both to and from emergency service. This Schedule does not govern the settlement, purchase or delivery of any power generated by an interconnection customer's net-metered or production-metered generating facility.  This Schedule is offered in compliance with </w:t>
      </w:r>
      <w:smartTag w:uri="urn:schemas-microsoft-com:office:smarttags" w:element="stockticker">
        <w:r w:rsidRPr="00311A30">
          <w:rPr>
            <w:rFonts w:ascii="Arial" w:hAnsi="Arial" w:cs="Arial"/>
            <w:sz w:val="20"/>
          </w:rPr>
          <w:t>WAC</w:t>
        </w:r>
      </w:smartTag>
      <w:r w:rsidRPr="00311A30">
        <w:rPr>
          <w:rFonts w:ascii="Arial" w:hAnsi="Arial" w:cs="Arial"/>
          <w:sz w:val="20"/>
        </w:rPr>
        <w:t xml:space="preserve"> 480-108-001 through </w:t>
      </w:r>
      <w:smartTag w:uri="urn:schemas-microsoft-com:office:smarttags" w:element="stockticker">
        <w:r w:rsidRPr="00311A30">
          <w:rPr>
            <w:rFonts w:ascii="Arial" w:hAnsi="Arial" w:cs="Arial"/>
            <w:sz w:val="20"/>
          </w:rPr>
          <w:t>WAC</w:t>
        </w:r>
      </w:smartTag>
      <w:r w:rsidRPr="00311A30">
        <w:rPr>
          <w:rFonts w:ascii="Arial" w:hAnsi="Arial" w:cs="Arial"/>
          <w:sz w:val="20"/>
        </w:rPr>
        <w:t xml:space="preserve"> 480-108-999</w:t>
      </w:r>
      <w:r w:rsidRPr="00311A30">
        <w:rPr>
          <w:rFonts w:ascii="Arial" w:hAnsi="Arial" w:cs="Arial"/>
          <w:i/>
          <w:sz w:val="20"/>
        </w:rPr>
        <w:t xml:space="preserve"> (</w:t>
      </w:r>
      <w:r w:rsidRPr="00311A30">
        <w:rPr>
          <w:rFonts w:ascii="Arial" w:hAnsi="Arial" w:cs="Arial"/>
          <w:sz w:val="20"/>
          <w:u w:val="single"/>
        </w:rPr>
        <w:t>http://apps.leg.wa.gov/wac/default.aspx?cite=480</w:t>
      </w:r>
      <w:r w:rsidRPr="00311A30">
        <w:rPr>
          <w:rFonts w:ascii="Arial" w:hAnsi="Arial" w:cs="Arial"/>
          <w:sz w:val="20"/>
        </w:rPr>
        <w:t>)</w:t>
      </w:r>
    </w:p>
    <w:p w:rsidR="00311A30" w:rsidRPr="00311A30" w:rsidRDefault="00311A30" w:rsidP="00311A30">
      <w:pPr>
        <w:jc w:val="both"/>
        <w:rPr>
          <w:rFonts w:ascii="Arial" w:hAnsi="Arial" w:cs="Arial"/>
          <w:color w:val="1F497D"/>
          <w:sz w:val="20"/>
        </w:rPr>
      </w:pPr>
    </w:p>
    <w:p w:rsidR="00311A30" w:rsidRPr="004E27B9" w:rsidRDefault="00311A30" w:rsidP="00311A30">
      <w:pPr>
        <w:jc w:val="both"/>
        <w:rPr>
          <w:rFonts w:ascii="Arial" w:hAnsi="Arial" w:cs="Arial"/>
          <w:sz w:val="20"/>
        </w:rPr>
      </w:pPr>
      <w:r w:rsidRPr="004E27B9">
        <w:rPr>
          <w:rFonts w:ascii="Arial" w:hAnsi="Arial" w:cs="Arial"/>
          <w:sz w:val="20"/>
          <w:u w:val="single"/>
        </w:rPr>
        <w:t>DEFINITIONS</w:t>
      </w:r>
      <w:r w:rsidRPr="004E27B9">
        <w:rPr>
          <w:rFonts w:ascii="Arial" w:hAnsi="Arial" w:cs="Arial"/>
          <w:sz w:val="20"/>
        </w:rPr>
        <w:t>:</w:t>
      </w:r>
    </w:p>
    <w:p w:rsidR="00001799" w:rsidRPr="00D7623A" w:rsidRDefault="00001799" w:rsidP="0021386B">
      <w:pPr>
        <w:ind w:firstLine="720"/>
        <w:jc w:val="both"/>
        <w:rPr>
          <w:rFonts w:ascii="Arial" w:hAnsi="Arial" w:cs="Arial"/>
          <w:sz w:val="20"/>
        </w:rPr>
      </w:pPr>
      <w:r>
        <w:rPr>
          <w:rFonts w:ascii="Arial" w:hAnsi="Arial" w:cs="Arial"/>
          <w:b/>
          <w:noProof/>
          <w:sz w:val="20"/>
          <w:lang w:eastAsia="en-US"/>
        </w:rPr>
        <mc:AlternateContent>
          <mc:Choice Requires="wps">
            <w:drawing>
              <wp:anchor distT="0" distB="0" distL="114300" distR="114300" simplePos="0" relativeHeight="251661312" behindDoc="0" locked="0" layoutInCell="1" allowOverlap="1">
                <wp:simplePos x="0" y="0"/>
                <wp:positionH relativeFrom="column">
                  <wp:posOffset>6286500</wp:posOffset>
                </wp:positionH>
                <wp:positionV relativeFrom="paragraph">
                  <wp:posOffset>98425</wp:posOffset>
                </wp:positionV>
                <wp:extent cx="0" cy="4924425"/>
                <wp:effectExtent l="0" t="0" r="19050" b="9525"/>
                <wp:wrapNone/>
                <wp:docPr id="7" name="Straight Connector 7"/>
                <wp:cNvGraphicFramePr/>
                <a:graphic xmlns:a="http://schemas.openxmlformats.org/drawingml/2006/main">
                  <a:graphicData uri="http://schemas.microsoft.com/office/word/2010/wordprocessingShape">
                    <wps:wsp>
                      <wps:cNvCnPr/>
                      <wps:spPr>
                        <a:xfrm>
                          <a:off x="0" y="0"/>
                          <a:ext cx="0" cy="49244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7"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5pt,7.75pt" to="495pt,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" strokecolor="black [3213]"/>
            </w:pict>
          </mc:Fallback>
        </mc:AlternateContent>
      </w:r>
      <w:r w:rsidRPr="00071B43">
        <w:rPr>
          <w:rFonts w:ascii="Arial" w:hAnsi="Arial" w:cs="Arial"/>
          <w:b/>
          <w:sz w:val="20"/>
        </w:rPr>
        <w:t>"Application"</w:t>
      </w:r>
      <w:r w:rsidRPr="00D7623A">
        <w:rPr>
          <w:rFonts w:ascii="Arial" w:hAnsi="Arial" w:cs="Arial"/>
          <w:sz w:val="20"/>
        </w:rPr>
        <w:t xml:space="preserve"> means the written notice as defined in WAC 480-108-030 that the interconnection customer provides t</w:t>
      </w:r>
      <w:r>
        <w:rPr>
          <w:rFonts w:ascii="Arial" w:hAnsi="Arial" w:cs="Arial"/>
          <w:sz w:val="20"/>
        </w:rPr>
        <w:t>o the electrical company to</w:t>
      </w:r>
      <w:r w:rsidRPr="00D7623A">
        <w:rPr>
          <w:rFonts w:ascii="Arial" w:hAnsi="Arial" w:cs="Arial"/>
          <w:sz w:val="20"/>
        </w:rPr>
        <w:t xml:space="preserve"> start the interconnection process.</w:t>
      </w:r>
    </w:p>
    <w:p w:rsidR="00001799" w:rsidRPr="00D7623A" w:rsidRDefault="00001799" w:rsidP="0021386B">
      <w:pPr>
        <w:ind w:firstLine="720"/>
        <w:jc w:val="both"/>
        <w:rPr>
          <w:rFonts w:ascii="Arial" w:hAnsi="Arial" w:cs="Arial"/>
          <w:sz w:val="20"/>
        </w:rPr>
      </w:pPr>
      <w:r w:rsidRPr="00071B43">
        <w:rPr>
          <w:rFonts w:ascii="Arial" w:hAnsi="Arial" w:cs="Arial"/>
          <w:b/>
          <w:sz w:val="20"/>
        </w:rPr>
        <w:t>"Business day"</w:t>
      </w:r>
      <w:r w:rsidRPr="00D7623A">
        <w:rPr>
          <w:rFonts w:ascii="Arial" w:hAnsi="Arial" w:cs="Arial"/>
          <w:sz w:val="20"/>
        </w:rPr>
        <w:t xml:space="preserve"> means Monday through Friday excluding official federal and state holidays.</w:t>
      </w:r>
    </w:p>
    <w:p w:rsidR="00001799" w:rsidRPr="00D7623A" w:rsidRDefault="00001799" w:rsidP="0021386B">
      <w:pPr>
        <w:ind w:firstLine="720"/>
        <w:jc w:val="both"/>
        <w:rPr>
          <w:rFonts w:ascii="Arial" w:hAnsi="Arial" w:cs="Arial"/>
          <w:sz w:val="20"/>
        </w:rPr>
      </w:pPr>
      <w:r w:rsidRPr="00071B43">
        <w:rPr>
          <w:rFonts w:ascii="Arial" w:hAnsi="Arial" w:cs="Arial"/>
          <w:b/>
          <w:sz w:val="20"/>
        </w:rPr>
        <w:t>"Certificate of completion"</w:t>
      </w:r>
      <w:r w:rsidRPr="00D7623A">
        <w:rPr>
          <w:rFonts w:ascii="Arial" w:hAnsi="Arial" w:cs="Arial"/>
          <w:sz w:val="20"/>
        </w:rPr>
        <w:t xml:space="preserve"> means the form described in WAC 480-108-050(2) that must be completed by the interconnection </w:t>
      </w:r>
      <w:r>
        <w:rPr>
          <w:rFonts w:ascii="Arial" w:hAnsi="Arial" w:cs="Arial"/>
          <w:sz w:val="20"/>
        </w:rPr>
        <w:t>customer's electrical inspector</w:t>
      </w:r>
      <w:r w:rsidRPr="00D7623A">
        <w:rPr>
          <w:rFonts w:ascii="Arial" w:hAnsi="Arial" w:cs="Arial"/>
          <w:sz w:val="20"/>
        </w:rPr>
        <w:t xml:space="preserve"> and approved by the electrical company indicating completion of installation and inspection of the interconnection.  </w:t>
      </w:r>
    </w:p>
    <w:p w:rsidR="00001799" w:rsidRPr="00D7623A" w:rsidRDefault="00001799" w:rsidP="0021386B">
      <w:pPr>
        <w:ind w:firstLine="720"/>
        <w:jc w:val="both"/>
        <w:rPr>
          <w:rFonts w:ascii="Arial" w:hAnsi="Arial" w:cs="Arial"/>
          <w:sz w:val="20"/>
        </w:rPr>
      </w:pPr>
      <w:r w:rsidRPr="00071B43">
        <w:rPr>
          <w:rFonts w:ascii="Arial" w:hAnsi="Arial" w:cs="Arial"/>
          <w:b/>
          <w:sz w:val="20"/>
        </w:rPr>
        <w:t>"Commission"</w:t>
      </w:r>
      <w:r w:rsidRPr="00D7623A">
        <w:rPr>
          <w:rFonts w:ascii="Arial" w:hAnsi="Arial" w:cs="Arial"/>
          <w:sz w:val="20"/>
        </w:rPr>
        <w:t xml:space="preserve"> means the Washington utilities and transportation commission.</w:t>
      </w:r>
    </w:p>
    <w:p w:rsidR="00001799" w:rsidRPr="00D7623A" w:rsidRDefault="00001799" w:rsidP="0021386B">
      <w:pPr>
        <w:ind w:firstLine="720"/>
        <w:jc w:val="both"/>
        <w:rPr>
          <w:rFonts w:ascii="Arial" w:hAnsi="Arial" w:cs="Arial"/>
          <w:sz w:val="20"/>
        </w:rPr>
      </w:pPr>
      <w:r w:rsidRPr="00071B43">
        <w:rPr>
          <w:rFonts w:ascii="Arial" w:hAnsi="Arial" w:cs="Arial"/>
          <w:b/>
          <w:sz w:val="20"/>
        </w:rPr>
        <w:t>"Electric system"</w:t>
      </w:r>
      <w:r w:rsidRPr="00D7623A">
        <w:rPr>
          <w:rFonts w:ascii="Arial" w:hAnsi="Arial" w:cs="Arial"/>
          <w:sz w:val="20"/>
        </w:rPr>
        <w:t xml:space="preserve"> means all electrical wires, equipment, and other facilities </w:t>
      </w:r>
      <w:r>
        <w:rPr>
          <w:rFonts w:ascii="Arial" w:hAnsi="Arial" w:cs="Arial"/>
          <w:sz w:val="20"/>
        </w:rPr>
        <w:t>owned by the electrical company</w:t>
      </w:r>
      <w:r w:rsidRPr="00D7623A">
        <w:rPr>
          <w:rFonts w:ascii="Arial" w:hAnsi="Arial" w:cs="Arial"/>
          <w:sz w:val="20"/>
        </w:rPr>
        <w:t xml:space="preserve"> used to transmit electricity to customers.</w:t>
      </w:r>
    </w:p>
    <w:p w:rsidR="00001799" w:rsidRPr="00D7623A" w:rsidRDefault="00001799" w:rsidP="0021386B">
      <w:pPr>
        <w:ind w:firstLine="720"/>
        <w:jc w:val="both"/>
        <w:rPr>
          <w:rFonts w:ascii="Arial" w:hAnsi="Arial" w:cs="Arial"/>
          <w:sz w:val="20"/>
        </w:rPr>
      </w:pPr>
      <w:r w:rsidRPr="00071B43">
        <w:rPr>
          <w:rFonts w:ascii="Arial" w:hAnsi="Arial" w:cs="Arial"/>
          <w:b/>
          <w:sz w:val="20"/>
        </w:rPr>
        <w:t>"Electrical company"</w:t>
      </w:r>
      <w:r w:rsidRPr="00D7623A">
        <w:rPr>
          <w:rFonts w:ascii="Arial" w:hAnsi="Arial" w:cs="Arial"/>
          <w:sz w:val="20"/>
        </w:rPr>
        <w:t xml:space="preserve"> means any public service company, as defined by RCW 80.04.010, engaged in the g</w:t>
      </w:r>
      <w:r>
        <w:rPr>
          <w:rFonts w:ascii="Arial" w:hAnsi="Arial" w:cs="Arial"/>
          <w:sz w:val="20"/>
        </w:rPr>
        <w:t xml:space="preserve">eneration, distribution, </w:t>
      </w:r>
      <w:proofErr w:type="gramStart"/>
      <w:r w:rsidRPr="00D7623A">
        <w:rPr>
          <w:rFonts w:ascii="Arial" w:hAnsi="Arial" w:cs="Arial"/>
          <w:sz w:val="20"/>
        </w:rPr>
        <w:t>sale</w:t>
      </w:r>
      <w:proofErr w:type="gramEnd"/>
      <w:r w:rsidRPr="00D7623A">
        <w:rPr>
          <w:rFonts w:ascii="Arial" w:hAnsi="Arial" w:cs="Arial"/>
          <w:sz w:val="20"/>
        </w:rPr>
        <w:t xml:space="preserve"> or furnishing of electricity and subject to the jurisdiction of the commission.</w:t>
      </w:r>
    </w:p>
    <w:p w:rsidR="00001799" w:rsidRPr="00D7623A" w:rsidRDefault="00001799" w:rsidP="0021386B">
      <w:pPr>
        <w:ind w:firstLine="720"/>
        <w:jc w:val="both"/>
        <w:rPr>
          <w:rFonts w:ascii="Arial" w:hAnsi="Arial" w:cs="Arial"/>
          <w:sz w:val="20"/>
        </w:rPr>
      </w:pPr>
      <w:r w:rsidRPr="00071B43">
        <w:rPr>
          <w:rFonts w:ascii="Arial" w:hAnsi="Arial" w:cs="Arial"/>
          <w:b/>
          <w:sz w:val="20"/>
        </w:rPr>
        <w:t>"Generating facility</w:t>
      </w:r>
      <w:r w:rsidRPr="00D7623A">
        <w:rPr>
          <w:rFonts w:ascii="Arial" w:hAnsi="Arial" w:cs="Arial"/>
          <w:sz w:val="20"/>
        </w:rPr>
        <w:t>" means a source of electricity owned, or whose electrical output is owned, by the interconnection customer that is located on the interconnection customer's side of the point of common coupling, and all ancillary and appurtenant facilities, including interconnection facilities, which the interconnection customer requests to interconnect to the  electric system.</w:t>
      </w:r>
    </w:p>
    <w:p w:rsidR="00001799" w:rsidRDefault="00001799" w:rsidP="0021386B">
      <w:pPr>
        <w:ind w:firstLine="720"/>
        <w:jc w:val="both"/>
        <w:rPr>
          <w:rFonts w:ascii="Arial" w:hAnsi="Arial" w:cs="Arial"/>
          <w:sz w:val="20"/>
        </w:rPr>
      </w:pPr>
      <w:r w:rsidRPr="00071B43">
        <w:rPr>
          <w:rFonts w:ascii="Arial" w:hAnsi="Arial" w:cs="Arial"/>
          <w:b/>
          <w:sz w:val="20"/>
        </w:rPr>
        <w:t>"Initial operation"</w:t>
      </w:r>
      <w:r w:rsidRPr="00D7623A">
        <w:rPr>
          <w:rFonts w:ascii="Arial" w:hAnsi="Arial" w:cs="Arial"/>
          <w:sz w:val="20"/>
        </w:rPr>
        <w:t xml:space="preserve"> means the first time the generating </w:t>
      </w:r>
      <w:proofErr w:type="gramStart"/>
      <w:r w:rsidRPr="00D7623A">
        <w:rPr>
          <w:rFonts w:ascii="Arial" w:hAnsi="Arial" w:cs="Arial"/>
          <w:sz w:val="20"/>
        </w:rPr>
        <w:t>facility  operates</w:t>
      </w:r>
      <w:proofErr w:type="gramEnd"/>
      <w:r w:rsidRPr="00D7623A">
        <w:rPr>
          <w:rFonts w:ascii="Arial" w:hAnsi="Arial" w:cs="Arial"/>
          <w:sz w:val="20"/>
        </w:rPr>
        <w:t xml:space="preserve"> in parallel  with the electric system.</w:t>
      </w:r>
    </w:p>
    <w:p w:rsidR="00001799" w:rsidRPr="00D7623A" w:rsidRDefault="00001799" w:rsidP="0021386B">
      <w:pPr>
        <w:ind w:firstLine="720"/>
        <w:jc w:val="both"/>
        <w:rPr>
          <w:rFonts w:ascii="Arial" w:hAnsi="Arial" w:cs="Arial"/>
          <w:sz w:val="20"/>
        </w:rPr>
      </w:pPr>
      <w:r w:rsidRPr="00071B43">
        <w:rPr>
          <w:rFonts w:ascii="Arial" w:hAnsi="Arial" w:cs="Arial"/>
          <w:b/>
          <w:sz w:val="20"/>
        </w:rPr>
        <w:t>"Interconnection"</w:t>
      </w:r>
      <w:r w:rsidRPr="00D7623A">
        <w:rPr>
          <w:rFonts w:ascii="Arial" w:hAnsi="Arial" w:cs="Arial"/>
          <w:sz w:val="20"/>
        </w:rPr>
        <w:t xml:space="preserve"> means the physical connection of a generating facility to the electric system so that parallel operation may occur.</w:t>
      </w:r>
    </w:p>
    <w:p w:rsidR="00001799" w:rsidRPr="00D7623A" w:rsidRDefault="00001799" w:rsidP="0021386B">
      <w:pPr>
        <w:ind w:firstLine="720"/>
        <w:jc w:val="both"/>
        <w:rPr>
          <w:rFonts w:ascii="Arial" w:hAnsi="Arial" w:cs="Arial"/>
          <w:sz w:val="20"/>
        </w:rPr>
      </w:pPr>
      <w:r w:rsidRPr="00071B43">
        <w:rPr>
          <w:rFonts w:ascii="Arial" w:hAnsi="Arial" w:cs="Arial"/>
          <w:b/>
          <w:sz w:val="20"/>
        </w:rPr>
        <w:t>"Interconnection agreement"</w:t>
      </w:r>
      <w:r>
        <w:rPr>
          <w:rFonts w:ascii="Arial" w:hAnsi="Arial" w:cs="Arial"/>
          <w:sz w:val="20"/>
        </w:rPr>
        <w:t xml:space="preserve"> </w:t>
      </w:r>
      <w:r w:rsidRPr="00D7623A">
        <w:rPr>
          <w:rFonts w:ascii="Arial" w:hAnsi="Arial" w:cs="Arial"/>
          <w:sz w:val="20"/>
        </w:rPr>
        <w:t>means an agreement between an electrical company and the interconnection customer which outlines the interconnection requirements, costs and billing agreements, insurance requirements, and ongoing inspection, maintenance, and operational requirements.</w:t>
      </w:r>
    </w:p>
    <w:p w:rsidR="00001799" w:rsidRPr="00D7623A" w:rsidRDefault="00001799" w:rsidP="0021386B">
      <w:pPr>
        <w:ind w:firstLine="720"/>
        <w:jc w:val="both"/>
        <w:rPr>
          <w:rFonts w:ascii="Arial" w:hAnsi="Arial" w:cs="Arial"/>
          <w:sz w:val="20"/>
        </w:rPr>
      </w:pPr>
      <w:r w:rsidRPr="00071B43">
        <w:rPr>
          <w:rFonts w:ascii="Arial" w:hAnsi="Arial" w:cs="Arial"/>
          <w:b/>
          <w:sz w:val="20"/>
        </w:rPr>
        <w:t>"Interconnection customer"</w:t>
      </w:r>
      <w:r w:rsidRPr="00D7623A">
        <w:rPr>
          <w:rFonts w:ascii="Arial" w:hAnsi="Arial" w:cs="Arial"/>
          <w:sz w:val="20"/>
        </w:rPr>
        <w:t xml:space="preserve"> means the person, corporation, partnership, government agency, or other entity that proposes to interconnect, or has executed an interconnection agreement with the electrical company.  The interconnection customer must:</w:t>
      </w:r>
    </w:p>
    <w:p w:rsidR="005F72ED" w:rsidRPr="006840B0" w:rsidRDefault="005F72ED" w:rsidP="00311A30">
      <w:pPr>
        <w:jc w:val="both"/>
      </w:pPr>
    </w:p>
    <w:sectPr w:rsidR="005F72ED" w:rsidRPr="006840B0" w:rsidSect="00A91A21">
      <w:headerReference w:type="even" r:id="rId8"/>
      <w:headerReference w:type="default" r:id="rId9"/>
      <w:footerReference w:type="even" r:id="rId10"/>
      <w:footerReference w:type="default" r:id="rId11"/>
      <w:headerReference w:type="first" r:id="rId12"/>
      <w:footerReference w:type="first" r:id="rId13"/>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48F" w:rsidRDefault="0039748F" w:rsidP="008474F2">
      <w:r>
        <w:separator/>
      </w:r>
    </w:p>
  </w:endnote>
  <w:endnote w:type="continuationSeparator" w:id="0">
    <w:p w:rsidR="0039748F" w:rsidRDefault="0039748F"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Batang"/>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F90" w:rsidRDefault="00BA4F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19F" w:rsidRDefault="004028C8" w:rsidP="0034119F">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w:t>
    </w:r>
    <w:r w:rsidR="000D11DD">
      <w:rPr>
        <w:rFonts w:ascii="Arial" w:hAnsi="Arial" w:cs="Arial"/>
        <w:sz w:val="20"/>
      </w:rPr>
      <w:t>d</w:t>
    </w:r>
    <w:proofErr w:type="gramEnd"/>
    <w:r>
      <w:rPr>
        <w:rFonts w:ascii="Arial" w:hAnsi="Arial" w:cs="Arial"/>
        <w:sz w:val="20"/>
      </w:rPr>
      <w:t>)</w:t>
    </w:r>
  </w:p>
  <w:p w:rsidR="0034119F" w:rsidRDefault="0034119F" w:rsidP="0034119F">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Pr>
        <w:rFonts w:ascii="Arial" w:hAnsi="Arial" w:cs="Arial"/>
        <w:sz w:val="20"/>
      </w:rPr>
      <w:t xml:space="preserve">December </w:t>
    </w:r>
    <w:r w:rsidR="0026106A">
      <w:rPr>
        <w:rFonts w:ascii="Arial" w:hAnsi="Arial" w:cs="Arial"/>
        <w:sz w:val="20"/>
      </w:rPr>
      <w:t>12</w:t>
    </w:r>
    <w:r>
      <w:rPr>
        <w:rFonts w:ascii="Arial" w:hAnsi="Arial" w:cs="Arial"/>
        <w:sz w:val="20"/>
      </w:rPr>
      <w:t>, 2013</w:t>
    </w:r>
    <w:r>
      <w:rPr>
        <w:rFonts w:ascii="Arial" w:hAnsi="Arial" w:cs="Arial"/>
        <w:sz w:val="20"/>
      </w:rPr>
      <w:tab/>
    </w:r>
    <w:r>
      <w:rPr>
        <w:rFonts w:ascii="Arial" w:hAnsi="Arial" w:cs="Arial"/>
        <w:b/>
        <w:sz w:val="20"/>
      </w:rPr>
      <w:t>Effective:</w:t>
    </w:r>
    <w:r>
      <w:rPr>
        <w:rFonts w:ascii="Arial" w:hAnsi="Arial" w:cs="Arial"/>
        <w:sz w:val="20"/>
      </w:rPr>
      <w:t xml:space="preserve"> January 1, 2014</w:t>
    </w:r>
    <w:r>
      <w:rPr>
        <w:rFonts w:ascii="Arial" w:hAnsi="Arial" w:cs="Arial"/>
        <w:sz w:val="20"/>
      </w:rPr>
      <w:tab/>
    </w:r>
  </w:p>
  <w:p w:rsidR="0034119F" w:rsidRDefault="0034119F" w:rsidP="0034119F">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13-09</w:t>
    </w:r>
  </w:p>
  <w:p w:rsidR="0034119F" w:rsidRDefault="0034119F" w:rsidP="0034119F">
    <w:pPr>
      <w:pStyle w:val="Footer"/>
      <w:tabs>
        <w:tab w:val="clear" w:pos="4680"/>
        <w:tab w:val="clear" w:pos="9360"/>
        <w:tab w:val="right" w:pos="9216"/>
      </w:tabs>
      <w:ind w:left="900" w:hanging="900"/>
      <w:jc w:val="center"/>
      <w:rPr>
        <w:rFonts w:ascii="Arial" w:hAnsi="Arial" w:cs="Arial"/>
        <w:b/>
        <w:sz w:val="20"/>
      </w:rPr>
    </w:pPr>
    <w:r>
      <w:rPr>
        <w:rFonts w:ascii="Arial" w:hAnsi="Arial" w:cs="Arial"/>
        <w:b/>
        <w:noProof/>
        <w:sz w:val="20"/>
        <w:lang w:eastAsia="en-US"/>
      </w:rPr>
      <w:drawing>
        <wp:anchor distT="0" distB="0" distL="114300" distR="114300" simplePos="0" relativeHeight="251678720" behindDoc="1" locked="0" layoutInCell="1" allowOverlap="1" wp14:anchorId="19E78668" wp14:editId="621C1394">
          <wp:simplePos x="0" y="0"/>
          <wp:positionH relativeFrom="column">
            <wp:posOffset>241935</wp:posOffset>
          </wp:positionH>
          <wp:positionV relativeFrom="paragraph">
            <wp:posOffset>129540</wp:posOffset>
          </wp:positionV>
          <wp:extent cx="1830705" cy="350520"/>
          <wp:effectExtent l="19050" t="0" r="0" b="0"/>
          <wp:wrapThrough wrapText="bothSides">
            <wp:wrapPolygon edited="0">
              <wp:start x="-225" y="0"/>
              <wp:lineTo x="-225" y="19957"/>
              <wp:lineTo x="21578" y="19957"/>
              <wp:lineTo x="21578" y="0"/>
              <wp:lineTo x="-225" y="0"/>
            </wp:wrapPolygon>
          </wp:wrapThrough>
          <wp:docPr id="19" name="Picture 11" descr="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rg"/>
                  <pic:cNvPicPr>
                    <a:picLocks noChangeAspect="1" noChangeArrowheads="1"/>
                  </pic:cNvPicPr>
                </pic:nvPicPr>
                <pic:blipFill>
                  <a:blip r:embed="rId1"/>
                  <a:srcRect/>
                  <a:stretch>
                    <a:fillRect/>
                  </a:stretch>
                </pic:blipFill>
                <pic:spPr bwMode="auto">
                  <a:xfrm>
                    <a:off x="0" y="0"/>
                    <a:ext cx="1830705" cy="350520"/>
                  </a:xfrm>
                  <a:prstGeom prst="rect">
                    <a:avLst/>
                  </a:prstGeom>
                  <a:noFill/>
                  <a:ln w="9525">
                    <a:noFill/>
                    <a:miter lim="800000"/>
                    <a:headEnd/>
                    <a:tailEnd/>
                  </a:ln>
                </pic:spPr>
              </pic:pic>
            </a:graphicData>
          </a:graphic>
        </wp:anchor>
      </w:drawing>
    </w:r>
    <w:r>
      <w:rPr>
        <w:rFonts w:ascii="Arial" w:hAnsi="Arial" w:cs="Arial"/>
        <w:b/>
        <w:sz w:val="20"/>
      </w:rPr>
      <w:t>Issued by Pacific Power &amp; Light Company</w:t>
    </w:r>
  </w:p>
  <w:p w:rsidR="0034119F" w:rsidRDefault="0034119F" w:rsidP="0034119F">
    <w:pPr>
      <w:pStyle w:val="Footer"/>
      <w:tabs>
        <w:tab w:val="clear" w:pos="4680"/>
        <w:tab w:val="clear" w:pos="9360"/>
        <w:tab w:val="right" w:pos="9216"/>
      </w:tabs>
      <w:ind w:left="900" w:hanging="900"/>
      <w:jc w:val="center"/>
      <w:rPr>
        <w:rFonts w:ascii="Arial" w:hAnsi="Arial" w:cs="Arial"/>
        <w:b/>
        <w:sz w:val="20"/>
      </w:rPr>
    </w:pPr>
    <w:r>
      <w:rPr>
        <w:rFonts w:ascii="Arial" w:hAnsi="Arial" w:cs="Arial"/>
        <w:b/>
        <w:noProof/>
        <w:sz w:val="20"/>
        <w:lang w:eastAsia="en-US"/>
      </w:rPr>
      <w:drawing>
        <wp:anchor distT="0" distB="0" distL="114300" distR="114300" simplePos="0" relativeHeight="251677696" behindDoc="1" locked="0" layoutInCell="1" allowOverlap="1" wp14:anchorId="6A27FFC3" wp14:editId="1B8BC45E">
          <wp:simplePos x="0" y="0"/>
          <wp:positionH relativeFrom="column">
            <wp:posOffset>2886075</wp:posOffset>
          </wp:positionH>
          <wp:positionV relativeFrom="paragraph">
            <wp:posOffset>4248785</wp:posOffset>
          </wp:positionV>
          <wp:extent cx="1943100" cy="432435"/>
          <wp:effectExtent l="19050" t="0" r="0" b="0"/>
          <wp:wrapNone/>
          <wp:docPr id="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srcRect/>
                  <a:stretch>
                    <a:fillRect/>
                  </a:stretch>
                </pic:blipFill>
                <pic:spPr bwMode="auto">
                  <a:xfrm>
                    <a:off x="0" y="0"/>
                    <a:ext cx="1943100" cy="432435"/>
                  </a:xfrm>
                  <a:prstGeom prst="rect">
                    <a:avLst/>
                  </a:prstGeom>
                  <a:noFill/>
                  <a:ln w="9525">
                    <a:noFill/>
                    <a:miter lim="800000"/>
                    <a:headEnd/>
                    <a:tailEnd/>
                  </a:ln>
                </pic:spPr>
              </pic:pic>
            </a:graphicData>
          </a:graphic>
        </wp:anchor>
      </w:drawing>
    </w:r>
  </w:p>
  <w:p w:rsidR="0034119F" w:rsidRDefault="0034119F" w:rsidP="0034119F">
    <w:pPr>
      <w:pStyle w:val="Footer"/>
      <w:tabs>
        <w:tab w:val="clear" w:pos="4680"/>
        <w:tab w:val="clear" w:pos="9360"/>
        <w:tab w:val="right" w:pos="9216"/>
      </w:tabs>
      <w:ind w:left="900" w:hanging="900"/>
      <w:rPr>
        <w:rFonts w:ascii="Arial" w:hAnsi="Arial" w:cs="Arial"/>
        <w:sz w:val="20"/>
      </w:rPr>
    </w:pPr>
    <w:r>
      <w:rPr>
        <w:rFonts w:ascii="Arial" w:hAnsi="Arial" w:cs="Arial"/>
        <w:b/>
        <w:noProof/>
        <w:sz w:val="20"/>
        <w:lang w:eastAsia="en-US"/>
      </w:rPr>
      <w:drawing>
        <wp:anchor distT="0" distB="0" distL="114300" distR="114300" simplePos="0" relativeHeight="251676672" behindDoc="1" locked="0" layoutInCell="1" allowOverlap="1" wp14:anchorId="5BF90C89" wp14:editId="7C62BB0F">
          <wp:simplePos x="0" y="0"/>
          <wp:positionH relativeFrom="column">
            <wp:posOffset>2889841</wp:posOffset>
          </wp:positionH>
          <wp:positionV relativeFrom="paragraph">
            <wp:posOffset>3952506</wp:posOffset>
          </wp:positionV>
          <wp:extent cx="1947973" cy="435935"/>
          <wp:effectExtent l="19050" t="0" r="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947973" cy="435935"/>
                  </a:xfrm>
                  <a:prstGeom prst="rect">
                    <a:avLst/>
                  </a:prstGeom>
                  <a:noFill/>
                  <a:ln w="9525">
                    <a:noFill/>
                    <a:miter lim="800000"/>
                    <a:headEnd/>
                    <a:tailEnd/>
                  </a:ln>
                </pic:spPr>
              </pic:pic>
            </a:graphicData>
          </a:graphic>
        </wp:anchor>
      </w:drawing>
    </w:r>
    <w:r>
      <w:rPr>
        <w:rFonts w:ascii="Arial" w:hAnsi="Arial" w:cs="Arial"/>
        <w:b/>
        <w:sz w:val="20"/>
      </w:rPr>
      <w:t>By: _________________________</w:t>
    </w:r>
    <w:r>
      <w:rPr>
        <w:rFonts w:ascii="Arial" w:hAnsi="Arial" w:cs="Arial"/>
        <w:sz w:val="20"/>
      </w:rPr>
      <w:t xml:space="preserve"> William R. Griffith</w:t>
    </w:r>
    <w:r>
      <w:rPr>
        <w:rFonts w:ascii="Arial" w:hAnsi="Arial" w:cs="Arial"/>
        <w:sz w:val="20"/>
      </w:rPr>
      <w:tab/>
    </w:r>
    <w:r w:rsidRPr="008917EB">
      <w:rPr>
        <w:rFonts w:ascii="Arial" w:hAnsi="Arial" w:cs="Arial"/>
        <w:b/>
        <w:sz w:val="20"/>
      </w:rPr>
      <w:t>Title:</w:t>
    </w:r>
    <w:r>
      <w:rPr>
        <w:rFonts w:ascii="Arial" w:hAnsi="Arial" w:cs="Arial"/>
        <w:sz w:val="20"/>
      </w:rPr>
      <w:t xml:space="preserve">  Vice President, Regulation</w:t>
    </w:r>
  </w:p>
  <w:p w:rsidR="0034119F" w:rsidRDefault="0034119F" w:rsidP="0034119F">
    <w:pPr>
      <w:pStyle w:val="Footer"/>
      <w:tabs>
        <w:tab w:val="clear" w:pos="4680"/>
        <w:tab w:val="right" w:pos="9216"/>
      </w:tabs>
      <w:ind w:left="900" w:hanging="900"/>
      <w:rPr>
        <w:rFonts w:ascii="Arial" w:hAnsi="Arial" w:cs="Arial"/>
        <w:sz w:val="20"/>
      </w:rPr>
    </w:pPr>
  </w:p>
  <w:p w:rsidR="0039748F" w:rsidRDefault="0039748F" w:rsidP="00932C38">
    <w:pPr>
      <w:pStyle w:val="Footer"/>
      <w:tabs>
        <w:tab w:val="clear" w:pos="4680"/>
        <w:tab w:val="clear" w:pos="9360"/>
        <w:tab w:val="right" w:pos="9216"/>
      </w:tabs>
      <w:ind w:left="900" w:hanging="900"/>
      <w:rPr>
        <w:rFonts w:ascii="Arial" w:hAnsi="Arial" w:cs="Arial"/>
        <w:sz w:val="20"/>
      </w:rPr>
    </w:pPr>
    <w:r>
      <w:rPr>
        <w:rFonts w:ascii="Arial" w:hAnsi="Arial" w:cs="Arial"/>
        <w:sz w:val="20"/>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F90" w:rsidRDefault="00BA4F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48F" w:rsidRDefault="0039748F" w:rsidP="008474F2">
      <w:r>
        <w:separator/>
      </w:r>
    </w:p>
  </w:footnote>
  <w:footnote w:type="continuationSeparator" w:id="0">
    <w:p w:rsidR="0039748F" w:rsidRDefault="0039748F"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F90" w:rsidRDefault="00BA4F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48F" w:rsidRPr="00531A38" w:rsidRDefault="00847DFE" w:rsidP="00531A38">
    <w:pPr>
      <w:pStyle w:val="Header"/>
      <w:tabs>
        <w:tab w:val="clear" w:pos="468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E7dHAIAADs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B8EE7dHAIAADsEAAAOAAAAAAAAAAAAAAAAAC4CAABkcnMvZTJvRG9jLnhtbFBLAQIt&#10;ABQABgAIAAAAIQADme533gAAAAsBAAAPAAAAAAAAAAAAAAAAAHYEAABkcnMvZG93bnJldi54bWxQ&#10;SwUGAAAAAAQABADzAAAAgQUAAAAA&#10;"/>
          </w:pict>
        </mc:Fallback>
      </mc:AlternateContent>
    </w:r>
    <w:r>
      <w:rPr>
        <w:noProof/>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-214630</wp:posOffset>
              </wp:positionV>
              <wp:extent cx="0" cy="1457325"/>
              <wp:effectExtent l="13335" t="13970" r="5715" b="508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Cw4icBwCAAA7BAAADgAAAAAAAAAAAAAAAAAuAgAAZHJzL2Uyb0RvYy54bWxQSwEC&#10;LQAUAAYACAAAACEAqiT/8d8AAAALAQAADwAAAAAAAAAAAAAAAAB2BAAAZHJzL2Rvd25yZXYueG1s&#10;UEsFBgAAAAAEAAQA8wAAAIIFAAAAAA==&#10;"/>
          </w:pict>
        </mc:Fallback>
      </mc:AlternateContent>
    </w:r>
    <w:r w:rsidR="00531A38">
      <w:rPr>
        <w:rFonts w:ascii="Arial" w:hAnsi="Arial" w:cs="Arial"/>
        <w:b/>
        <w:noProof/>
        <w:sz w:val="24"/>
        <w:szCs w:val="24"/>
        <w:lang w:eastAsia="en-US"/>
      </w:rPr>
      <w:t>PACIFIC POWER &amp; LIGHT COMPANY</w:t>
    </w:r>
  </w:p>
  <w:p w:rsidR="0039748F" w:rsidRDefault="0039748F"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39748F" w:rsidRPr="00CD01ED" w:rsidRDefault="0039748F"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39748F" w:rsidRDefault="00BA4F90" w:rsidP="00A91A21">
    <w:pPr>
      <w:tabs>
        <w:tab w:val="left" w:pos="7200"/>
      </w:tabs>
      <w:ind w:right="2160"/>
      <w:jc w:val="right"/>
      <w:rPr>
        <w:rFonts w:ascii="Arial" w:hAnsi="Arial" w:cs="Arial"/>
        <w:sz w:val="20"/>
      </w:rPr>
    </w:pPr>
    <w:r>
      <w:rPr>
        <w:rFonts w:ascii="Arial" w:hAnsi="Arial" w:cs="Arial"/>
        <w:sz w:val="20"/>
      </w:rPr>
      <w:t>First Revision of Sheet No. 136.1</w:t>
    </w:r>
  </w:p>
  <w:p w:rsidR="0039748F" w:rsidRDefault="00BA4F90" w:rsidP="00A91A21">
    <w:pPr>
      <w:tabs>
        <w:tab w:val="left" w:pos="7200"/>
      </w:tabs>
      <w:ind w:right="2160"/>
      <w:jc w:val="right"/>
      <w:rPr>
        <w:rFonts w:ascii="Arial" w:hAnsi="Arial" w:cs="Arial"/>
        <w:sz w:val="20"/>
      </w:rPr>
    </w:pPr>
    <w:r>
      <w:rPr>
        <w:rFonts w:ascii="Arial" w:hAnsi="Arial" w:cs="Arial"/>
        <w:sz w:val="20"/>
      </w:rPr>
      <w:t xml:space="preserve">Canceling </w:t>
    </w:r>
    <w:r w:rsidR="00311A30">
      <w:rPr>
        <w:rFonts w:ascii="Arial" w:hAnsi="Arial" w:cs="Arial"/>
        <w:sz w:val="20"/>
      </w:rPr>
      <w:t>Original Sheet No. 136</w:t>
    </w:r>
    <w:r w:rsidR="0039748F">
      <w:rPr>
        <w:rFonts w:ascii="Arial" w:hAnsi="Arial" w:cs="Arial"/>
        <w:sz w:val="20"/>
      </w:rPr>
      <w:t>.1</w:t>
    </w:r>
  </w:p>
  <w:p w:rsidR="0039748F" w:rsidRDefault="0039748F">
    <w:pPr>
      <w:rPr>
        <w:rFonts w:ascii="Arial" w:hAnsi="Arial" w:cs="Arial"/>
        <w:sz w:val="20"/>
      </w:rPr>
    </w:pPr>
    <w:r>
      <w:rPr>
        <w:rFonts w:ascii="Arial" w:hAnsi="Arial" w:cs="Arial"/>
        <w:sz w:val="20"/>
      </w:rPr>
      <w:tab/>
    </w:r>
  </w:p>
  <w:p w:rsidR="0039748F" w:rsidRPr="00CF64E6" w:rsidRDefault="00311A30" w:rsidP="00A91A21">
    <w:pPr>
      <w:tabs>
        <w:tab w:val="left" w:pos="7200"/>
      </w:tabs>
      <w:ind w:right="2160"/>
      <w:rPr>
        <w:rFonts w:ascii="Arial" w:hAnsi="Arial" w:cs="Arial"/>
        <w:b/>
        <w:sz w:val="24"/>
        <w:szCs w:val="24"/>
      </w:rPr>
    </w:pPr>
    <w:r>
      <w:rPr>
        <w:rFonts w:ascii="Arial" w:hAnsi="Arial" w:cs="Arial"/>
        <w:b/>
        <w:sz w:val="24"/>
        <w:szCs w:val="24"/>
      </w:rPr>
      <w:t>Schedule 136</w:t>
    </w:r>
  </w:p>
  <w:p w:rsidR="005F72ED" w:rsidRPr="009B779C" w:rsidRDefault="00311A30" w:rsidP="005F72ED">
    <w:pPr>
      <w:pBdr>
        <w:bottom w:val="single" w:sz="12" w:space="1" w:color="auto"/>
      </w:pBdr>
      <w:rPr>
        <w:rFonts w:ascii="Arial" w:hAnsi="Arial" w:cs="Arial"/>
        <w:b/>
        <w:sz w:val="20"/>
      </w:rPr>
    </w:pPr>
    <w:r>
      <w:rPr>
        <w:rFonts w:ascii="Arial" w:hAnsi="Arial" w:cs="Arial"/>
        <w:b/>
        <w:sz w:val="20"/>
      </w:rPr>
      <w:t>INTERCONNECTION TARIFF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F90" w:rsidRDefault="00BA4F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71597"/>
    <w:multiLevelType w:val="hybridMultilevel"/>
    <w:tmpl w:val="55AAAADC"/>
    <w:lvl w:ilvl="0" w:tplc="F8EAE178">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2D2F07"/>
    <w:multiLevelType w:val="singleLevel"/>
    <w:tmpl w:val="0409000F"/>
    <w:lvl w:ilvl="0">
      <w:start w:val="1"/>
      <w:numFmt w:val="decimal"/>
      <w:lvlText w:val="%1."/>
      <w:lvlJc w:val="left"/>
      <w:pPr>
        <w:tabs>
          <w:tab w:val="num" w:pos="360"/>
        </w:tabs>
        <w:ind w:left="360" w:hanging="360"/>
      </w:pPr>
    </w:lvl>
  </w:abstractNum>
  <w:abstractNum w:abstractNumId="2">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3">
    <w:nsid w:val="0AF03E29"/>
    <w:multiLevelType w:val="hybridMultilevel"/>
    <w:tmpl w:val="ECEE2E7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3BF86A7E"/>
    <w:multiLevelType w:val="singleLevel"/>
    <w:tmpl w:val="9DBA54B4"/>
    <w:lvl w:ilvl="0">
      <w:start w:val="1"/>
      <w:numFmt w:val="bullet"/>
      <w:lvlText w:val=""/>
      <w:lvlJc w:val="left"/>
      <w:pPr>
        <w:tabs>
          <w:tab w:val="num" w:pos="360"/>
        </w:tabs>
        <w:ind w:left="360" w:hanging="360"/>
      </w:pPr>
      <w:rPr>
        <w:rFonts w:ascii="Symbol" w:hAnsi="Symbol" w:hint="default"/>
      </w:rPr>
    </w:lvl>
  </w:abstractNum>
  <w:abstractNum w:abstractNumId="5">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6">
    <w:nsid w:val="44C04C2F"/>
    <w:multiLevelType w:val="singleLevel"/>
    <w:tmpl w:val="9DBA54B4"/>
    <w:lvl w:ilvl="0">
      <w:start w:val="1"/>
      <w:numFmt w:val="bullet"/>
      <w:lvlText w:val=""/>
      <w:lvlJc w:val="left"/>
      <w:pPr>
        <w:tabs>
          <w:tab w:val="num" w:pos="360"/>
        </w:tabs>
        <w:ind w:left="360" w:hanging="360"/>
      </w:pPr>
      <w:rPr>
        <w:rFonts w:ascii="Symbol" w:hAnsi="Symbol" w:hint="default"/>
      </w:rPr>
    </w:lvl>
  </w:abstractNum>
  <w:abstractNum w:abstractNumId="7">
    <w:nsid w:val="490D4085"/>
    <w:multiLevelType w:val="hybridMultilevel"/>
    <w:tmpl w:val="DED41F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9">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F666480"/>
    <w:multiLevelType w:val="hybridMultilevel"/>
    <w:tmpl w:val="1B503F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0D27359"/>
    <w:multiLevelType w:val="hybridMultilevel"/>
    <w:tmpl w:val="C5B2E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
  </w:num>
  <w:num w:numId="4">
    <w:abstractNumId w:val="9"/>
  </w:num>
  <w:num w:numId="5">
    <w:abstractNumId w:val="5"/>
  </w:num>
  <w:num w:numId="6">
    <w:abstractNumId w:val="7"/>
  </w:num>
  <w:num w:numId="7">
    <w:abstractNumId w:val="3"/>
  </w:num>
  <w:num w:numId="8">
    <w:abstractNumId w:val="10"/>
  </w:num>
  <w:num w:numId="9">
    <w:abstractNumId w:val="0"/>
  </w:num>
  <w:num w:numId="10">
    <w:abstractNumId w:val="4"/>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01799"/>
    <w:rsid w:val="0001158B"/>
    <w:rsid w:val="00013419"/>
    <w:rsid w:val="00020357"/>
    <w:rsid w:val="000760A1"/>
    <w:rsid w:val="00087CF7"/>
    <w:rsid w:val="000A0FF1"/>
    <w:rsid w:val="000B36F4"/>
    <w:rsid w:val="000C75B6"/>
    <w:rsid w:val="000D11DD"/>
    <w:rsid w:val="000E3B96"/>
    <w:rsid w:val="000F29F0"/>
    <w:rsid w:val="00113567"/>
    <w:rsid w:val="00135716"/>
    <w:rsid w:val="001360F4"/>
    <w:rsid w:val="001522E7"/>
    <w:rsid w:val="001620F1"/>
    <w:rsid w:val="00162DE3"/>
    <w:rsid w:val="00172D01"/>
    <w:rsid w:val="001A19E8"/>
    <w:rsid w:val="001A2436"/>
    <w:rsid w:val="001C0F5B"/>
    <w:rsid w:val="001C73CB"/>
    <w:rsid w:val="001D4F15"/>
    <w:rsid w:val="001F19AC"/>
    <w:rsid w:val="001F372F"/>
    <w:rsid w:val="00204381"/>
    <w:rsid w:val="00205735"/>
    <w:rsid w:val="0021386B"/>
    <w:rsid w:val="00257BDC"/>
    <w:rsid w:val="0026106A"/>
    <w:rsid w:val="00266E07"/>
    <w:rsid w:val="002739D8"/>
    <w:rsid w:val="00293B3C"/>
    <w:rsid w:val="002972ED"/>
    <w:rsid w:val="002B1262"/>
    <w:rsid w:val="002C1B76"/>
    <w:rsid w:val="002C79BC"/>
    <w:rsid w:val="002D40E8"/>
    <w:rsid w:val="002E41E4"/>
    <w:rsid w:val="002E6C6E"/>
    <w:rsid w:val="002F56C1"/>
    <w:rsid w:val="00311A30"/>
    <w:rsid w:val="00314FC1"/>
    <w:rsid w:val="00322467"/>
    <w:rsid w:val="0034119F"/>
    <w:rsid w:val="00341521"/>
    <w:rsid w:val="0034455A"/>
    <w:rsid w:val="003960AD"/>
    <w:rsid w:val="0039748F"/>
    <w:rsid w:val="003C2525"/>
    <w:rsid w:val="003F72C1"/>
    <w:rsid w:val="004028C8"/>
    <w:rsid w:val="004043D5"/>
    <w:rsid w:val="00416A6E"/>
    <w:rsid w:val="00422D71"/>
    <w:rsid w:val="00457B71"/>
    <w:rsid w:val="00464C7E"/>
    <w:rsid w:val="004756BD"/>
    <w:rsid w:val="00490AF3"/>
    <w:rsid w:val="004A30F3"/>
    <w:rsid w:val="004A52F7"/>
    <w:rsid w:val="004A65CF"/>
    <w:rsid w:val="004B1617"/>
    <w:rsid w:val="004C3D14"/>
    <w:rsid w:val="004C5FE8"/>
    <w:rsid w:val="004E22B5"/>
    <w:rsid w:val="004E27B9"/>
    <w:rsid w:val="00531A38"/>
    <w:rsid w:val="00534D32"/>
    <w:rsid w:val="005369F8"/>
    <w:rsid w:val="00546A05"/>
    <w:rsid w:val="00555712"/>
    <w:rsid w:val="00564506"/>
    <w:rsid w:val="005734F9"/>
    <w:rsid w:val="00577682"/>
    <w:rsid w:val="00580EC3"/>
    <w:rsid w:val="00583749"/>
    <w:rsid w:val="00590227"/>
    <w:rsid w:val="00595BAA"/>
    <w:rsid w:val="005A1156"/>
    <w:rsid w:val="005C397C"/>
    <w:rsid w:val="005C79F4"/>
    <w:rsid w:val="005E008E"/>
    <w:rsid w:val="005E1B04"/>
    <w:rsid w:val="005E29DE"/>
    <w:rsid w:val="005F64B9"/>
    <w:rsid w:val="005F72ED"/>
    <w:rsid w:val="005F7880"/>
    <w:rsid w:val="00622B69"/>
    <w:rsid w:val="006638F3"/>
    <w:rsid w:val="00683DDC"/>
    <w:rsid w:val="006840B0"/>
    <w:rsid w:val="0068713C"/>
    <w:rsid w:val="006A266F"/>
    <w:rsid w:val="006E1287"/>
    <w:rsid w:val="006E402A"/>
    <w:rsid w:val="006E424F"/>
    <w:rsid w:val="007050E2"/>
    <w:rsid w:val="00710518"/>
    <w:rsid w:val="00716B4A"/>
    <w:rsid w:val="0072316D"/>
    <w:rsid w:val="00746611"/>
    <w:rsid w:val="007504BF"/>
    <w:rsid w:val="0077488B"/>
    <w:rsid w:val="007854E0"/>
    <w:rsid w:val="0079024E"/>
    <w:rsid w:val="00790CE2"/>
    <w:rsid w:val="007B01F4"/>
    <w:rsid w:val="007B1728"/>
    <w:rsid w:val="007B7A3F"/>
    <w:rsid w:val="007E0BC7"/>
    <w:rsid w:val="007F06C3"/>
    <w:rsid w:val="007F6029"/>
    <w:rsid w:val="008119C5"/>
    <w:rsid w:val="00813698"/>
    <w:rsid w:val="00823ACF"/>
    <w:rsid w:val="008474F2"/>
    <w:rsid w:val="00847DFE"/>
    <w:rsid w:val="008766A2"/>
    <w:rsid w:val="00876B56"/>
    <w:rsid w:val="00882D14"/>
    <w:rsid w:val="00886645"/>
    <w:rsid w:val="00897348"/>
    <w:rsid w:val="008A77C7"/>
    <w:rsid w:val="008E7364"/>
    <w:rsid w:val="00920A5D"/>
    <w:rsid w:val="00932C38"/>
    <w:rsid w:val="009421D3"/>
    <w:rsid w:val="009703D2"/>
    <w:rsid w:val="00975D61"/>
    <w:rsid w:val="009B13B6"/>
    <w:rsid w:val="009B1635"/>
    <w:rsid w:val="009B59D6"/>
    <w:rsid w:val="009B779C"/>
    <w:rsid w:val="009E0C82"/>
    <w:rsid w:val="00A261ED"/>
    <w:rsid w:val="00A43A23"/>
    <w:rsid w:val="00A84ABB"/>
    <w:rsid w:val="00A91A21"/>
    <w:rsid w:val="00AA4FC3"/>
    <w:rsid w:val="00AA6EAF"/>
    <w:rsid w:val="00AD4335"/>
    <w:rsid w:val="00AE07BB"/>
    <w:rsid w:val="00AE0A1C"/>
    <w:rsid w:val="00AE0A76"/>
    <w:rsid w:val="00AE1E9E"/>
    <w:rsid w:val="00AE4288"/>
    <w:rsid w:val="00AE7611"/>
    <w:rsid w:val="00AF0EAC"/>
    <w:rsid w:val="00B14270"/>
    <w:rsid w:val="00B20EEB"/>
    <w:rsid w:val="00B330D4"/>
    <w:rsid w:val="00B43CBE"/>
    <w:rsid w:val="00B54432"/>
    <w:rsid w:val="00B62CA7"/>
    <w:rsid w:val="00B64140"/>
    <w:rsid w:val="00B8202C"/>
    <w:rsid w:val="00B86CD1"/>
    <w:rsid w:val="00BA088F"/>
    <w:rsid w:val="00BA1A54"/>
    <w:rsid w:val="00BA4F90"/>
    <w:rsid w:val="00BB5CCE"/>
    <w:rsid w:val="00BE6476"/>
    <w:rsid w:val="00C0493E"/>
    <w:rsid w:val="00C210FD"/>
    <w:rsid w:val="00C2540C"/>
    <w:rsid w:val="00C31B67"/>
    <w:rsid w:val="00C41C7D"/>
    <w:rsid w:val="00C60F7D"/>
    <w:rsid w:val="00C84F36"/>
    <w:rsid w:val="00C91131"/>
    <w:rsid w:val="00CC1A53"/>
    <w:rsid w:val="00CD01ED"/>
    <w:rsid w:val="00CE6692"/>
    <w:rsid w:val="00CF4970"/>
    <w:rsid w:val="00CF64E6"/>
    <w:rsid w:val="00D23AB3"/>
    <w:rsid w:val="00D313E0"/>
    <w:rsid w:val="00D45A57"/>
    <w:rsid w:val="00D46303"/>
    <w:rsid w:val="00D60206"/>
    <w:rsid w:val="00D932B5"/>
    <w:rsid w:val="00DA1394"/>
    <w:rsid w:val="00DB2070"/>
    <w:rsid w:val="00DE2657"/>
    <w:rsid w:val="00DE409D"/>
    <w:rsid w:val="00E13A5F"/>
    <w:rsid w:val="00E44254"/>
    <w:rsid w:val="00E52C0F"/>
    <w:rsid w:val="00E53EC5"/>
    <w:rsid w:val="00E70392"/>
    <w:rsid w:val="00E84454"/>
    <w:rsid w:val="00E86C83"/>
    <w:rsid w:val="00E97536"/>
    <w:rsid w:val="00EE629E"/>
    <w:rsid w:val="00EE6E21"/>
    <w:rsid w:val="00EF6074"/>
    <w:rsid w:val="00F07160"/>
    <w:rsid w:val="00F12645"/>
    <w:rsid w:val="00F13BF4"/>
    <w:rsid w:val="00F30DDC"/>
    <w:rsid w:val="00F3756B"/>
    <w:rsid w:val="00F50525"/>
    <w:rsid w:val="00F528E2"/>
    <w:rsid w:val="00F66F8A"/>
    <w:rsid w:val="00F857AB"/>
    <w:rsid w:val="00F9032D"/>
    <w:rsid w:val="00FB35B6"/>
    <w:rsid w:val="00FB412B"/>
    <w:rsid w:val="00FC124E"/>
    <w:rsid w:val="00FD7429"/>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F9032D"/>
    <w:pPr>
      <w:spacing w:after="120" w:line="480" w:lineRule="auto"/>
    </w:pPr>
  </w:style>
  <w:style w:type="character" w:customStyle="1" w:styleId="BodyText2Char">
    <w:name w:val="Body Text 2 Char"/>
    <w:basedOn w:val="DefaultParagraphFont"/>
    <w:link w:val="BodyText2"/>
    <w:uiPriority w:val="99"/>
    <w:semiHidden/>
    <w:rsid w:val="00F9032D"/>
    <w:rPr>
      <w:rFonts w:ascii="Courier New" w:eastAsia="Times New Roman" w:hAnsi="Courier New" w:cs="Times New Roman"/>
      <w:sz w:val="18"/>
      <w:szCs w:val="20"/>
    </w:rPr>
  </w:style>
  <w:style w:type="paragraph" w:styleId="ListParagraph">
    <w:name w:val="List Paragraph"/>
    <w:basedOn w:val="Normal"/>
    <w:uiPriority w:val="34"/>
    <w:qFormat/>
    <w:rsid w:val="009B77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F9032D"/>
    <w:pPr>
      <w:spacing w:after="120" w:line="480" w:lineRule="auto"/>
    </w:pPr>
  </w:style>
  <w:style w:type="character" w:customStyle="1" w:styleId="BodyText2Char">
    <w:name w:val="Body Text 2 Char"/>
    <w:basedOn w:val="DefaultParagraphFont"/>
    <w:link w:val="BodyText2"/>
    <w:uiPriority w:val="99"/>
    <w:semiHidden/>
    <w:rsid w:val="00F9032D"/>
    <w:rPr>
      <w:rFonts w:ascii="Courier New" w:eastAsia="Times New Roman" w:hAnsi="Courier New" w:cs="Times New Roman"/>
      <w:sz w:val="18"/>
      <w:szCs w:val="20"/>
    </w:rPr>
  </w:style>
  <w:style w:type="paragraph" w:styleId="ListParagraph">
    <w:name w:val="List Paragraph"/>
    <w:basedOn w:val="Normal"/>
    <w:uiPriority w:val="34"/>
    <w:qFormat/>
    <w:rsid w:val="009B77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918399">
      <w:bodyDiv w:val="1"/>
      <w:marLeft w:val="0"/>
      <w:marRight w:val="0"/>
      <w:marTop w:val="0"/>
      <w:marBottom w:val="0"/>
      <w:divBdr>
        <w:top w:val="none" w:sz="0" w:space="0" w:color="auto"/>
        <w:left w:val="none" w:sz="0" w:space="0" w:color="auto"/>
        <w:bottom w:val="none" w:sz="0" w:space="0" w:color="auto"/>
        <w:right w:val="none" w:sz="0" w:space="0" w:color="auto"/>
      </w:divBdr>
    </w:div>
    <w:div w:id="50209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2013-11-27T08:00:00+00:00</OpenedDate>
    <Date1 xmlns="dc463f71-b30c-4ab2-9473-d307f9d35888">2013-12-12T08:00:00+00:00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132183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BD08E175AD5EF4887FA00ADF611B156" ma:contentTypeVersion="135" ma:contentTypeDescription="" ma:contentTypeScope="" ma:versionID="a02720cac069f7eca95f2d5f65133d2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FD1DEF6-AA80-4202-B05E-450261E854E7}"/>
</file>

<file path=customXml/itemProps2.xml><?xml version="1.0" encoding="utf-8"?>
<ds:datastoreItem xmlns:ds="http://schemas.openxmlformats.org/officeDocument/2006/customXml" ds:itemID="{424422D6-0E82-490E-94AC-B3973A03602E}"/>
</file>

<file path=customXml/itemProps3.xml><?xml version="1.0" encoding="utf-8"?>
<ds:datastoreItem xmlns:ds="http://schemas.openxmlformats.org/officeDocument/2006/customXml" ds:itemID="{02F21DDC-D0E1-4A4E-8317-D6EB3884813B}"/>
</file>

<file path=customXml/itemProps4.xml><?xml version="1.0" encoding="utf-8"?>
<ds:datastoreItem xmlns:ds="http://schemas.openxmlformats.org/officeDocument/2006/customXml" ds:itemID="{E55705F9-D82C-4B51-AE47-1332D7F1BF00}"/>
</file>

<file path=docProps/app.xml><?xml version="1.0" encoding="utf-8"?>
<Properties xmlns="http://schemas.openxmlformats.org/officeDocument/2006/extended-properties" xmlns:vt="http://schemas.openxmlformats.org/officeDocument/2006/docPropsVTypes">
  <Template>Normal</Template>
  <TotalTime>0</TotalTime>
  <Pages>1</Pages>
  <Words>511</Words>
  <Characters>2915</Characters>
  <Application>Microsoft Office Word</Application>
  <DocSecurity>0</DocSecurity>
  <Lines>24</Lines>
  <Paragraphs>6</Paragraphs>
  <ScaleCrop>false</ScaleCrop>
  <Company/>
  <LinksUpToDate>false</LinksUpToDate>
  <CharactersWithSpaces>3420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2013-12-12T19:01:00Z</dcterms:created>
  <dcterms:modified xsi:type="dcterms:W3CDTF">2013-12-12T19:01:00Z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0x0101006E56B4D1795A2E4DB2F0B01679ED314A00DBD08E175AD5EF4887FA00ADF611B156</vt:lpwstr>
  </property>
  <property fmtid="{D5CDD505-2E9C-101B-9397-08002B2CF9AE}" pid="4" name="_docset_NoMedatataSyncRequired">
    <vt:lpwstr>False</vt:lpwstr>
  </property>
</Properties>
</file>