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32C69" w14:textId="5DA7BF76" w:rsidR="00CB6BD6" w:rsidRDefault="00CB6BD6" w:rsidP="00CB6BD6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0A49DD63" wp14:editId="7DF93D0B">
            <wp:extent cx="666750" cy="6858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BA458" w14:textId="77777777" w:rsidR="00CB6BD6" w:rsidRDefault="00CB6BD6" w:rsidP="00CB6BD6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1AC8289" w14:textId="77777777" w:rsidR="00CB6BD6" w:rsidRDefault="00CB6BD6" w:rsidP="00CB6BD6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22188EF3" w14:textId="77777777" w:rsidR="00CB6BD6" w:rsidRDefault="00CB6BD6" w:rsidP="00CB6BD6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330B734" w14:textId="77777777" w:rsidR="00CB6BD6" w:rsidRDefault="00CB6BD6" w:rsidP="00CB6BD6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EF0FED7" w14:textId="77777777" w:rsidR="00CB6BD6" w:rsidRDefault="00CB6BD6" w:rsidP="00CB6BD6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E6D3362" w14:textId="77777777" w:rsidR="001E05EB" w:rsidRDefault="0097762F" w:rsidP="0097762F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fldChar w:fldCharType="begin"/>
      </w:r>
      <w:r>
        <w:rPr>
          <w:rFonts w:ascii="Times New Roman" w:hAnsi="Times New Roman"/>
          <w:sz w:val="25"/>
          <w:szCs w:val="25"/>
        </w:rPr>
        <w:instrText xml:space="preserve"> DATE \@ "MMMM d, yyyy" </w:instrText>
      </w:r>
      <w:r>
        <w:rPr>
          <w:rFonts w:ascii="Times New Roman" w:hAnsi="Times New Roman"/>
          <w:sz w:val="25"/>
          <w:szCs w:val="25"/>
        </w:rPr>
        <w:fldChar w:fldCharType="separate"/>
      </w:r>
      <w:r w:rsidR="002B7E31">
        <w:rPr>
          <w:rFonts w:ascii="Times New Roman" w:hAnsi="Times New Roman"/>
          <w:noProof/>
          <w:sz w:val="25"/>
          <w:szCs w:val="25"/>
        </w:rPr>
        <w:t>July 7, 2014</w:t>
      </w:r>
      <w:r>
        <w:rPr>
          <w:rFonts w:ascii="Times New Roman" w:hAnsi="Times New Roman"/>
          <w:sz w:val="25"/>
          <w:szCs w:val="25"/>
        </w:rPr>
        <w:fldChar w:fldCharType="end"/>
      </w:r>
    </w:p>
    <w:p w14:paraId="5E58EFB2" w14:textId="77777777" w:rsidR="00CB6BD6" w:rsidRDefault="00CB6BD6" w:rsidP="0097762F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</w:p>
    <w:p w14:paraId="14F0693E" w14:textId="77777777" w:rsidR="00CB6BD6" w:rsidRDefault="00CB6BD6" w:rsidP="0097762F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</w:p>
    <w:p w14:paraId="66022060" w14:textId="77777777" w:rsidR="00CB6BD6" w:rsidRDefault="00FA3075" w:rsidP="00FA3075">
      <w:pPr>
        <w:pStyle w:val="Heading3"/>
        <w:spacing w:line="264" w:lineRule="auto"/>
        <w:rPr>
          <w:rFonts w:ascii="Times New Roman" w:hAnsi="Times New Roman"/>
          <w:sz w:val="25"/>
          <w:szCs w:val="25"/>
        </w:rPr>
      </w:pPr>
      <w:r w:rsidRPr="00F67B6A">
        <w:rPr>
          <w:rFonts w:ascii="Times New Roman" w:hAnsi="Times New Roman"/>
          <w:sz w:val="25"/>
          <w:szCs w:val="25"/>
        </w:rPr>
        <w:t xml:space="preserve">NOTICE OF </w:t>
      </w:r>
      <w:r w:rsidR="008A1CA9">
        <w:rPr>
          <w:rFonts w:ascii="Times New Roman" w:hAnsi="Times New Roman"/>
          <w:sz w:val="25"/>
          <w:szCs w:val="25"/>
        </w:rPr>
        <w:t>OPPORTUNITY TO RESPOND TO</w:t>
      </w:r>
    </w:p>
    <w:p w14:paraId="7AA0ED32" w14:textId="77777777" w:rsidR="00FA3075" w:rsidRPr="00F67B6A" w:rsidRDefault="008A1CA9" w:rsidP="00FA3075">
      <w:pPr>
        <w:pStyle w:val="Heading3"/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MOTION TO </w:t>
      </w:r>
      <w:r w:rsidR="00966B7C">
        <w:rPr>
          <w:rFonts w:ascii="Times New Roman" w:hAnsi="Times New Roman"/>
          <w:sz w:val="25"/>
          <w:szCs w:val="25"/>
        </w:rPr>
        <w:t>STRIKE TESTIMONY</w:t>
      </w:r>
    </w:p>
    <w:p w14:paraId="0AB88DB4" w14:textId="77777777" w:rsidR="00FA3075" w:rsidRDefault="00FA3075" w:rsidP="00FA3075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F67B6A">
        <w:rPr>
          <w:rFonts w:ascii="Times New Roman" w:hAnsi="Times New Roman"/>
          <w:b/>
          <w:bCs/>
          <w:sz w:val="25"/>
          <w:szCs w:val="25"/>
        </w:rPr>
        <w:t>(Due by</w:t>
      </w:r>
      <w:r w:rsidR="00FD5019" w:rsidRPr="00F67B6A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966B7C">
        <w:rPr>
          <w:rFonts w:ascii="Times New Roman" w:hAnsi="Times New Roman"/>
          <w:b/>
          <w:bCs/>
          <w:sz w:val="25"/>
          <w:szCs w:val="25"/>
        </w:rPr>
        <w:t>Mon</w:t>
      </w:r>
      <w:r w:rsidR="008A1CA9">
        <w:rPr>
          <w:rFonts w:ascii="Times New Roman" w:hAnsi="Times New Roman"/>
          <w:b/>
          <w:bCs/>
          <w:sz w:val="25"/>
          <w:szCs w:val="25"/>
        </w:rPr>
        <w:t>day</w:t>
      </w:r>
      <w:r w:rsidR="00FD5019" w:rsidRPr="00F67B6A">
        <w:rPr>
          <w:rFonts w:ascii="Times New Roman" w:hAnsi="Times New Roman"/>
          <w:b/>
          <w:bCs/>
          <w:sz w:val="25"/>
          <w:szCs w:val="25"/>
        </w:rPr>
        <w:t xml:space="preserve">, </w:t>
      </w:r>
      <w:r w:rsidR="00966B7C">
        <w:rPr>
          <w:rFonts w:ascii="Times New Roman" w:hAnsi="Times New Roman"/>
          <w:b/>
          <w:bCs/>
          <w:sz w:val="25"/>
          <w:szCs w:val="25"/>
        </w:rPr>
        <w:t>July 14</w:t>
      </w:r>
      <w:r w:rsidR="00D46DCB">
        <w:rPr>
          <w:rFonts w:ascii="Times New Roman" w:hAnsi="Times New Roman"/>
          <w:b/>
          <w:bCs/>
          <w:sz w:val="25"/>
          <w:szCs w:val="25"/>
        </w:rPr>
        <w:t>, 201</w:t>
      </w:r>
      <w:r w:rsidR="007A2B7F">
        <w:rPr>
          <w:rFonts w:ascii="Times New Roman" w:hAnsi="Times New Roman"/>
          <w:b/>
          <w:bCs/>
          <w:sz w:val="25"/>
          <w:szCs w:val="25"/>
        </w:rPr>
        <w:t>4</w:t>
      </w:r>
      <w:r w:rsidRPr="00F67B6A">
        <w:rPr>
          <w:rFonts w:ascii="Times New Roman" w:hAnsi="Times New Roman"/>
          <w:b/>
          <w:bCs/>
          <w:sz w:val="25"/>
          <w:szCs w:val="25"/>
        </w:rPr>
        <w:t>)</w:t>
      </w:r>
    </w:p>
    <w:p w14:paraId="6520F380" w14:textId="77777777" w:rsidR="00CB6BD6" w:rsidRDefault="00CB6BD6" w:rsidP="00FA3075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</w:p>
    <w:p w14:paraId="3C2A6FC9" w14:textId="77777777" w:rsidR="00CB6BD6" w:rsidRPr="00F67B6A" w:rsidRDefault="00CB6BD6" w:rsidP="00FA3075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</w:p>
    <w:p w14:paraId="430F3648" w14:textId="77777777" w:rsidR="00966B7C" w:rsidRPr="005C576F" w:rsidRDefault="00D46DCB" w:rsidP="00966B7C">
      <w:pPr>
        <w:spacing w:line="264" w:lineRule="auto"/>
        <w:ind w:left="720" w:hanging="720"/>
        <w:rPr>
          <w:rFonts w:ascii="Times New Roman" w:hAnsi="Times New Roman"/>
          <w:sz w:val="25"/>
          <w:szCs w:val="25"/>
        </w:rPr>
      </w:pPr>
      <w:r>
        <w:t>RE:</w:t>
      </w:r>
      <w:r>
        <w:tab/>
      </w:r>
      <w:r w:rsidR="00966B7C" w:rsidRPr="005C576F">
        <w:rPr>
          <w:rFonts w:ascii="Times New Roman" w:hAnsi="Times New Roman"/>
          <w:i/>
          <w:sz w:val="25"/>
          <w:szCs w:val="25"/>
        </w:rPr>
        <w:t>Washington Utilities and Transportation Commission v. Avista Corporation dba Avista Utilities</w:t>
      </w:r>
      <w:r w:rsidR="00966B7C" w:rsidRPr="005C576F">
        <w:rPr>
          <w:rFonts w:ascii="Times New Roman" w:hAnsi="Times New Roman"/>
          <w:sz w:val="25"/>
          <w:szCs w:val="25"/>
        </w:rPr>
        <w:t>, Dockets UE-140188 and UG-140189</w:t>
      </w:r>
      <w:r w:rsidR="00CB6BD6">
        <w:rPr>
          <w:rFonts w:ascii="Times New Roman" w:hAnsi="Times New Roman"/>
          <w:sz w:val="25"/>
          <w:szCs w:val="25"/>
        </w:rPr>
        <w:t xml:space="preserve"> </w:t>
      </w:r>
      <w:r w:rsidR="00CB6BD6" w:rsidRPr="00CB6BD6">
        <w:rPr>
          <w:rFonts w:ascii="Times New Roman" w:hAnsi="Times New Roman"/>
          <w:i/>
          <w:sz w:val="25"/>
          <w:szCs w:val="25"/>
        </w:rPr>
        <w:t>(Consolidated)</w:t>
      </w:r>
    </w:p>
    <w:p w14:paraId="39A22DD7" w14:textId="77777777" w:rsidR="00FA3075" w:rsidRDefault="00FA3075" w:rsidP="00FA3075">
      <w:pPr>
        <w:spacing w:line="264" w:lineRule="auto"/>
        <w:ind w:left="720" w:hanging="720"/>
        <w:rPr>
          <w:rFonts w:ascii="Times New Roman" w:hAnsi="Times New Roman"/>
          <w:sz w:val="25"/>
          <w:szCs w:val="25"/>
        </w:rPr>
      </w:pPr>
    </w:p>
    <w:p w14:paraId="1DC5681A" w14:textId="77777777" w:rsidR="002C411A" w:rsidRPr="00F67B6A" w:rsidRDefault="002C411A" w:rsidP="002C411A">
      <w:pPr>
        <w:spacing w:line="264" w:lineRule="auto"/>
        <w:rPr>
          <w:rFonts w:ascii="Times New Roman" w:hAnsi="Times New Roman"/>
          <w:sz w:val="25"/>
          <w:szCs w:val="25"/>
        </w:rPr>
      </w:pPr>
      <w:r w:rsidRPr="002C411A">
        <w:rPr>
          <w:rFonts w:ascii="Times New Roman" w:hAnsi="Times New Roman"/>
          <w:sz w:val="25"/>
          <w:szCs w:val="25"/>
        </w:rPr>
        <w:t>TO ALL PARTIES:</w:t>
      </w:r>
    </w:p>
    <w:p w14:paraId="39375C80" w14:textId="77777777" w:rsidR="00FA3075" w:rsidRPr="00F67B6A" w:rsidRDefault="00FA3075" w:rsidP="00FA3075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1BE4770A" w14:textId="77777777" w:rsidR="006D1C93" w:rsidRDefault="00966B7C" w:rsidP="004E44E8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 w:rsidRPr="00EF2289">
        <w:rPr>
          <w:rFonts w:ascii="Times New Roman" w:hAnsi="Times New Roman"/>
          <w:bCs/>
          <w:sz w:val="25"/>
          <w:szCs w:val="25"/>
        </w:rPr>
        <w:t xml:space="preserve">On </w:t>
      </w:r>
      <w:r>
        <w:rPr>
          <w:rFonts w:ascii="Times New Roman" w:hAnsi="Times New Roman"/>
          <w:bCs/>
          <w:sz w:val="25"/>
          <w:szCs w:val="25"/>
        </w:rPr>
        <w:t>February 4</w:t>
      </w:r>
      <w:r w:rsidRPr="00EF2289">
        <w:rPr>
          <w:rFonts w:ascii="Times New Roman" w:hAnsi="Times New Roman"/>
          <w:bCs/>
          <w:sz w:val="25"/>
          <w:szCs w:val="25"/>
        </w:rPr>
        <w:t>, 201</w:t>
      </w:r>
      <w:r>
        <w:rPr>
          <w:rFonts w:ascii="Times New Roman" w:hAnsi="Times New Roman"/>
          <w:bCs/>
          <w:sz w:val="25"/>
          <w:szCs w:val="25"/>
        </w:rPr>
        <w:t>4</w:t>
      </w:r>
      <w:r w:rsidRPr="00EF2289">
        <w:rPr>
          <w:rFonts w:ascii="Times New Roman" w:hAnsi="Times New Roman"/>
          <w:bCs/>
          <w:sz w:val="25"/>
          <w:szCs w:val="25"/>
        </w:rPr>
        <w:t>, Avista Corporation</w:t>
      </w:r>
      <w:r>
        <w:rPr>
          <w:rFonts w:ascii="Times New Roman" w:hAnsi="Times New Roman"/>
          <w:bCs/>
          <w:sz w:val="25"/>
          <w:szCs w:val="25"/>
        </w:rPr>
        <w:t>,</w:t>
      </w:r>
      <w:r w:rsidRPr="00EF2289">
        <w:rPr>
          <w:rFonts w:ascii="Times New Roman" w:hAnsi="Times New Roman"/>
          <w:bCs/>
          <w:sz w:val="25"/>
          <w:szCs w:val="25"/>
        </w:rPr>
        <w:t xml:space="preserve"> d/b/a Avista Utilities (Avista</w:t>
      </w:r>
      <w:r w:rsidR="003F2199">
        <w:rPr>
          <w:rFonts w:ascii="Times New Roman" w:hAnsi="Times New Roman"/>
          <w:bCs/>
          <w:sz w:val="25"/>
          <w:szCs w:val="25"/>
        </w:rPr>
        <w:t xml:space="preserve"> or the Company</w:t>
      </w:r>
      <w:r w:rsidRPr="00EF2289">
        <w:rPr>
          <w:rFonts w:ascii="Times New Roman" w:hAnsi="Times New Roman"/>
          <w:bCs/>
          <w:sz w:val="25"/>
          <w:szCs w:val="25"/>
        </w:rPr>
        <w:t>)</w:t>
      </w:r>
      <w:r w:rsidRPr="00EF2289">
        <w:rPr>
          <w:rFonts w:ascii="Times New Roman" w:hAnsi="Times New Roman"/>
          <w:sz w:val="25"/>
          <w:szCs w:val="25"/>
        </w:rPr>
        <w:t xml:space="preserve"> filed with the Washington Utilities and Transportation Commission (Commission) revisions to its currently effective Tariff WN U-28, Electric Service in Docket UE-1</w:t>
      </w:r>
      <w:r>
        <w:rPr>
          <w:rFonts w:ascii="Times New Roman" w:hAnsi="Times New Roman"/>
          <w:sz w:val="25"/>
          <w:szCs w:val="25"/>
        </w:rPr>
        <w:t>40188</w:t>
      </w:r>
      <w:r w:rsidRPr="00EF2289">
        <w:rPr>
          <w:rFonts w:ascii="Times New Roman" w:hAnsi="Times New Roman"/>
          <w:sz w:val="25"/>
          <w:szCs w:val="25"/>
        </w:rPr>
        <w:t xml:space="preserve"> and revisions to its currently effective Tariff WN U-29, Gas Service in Docket </w:t>
      </w:r>
      <w:r>
        <w:rPr>
          <w:rFonts w:ascii="Times New Roman" w:hAnsi="Times New Roman"/>
          <w:sz w:val="25"/>
          <w:szCs w:val="25"/>
        </w:rPr>
        <w:t>U</w:t>
      </w:r>
      <w:r w:rsidRPr="00EF2289">
        <w:rPr>
          <w:rFonts w:ascii="Times New Roman" w:hAnsi="Times New Roman"/>
          <w:sz w:val="25"/>
          <w:szCs w:val="25"/>
        </w:rPr>
        <w:t>G-1</w:t>
      </w:r>
      <w:r>
        <w:rPr>
          <w:rFonts w:ascii="Times New Roman" w:hAnsi="Times New Roman"/>
          <w:sz w:val="25"/>
          <w:szCs w:val="25"/>
        </w:rPr>
        <w:t>40189</w:t>
      </w:r>
      <w:r w:rsidRPr="00EF2289">
        <w:rPr>
          <w:rFonts w:ascii="Times New Roman" w:hAnsi="Times New Roman"/>
          <w:sz w:val="25"/>
          <w:szCs w:val="25"/>
        </w:rPr>
        <w:t xml:space="preserve"> designed to effect a general rate increase for electric and gas service.  Avista requests an electric rate increase of $</w:t>
      </w:r>
      <w:r>
        <w:rPr>
          <w:rFonts w:ascii="Times New Roman" w:hAnsi="Times New Roman"/>
          <w:sz w:val="25"/>
          <w:szCs w:val="25"/>
        </w:rPr>
        <w:t>18.2</w:t>
      </w:r>
      <w:r w:rsidRPr="00EF2289">
        <w:rPr>
          <w:rFonts w:ascii="Times New Roman" w:hAnsi="Times New Roman"/>
          <w:sz w:val="25"/>
          <w:szCs w:val="25"/>
        </w:rPr>
        <w:t xml:space="preserve"> million, or </w:t>
      </w:r>
      <w:r>
        <w:rPr>
          <w:rFonts w:ascii="Times New Roman" w:hAnsi="Times New Roman"/>
          <w:sz w:val="25"/>
          <w:szCs w:val="25"/>
        </w:rPr>
        <w:t>3</w:t>
      </w:r>
      <w:r w:rsidRPr="00EF2289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>8</w:t>
      </w:r>
      <w:r w:rsidRPr="00EF2289">
        <w:rPr>
          <w:rFonts w:ascii="Times New Roman" w:hAnsi="Times New Roman"/>
          <w:sz w:val="25"/>
          <w:szCs w:val="25"/>
        </w:rPr>
        <w:t xml:space="preserve"> percent, and a gas rate increase of $1</w:t>
      </w:r>
      <w:r>
        <w:rPr>
          <w:rFonts w:ascii="Times New Roman" w:hAnsi="Times New Roman"/>
          <w:sz w:val="25"/>
          <w:szCs w:val="25"/>
        </w:rPr>
        <w:t>2</w:t>
      </w:r>
      <w:r w:rsidRPr="00EF2289">
        <w:rPr>
          <w:rFonts w:ascii="Times New Roman" w:hAnsi="Times New Roman"/>
          <w:sz w:val="25"/>
          <w:szCs w:val="25"/>
        </w:rPr>
        <w:t>.1 million or 7.</w:t>
      </w:r>
      <w:r>
        <w:rPr>
          <w:rFonts w:ascii="Times New Roman" w:hAnsi="Times New Roman"/>
          <w:sz w:val="25"/>
          <w:szCs w:val="25"/>
        </w:rPr>
        <w:t>8</w:t>
      </w:r>
      <w:r w:rsidRPr="00EF2289">
        <w:rPr>
          <w:rFonts w:ascii="Times New Roman" w:hAnsi="Times New Roman"/>
          <w:sz w:val="25"/>
          <w:szCs w:val="25"/>
        </w:rPr>
        <w:t xml:space="preserve">. </w:t>
      </w:r>
    </w:p>
    <w:p w14:paraId="26B77AA0" w14:textId="77777777" w:rsidR="00534F98" w:rsidRDefault="00534F98" w:rsidP="004E44E8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</w:p>
    <w:p w14:paraId="67E8043F" w14:textId="77777777" w:rsidR="00BB641D" w:rsidRDefault="00BB641D" w:rsidP="004E44E8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On July 2, 2014, the Public Counsel Division of the Washington State Attorney General’s Office (Public Counsel) filed a Motion to Strike Certain Testimony and Exhibits filed by Avista</w:t>
      </w:r>
      <w:r w:rsidR="00843C49">
        <w:rPr>
          <w:rFonts w:ascii="Times New Roman" w:hAnsi="Times New Roman"/>
          <w:color w:val="000000"/>
          <w:sz w:val="25"/>
          <w:szCs w:val="25"/>
        </w:rPr>
        <w:t xml:space="preserve"> (Motion)</w:t>
      </w:r>
      <w:r>
        <w:rPr>
          <w:rFonts w:ascii="Times New Roman" w:hAnsi="Times New Roman"/>
          <w:color w:val="000000"/>
          <w:sz w:val="25"/>
          <w:szCs w:val="25"/>
        </w:rPr>
        <w:t xml:space="preserve">.  Specifically, Public Counsel argues that testimony and exhibits filed by Avista relating to </w:t>
      </w:r>
      <w:r w:rsidR="003F2199">
        <w:rPr>
          <w:rFonts w:ascii="Times New Roman" w:hAnsi="Times New Roman"/>
          <w:color w:val="000000"/>
          <w:sz w:val="25"/>
          <w:szCs w:val="25"/>
        </w:rPr>
        <w:t>Avista’s 2016 attrition study</w:t>
      </w:r>
      <w:r w:rsidR="003F2199" w:rsidRPr="003F2199">
        <w:rPr>
          <w:rFonts w:ascii="Times New Roman" w:hAnsi="Times New Roman"/>
          <w:color w:val="000000"/>
          <w:sz w:val="25"/>
          <w:szCs w:val="25"/>
        </w:rPr>
        <w:t xml:space="preserve">.  </w:t>
      </w:r>
      <w:r w:rsidR="003F2199">
        <w:rPr>
          <w:rFonts w:ascii="Times New Roman" w:hAnsi="Times New Roman"/>
          <w:color w:val="000000"/>
          <w:sz w:val="25"/>
          <w:szCs w:val="25"/>
        </w:rPr>
        <w:t xml:space="preserve">Public Counsel states that, since the Company </w:t>
      </w:r>
      <w:r w:rsidR="003F2199" w:rsidRPr="003F2199">
        <w:rPr>
          <w:rFonts w:ascii="Times New Roman" w:hAnsi="Times New Roman"/>
          <w:sz w:val="25"/>
          <w:szCs w:val="25"/>
        </w:rPr>
        <w:t>does not rely on the 2016 attrition study for its rate request and expressly does not seek 2016 rates in the current docket</w:t>
      </w:r>
      <w:r w:rsidR="003F2199">
        <w:rPr>
          <w:rFonts w:ascii="Times New Roman" w:hAnsi="Times New Roman"/>
          <w:sz w:val="25"/>
          <w:szCs w:val="25"/>
        </w:rPr>
        <w:t xml:space="preserve">, </w:t>
      </w:r>
      <w:r w:rsidR="003F2199" w:rsidRPr="003F2199">
        <w:rPr>
          <w:rFonts w:ascii="Times New Roman" w:hAnsi="Times New Roman"/>
          <w:sz w:val="25"/>
          <w:szCs w:val="25"/>
        </w:rPr>
        <w:t>the 2016 attrition study is outside the scope of this proceeding.</w:t>
      </w:r>
      <w:r w:rsidR="003F2199" w:rsidRPr="003F2199">
        <w:rPr>
          <w:rStyle w:val="FootnoteReference"/>
          <w:rFonts w:ascii="Times New Roman" w:hAnsi="Times New Roman"/>
          <w:sz w:val="25"/>
          <w:szCs w:val="25"/>
        </w:rPr>
        <w:footnoteReference w:id="1"/>
      </w:r>
      <w:r w:rsidR="003F2199" w:rsidRPr="003F2199">
        <w:rPr>
          <w:rFonts w:ascii="Times New Roman" w:hAnsi="Times New Roman"/>
          <w:sz w:val="25"/>
          <w:szCs w:val="25"/>
        </w:rPr>
        <w:t xml:space="preserve">  </w:t>
      </w:r>
    </w:p>
    <w:p w14:paraId="4AF7C099" w14:textId="77777777" w:rsidR="00EE5456" w:rsidRDefault="00CB6BD6" w:rsidP="004E44E8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br w:type="page"/>
      </w:r>
    </w:p>
    <w:p w14:paraId="1DA49403" w14:textId="77777777" w:rsidR="002C411A" w:rsidRPr="00B57CB3" w:rsidRDefault="002C411A" w:rsidP="002C411A">
      <w:pPr>
        <w:pStyle w:val="NoSpacing"/>
        <w:spacing w:line="264" w:lineRule="auto"/>
        <w:rPr>
          <w:b/>
        </w:rPr>
      </w:pPr>
      <w:r w:rsidRPr="00B57CB3">
        <w:rPr>
          <w:b/>
        </w:rPr>
        <w:t xml:space="preserve">NOTICE IS HEREBY GIVEN That </w:t>
      </w:r>
      <w:r>
        <w:rPr>
          <w:b/>
        </w:rPr>
        <w:t xml:space="preserve">parties who wish to respond </w:t>
      </w:r>
      <w:r w:rsidRPr="00B57CB3">
        <w:rPr>
          <w:b/>
        </w:rPr>
        <w:t xml:space="preserve">to </w:t>
      </w:r>
      <w:r w:rsidR="003F2199">
        <w:rPr>
          <w:b/>
        </w:rPr>
        <w:t>Public Counsel</w:t>
      </w:r>
      <w:r>
        <w:rPr>
          <w:b/>
        </w:rPr>
        <w:t>’s Motion must do so by</w:t>
      </w:r>
      <w:r w:rsidRPr="00B57CB3">
        <w:rPr>
          <w:b/>
        </w:rPr>
        <w:t xml:space="preserve"> 5:00 p.m., </w:t>
      </w:r>
      <w:r w:rsidR="00843C49">
        <w:rPr>
          <w:b/>
        </w:rPr>
        <w:t>Mon</w:t>
      </w:r>
      <w:r w:rsidRPr="00B57CB3">
        <w:rPr>
          <w:b/>
        </w:rPr>
        <w:t xml:space="preserve">day, </w:t>
      </w:r>
      <w:r w:rsidR="00843C49">
        <w:rPr>
          <w:b/>
        </w:rPr>
        <w:t>July</w:t>
      </w:r>
      <w:r w:rsidR="00EE5456">
        <w:rPr>
          <w:b/>
        </w:rPr>
        <w:t xml:space="preserve"> 14</w:t>
      </w:r>
      <w:r w:rsidR="0081052B">
        <w:rPr>
          <w:b/>
        </w:rPr>
        <w:t>, 2014</w:t>
      </w:r>
      <w:r w:rsidRPr="00B57CB3">
        <w:rPr>
          <w:b/>
        </w:rPr>
        <w:t>.</w:t>
      </w:r>
    </w:p>
    <w:p w14:paraId="4DCEF62E" w14:textId="77777777" w:rsidR="002C411A" w:rsidRDefault="002C411A" w:rsidP="004E44E8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</w:p>
    <w:p w14:paraId="17C71A4E" w14:textId="77777777" w:rsidR="0081052B" w:rsidRPr="00F67B6A" w:rsidRDefault="0081052B" w:rsidP="004E44E8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</w:p>
    <w:p w14:paraId="4C48E2C6" w14:textId="77777777" w:rsidR="001E05EB" w:rsidRDefault="001E05EB" w:rsidP="00FA3075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</w:p>
    <w:p w14:paraId="2330A7DD" w14:textId="77777777" w:rsidR="00D46DCB" w:rsidRPr="00F67B6A" w:rsidRDefault="00D46DCB" w:rsidP="00FA3075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</w:p>
    <w:p w14:paraId="1CA48C46" w14:textId="77777777" w:rsidR="00FA3075" w:rsidRPr="00F67B6A" w:rsidRDefault="00EE1666" w:rsidP="00FA3075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MARGUERITE </w:t>
      </w:r>
      <w:r w:rsidR="00CB6BD6">
        <w:rPr>
          <w:rFonts w:ascii="Times New Roman" w:hAnsi="Times New Roman"/>
          <w:color w:val="000000"/>
          <w:sz w:val="25"/>
          <w:szCs w:val="25"/>
        </w:rPr>
        <w:t xml:space="preserve">E. </w:t>
      </w:r>
      <w:r>
        <w:rPr>
          <w:rFonts w:ascii="Times New Roman" w:hAnsi="Times New Roman"/>
          <w:color w:val="000000"/>
          <w:sz w:val="25"/>
          <w:szCs w:val="25"/>
        </w:rPr>
        <w:t>FRIEDLANDER</w:t>
      </w:r>
    </w:p>
    <w:p w14:paraId="6FA61BBD" w14:textId="77777777" w:rsidR="009E18A9" w:rsidRDefault="00FA3075" w:rsidP="00FA3075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 w:rsidRPr="00F67B6A">
        <w:rPr>
          <w:rFonts w:ascii="Times New Roman" w:hAnsi="Times New Roman"/>
          <w:color w:val="000000"/>
          <w:sz w:val="25"/>
          <w:szCs w:val="25"/>
        </w:rPr>
        <w:t>Administrative Law Judge</w:t>
      </w:r>
      <w:bookmarkStart w:id="0" w:name="_GoBack"/>
      <w:bookmarkEnd w:id="0"/>
    </w:p>
    <w:p w14:paraId="52831859" w14:textId="77777777" w:rsidR="00C6304F" w:rsidRPr="00F67B6A" w:rsidRDefault="00C6304F" w:rsidP="00FA3075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</w:p>
    <w:sectPr w:rsidR="00C6304F" w:rsidRPr="00F67B6A" w:rsidSect="00CB6BD6">
      <w:headerReference w:type="default" r:id="rId13"/>
      <w:headerReference w:type="first" r:id="rId14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A9336" w14:textId="77777777" w:rsidR="002B7E31" w:rsidRDefault="002B7E31">
      <w:r>
        <w:separator/>
      </w:r>
    </w:p>
  </w:endnote>
  <w:endnote w:type="continuationSeparator" w:id="0">
    <w:p w14:paraId="69D48816" w14:textId="77777777" w:rsidR="002B7E31" w:rsidRDefault="002B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EC447" w14:textId="77777777" w:rsidR="002B7E31" w:rsidRDefault="002B7E31">
      <w:r>
        <w:separator/>
      </w:r>
    </w:p>
  </w:footnote>
  <w:footnote w:type="continuationSeparator" w:id="0">
    <w:p w14:paraId="58580743" w14:textId="77777777" w:rsidR="002B7E31" w:rsidRDefault="002B7E31">
      <w:r>
        <w:continuationSeparator/>
      </w:r>
    </w:p>
  </w:footnote>
  <w:footnote w:id="1">
    <w:p w14:paraId="7BC03A01" w14:textId="77777777" w:rsidR="002B7E31" w:rsidRDefault="002B7E31" w:rsidP="00CB6BD6">
      <w:pPr>
        <w:pStyle w:val="FootnoteText"/>
        <w:spacing w:after="120"/>
      </w:pPr>
      <w:r w:rsidRPr="003F2199">
        <w:rPr>
          <w:rStyle w:val="FootnoteReference"/>
          <w:rFonts w:ascii="Times New Roman" w:hAnsi="Times New Roman"/>
          <w:sz w:val="22"/>
        </w:rPr>
        <w:footnoteRef/>
      </w:r>
      <w:r w:rsidRPr="003F2199">
        <w:rPr>
          <w:rFonts w:ascii="Times New Roman" w:hAnsi="Times New Roman"/>
          <w:sz w:val="22"/>
        </w:rPr>
        <w:t xml:space="preserve"> Andrews, Exhibit EMA-1T at 80:10-16.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FCDB3" w14:textId="77777777" w:rsidR="002B7E31" w:rsidRPr="002C411A" w:rsidRDefault="002B7E31" w:rsidP="002C411A">
    <w:pPr>
      <w:pStyle w:val="Header"/>
      <w:tabs>
        <w:tab w:val="clear" w:pos="8640"/>
        <w:tab w:val="right" w:pos="8100"/>
      </w:tabs>
      <w:rPr>
        <w:rStyle w:val="PageNumber"/>
        <w:rFonts w:ascii="Times New Roman" w:hAnsi="Times New Roman"/>
        <w:b/>
        <w:bCs/>
        <w:sz w:val="20"/>
      </w:rPr>
    </w:pPr>
    <w:r w:rsidRPr="002C411A">
      <w:rPr>
        <w:rFonts w:ascii="Times New Roman" w:hAnsi="Times New Roman"/>
        <w:b/>
        <w:bCs/>
        <w:sz w:val="20"/>
      </w:rPr>
      <w:t xml:space="preserve">DOCKETS </w:t>
    </w:r>
    <w:r>
      <w:rPr>
        <w:rFonts w:ascii="Times New Roman" w:hAnsi="Times New Roman"/>
        <w:b/>
        <w:bCs/>
        <w:sz w:val="20"/>
      </w:rPr>
      <w:t xml:space="preserve">UE-140188 and UG-140189 </w:t>
    </w:r>
    <w:r w:rsidRPr="00CB6BD6">
      <w:rPr>
        <w:rFonts w:ascii="Times New Roman" w:hAnsi="Times New Roman"/>
        <w:b/>
        <w:bCs/>
        <w:i/>
        <w:sz w:val="20"/>
      </w:rPr>
      <w:t>(Consolidated)</w:t>
    </w:r>
    <w:r>
      <w:rPr>
        <w:rFonts w:ascii="Times New Roman" w:hAnsi="Times New Roman"/>
      </w:rPr>
      <w:tab/>
    </w:r>
    <w:r w:rsidRPr="002C411A">
      <w:rPr>
        <w:rFonts w:ascii="Times New Roman" w:hAnsi="Times New Roman"/>
        <w:b/>
        <w:bCs/>
        <w:sz w:val="20"/>
      </w:rPr>
      <w:t xml:space="preserve">PAGE </w:t>
    </w:r>
    <w:r w:rsidRPr="002C411A">
      <w:rPr>
        <w:rStyle w:val="PageNumber"/>
        <w:rFonts w:ascii="Times New Roman" w:hAnsi="Times New Roman"/>
        <w:b/>
        <w:bCs/>
        <w:sz w:val="20"/>
      </w:rPr>
      <w:fldChar w:fldCharType="begin"/>
    </w:r>
    <w:r w:rsidRPr="002C411A">
      <w:rPr>
        <w:rStyle w:val="PageNumber"/>
        <w:rFonts w:ascii="Times New Roman" w:hAnsi="Times New Roman"/>
        <w:b/>
        <w:bCs/>
        <w:sz w:val="20"/>
      </w:rPr>
      <w:instrText xml:space="preserve"> PAGE </w:instrText>
    </w:r>
    <w:r w:rsidRPr="002C411A">
      <w:rPr>
        <w:rStyle w:val="PageNumber"/>
        <w:rFonts w:ascii="Times New Roman" w:hAnsi="Times New Roman"/>
        <w:b/>
        <w:bCs/>
        <w:sz w:val="20"/>
      </w:rPr>
      <w:fldChar w:fldCharType="separate"/>
    </w:r>
    <w:r>
      <w:rPr>
        <w:rStyle w:val="PageNumber"/>
        <w:rFonts w:ascii="Times New Roman" w:hAnsi="Times New Roman"/>
        <w:b/>
        <w:bCs/>
        <w:noProof/>
        <w:sz w:val="20"/>
      </w:rPr>
      <w:t>2</w:t>
    </w:r>
    <w:r w:rsidRPr="002C411A">
      <w:rPr>
        <w:rStyle w:val="PageNumber"/>
        <w:rFonts w:ascii="Times New Roman" w:hAnsi="Times New Roman"/>
        <w:b/>
        <w:bCs/>
        <w:sz w:val="20"/>
      </w:rPr>
      <w:fldChar w:fldCharType="end"/>
    </w:r>
  </w:p>
  <w:p w14:paraId="7D9337FF" w14:textId="77777777" w:rsidR="002B7E31" w:rsidRPr="002C411A" w:rsidRDefault="002B7E31" w:rsidP="00BE5AFE">
    <w:pPr>
      <w:pStyle w:val="Header"/>
      <w:tabs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  <w:r w:rsidRPr="002C411A">
      <w:rPr>
        <w:rFonts w:ascii="Times New Roman" w:hAnsi="Times New Roman"/>
      </w:rPr>
      <w:tab/>
    </w:r>
    <w:r w:rsidRPr="002C411A"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FD4E6" w14:textId="303A817F" w:rsidR="002B7E31" w:rsidRPr="00EC3847" w:rsidRDefault="002B7E31" w:rsidP="00EC3847">
    <w:pPr>
      <w:pStyle w:val="Header"/>
      <w:tabs>
        <w:tab w:val="clear" w:pos="4320"/>
      </w:tabs>
      <w:rPr>
        <w:rFonts w:ascii="Times New Roman" w:hAnsi="Times New Roman"/>
        <w:b/>
        <w:sz w:val="20"/>
        <w:szCs w:val="20"/>
      </w:rPr>
    </w:pPr>
    <w:r>
      <w:tab/>
    </w:r>
    <w:r w:rsidRPr="00EC3847">
      <w:rPr>
        <w:rFonts w:ascii="Times New Roman" w:hAnsi="Times New Roman"/>
        <w:b/>
        <w:sz w:val="20"/>
        <w:szCs w:val="20"/>
      </w:rPr>
      <w:t>[Service Date July 7,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C0B4D"/>
    <w:multiLevelType w:val="hybridMultilevel"/>
    <w:tmpl w:val="909E6A32"/>
    <w:lvl w:ilvl="0" w:tplc="0682F8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5F"/>
    <w:rsid w:val="00000A51"/>
    <w:rsid w:val="0004709E"/>
    <w:rsid w:val="000569C5"/>
    <w:rsid w:val="00056EBD"/>
    <w:rsid w:val="00065C76"/>
    <w:rsid w:val="00094CF0"/>
    <w:rsid w:val="00096062"/>
    <w:rsid w:val="000A194A"/>
    <w:rsid w:val="000B28F9"/>
    <w:rsid w:val="000F1867"/>
    <w:rsid w:val="000F6E48"/>
    <w:rsid w:val="0010447B"/>
    <w:rsid w:val="00116991"/>
    <w:rsid w:val="00125461"/>
    <w:rsid w:val="00127A7D"/>
    <w:rsid w:val="0013050E"/>
    <w:rsid w:val="00146702"/>
    <w:rsid w:val="001951E7"/>
    <w:rsid w:val="001C4560"/>
    <w:rsid w:val="001D4AC2"/>
    <w:rsid w:val="001D6B19"/>
    <w:rsid w:val="001E05EB"/>
    <w:rsid w:val="001E4F26"/>
    <w:rsid w:val="00200D4B"/>
    <w:rsid w:val="00224C3A"/>
    <w:rsid w:val="002260E6"/>
    <w:rsid w:val="00227571"/>
    <w:rsid w:val="00254B09"/>
    <w:rsid w:val="00261D5B"/>
    <w:rsid w:val="00263C78"/>
    <w:rsid w:val="0029498D"/>
    <w:rsid w:val="002A29C8"/>
    <w:rsid w:val="002A4168"/>
    <w:rsid w:val="002B7E31"/>
    <w:rsid w:val="002C411A"/>
    <w:rsid w:val="002D39D1"/>
    <w:rsid w:val="002E22D9"/>
    <w:rsid w:val="002E2843"/>
    <w:rsid w:val="002E7E7E"/>
    <w:rsid w:val="002F7FDE"/>
    <w:rsid w:val="003102AF"/>
    <w:rsid w:val="00313FC1"/>
    <w:rsid w:val="00324710"/>
    <w:rsid w:val="00324A2E"/>
    <w:rsid w:val="003704AA"/>
    <w:rsid w:val="00371E42"/>
    <w:rsid w:val="00385705"/>
    <w:rsid w:val="00397899"/>
    <w:rsid w:val="003A4405"/>
    <w:rsid w:val="003C4568"/>
    <w:rsid w:val="003F2199"/>
    <w:rsid w:val="003F66AC"/>
    <w:rsid w:val="00400886"/>
    <w:rsid w:val="004179C8"/>
    <w:rsid w:val="00446593"/>
    <w:rsid w:val="00450876"/>
    <w:rsid w:val="00456778"/>
    <w:rsid w:val="00477B85"/>
    <w:rsid w:val="00487B05"/>
    <w:rsid w:val="004B2587"/>
    <w:rsid w:val="004B47D4"/>
    <w:rsid w:val="004B59B7"/>
    <w:rsid w:val="004B5AB4"/>
    <w:rsid w:val="004C3EAC"/>
    <w:rsid w:val="004E44E8"/>
    <w:rsid w:val="004F5143"/>
    <w:rsid w:val="005076E2"/>
    <w:rsid w:val="00512644"/>
    <w:rsid w:val="00513B71"/>
    <w:rsid w:val="00534F98"/>
    <w:rsid w:val="005532F4"/>
    <w:rsid w:val="005540DE"/>
    <w:rsid w:val="005542F5"/>
    <w:rsid w:val="00556304"/>
    <w:rsid w:val="005977C4"/>
    <w:rsid w:val="005A56C3"/>
    <w:rsid w:val="005C7B92"/>
    <w:rsid w:val="005D338C"/>
    <w:rsid w:val="005E753D"/>
    <w:rsid w:val="005F4AC7"/>
    <w:rsid w:val="006118B6"/>
    <w:rsid w:val="006165BC"/>
    <w:rsid w:val="00630F2A"/>
    <w:rsid w:val="00633F40"/>
    <w:rsid w:val="00634D1A"/>
    <w:rsid w:val="00654B2A"/>
    <w:rsid w:val="0066287F"/>
    <w:rsid w:val="0069782A"/>
    <w:rsid w:val="006C7A04"/>
    <w:rsid w:val="006D1C93"/>
    <w:rsid w:val="006E5189"/>
    <w:rsid w:val="006E65B5"/>
    <w:rsid w:val="007116E6"/>
    <w:rsid w:val="00722DE3"/>
    <w:rsid w:val="007738E9"/>
    <w:rsid w:val="0079048A"/>
    <w:rsid w:val="007947B0"/>
    <w:rsid w:val="007A0EB2"/>
    <w:rsid w:val="007A2B7F"/>
    <w:rsid w:val="007A5A67"/>
    <w:rsid w:val="007B075F"/>
    <w:rsid w:val="007C2125"/>
    <w:rsid w:val="007D0426"/>
    <w:rsid w:val="007D3E1F"/>
    <w:rsid w:val="007E66D9"/>
    <w:rsid w:val="0081008D"/>
    <w:rsid w:val="0081052B"/>
    <w:rsid w:val="008110D7"/>
    <w:rsid w:val="00811AF6"/>
    <w:rsid w:val="008212C3"/>
    <w:rsid w:val="00822B64"/>
    <w:rsid w:val="0084072B"/>
    <w:rsid w:val="00843C49"/>
    <w:rsid w:val="0085295D"/>
    <w:rsid w:val="00852F65"/>
    <w:rsid w:val="00860F25"/>
    <w:rsid w:val="008A1CA9"/>
    <w:rsid w:val="008B1A18"/>
    <w:rsid w:val="008D7E4F"/>
    <w:rsid w:val="008E5AF1"/>
    <w:rsid w:val="008E7093"/>
    <w:rsid w:val="008E7529"/>
    <w:rsid w:val="008F22C2"/>
    <w:rsid w:val="009113A2"/>
    <w:rsid w:val="00922CC3"/>
    <w:rsid w:val="00947275"/>
    <w:rsid w:val="0095523F"/>
    <w:rsid w:val="00966B7C"/>
    <w:rsid w:val="00967655"/>
    <w:rsid w:val="0097762F"/>
    <w:rsid w:val="009B4EFE"/>
    <w:rsid w:val="009C4640"/>
    <w:rsid w:val="009C5C19"/>
    <w:rsid w:val="009E18A9"/>
    <w:rsid w:val="009F1478"/>
    <w:rsid w:val="009F34C9"/>
    <w:rsid w:val="00A207F7"/>
    <w:rsid w:val="00A46CD9"/>
    <w:rsid w:val="00A6381D"/>
    <w:rsid w:val="00AA065A"/>
    <w:rsid w:val="00AA0EDE"/>
    <w:rsid w:val="00AD0B93"/>
    <w:rsid w:val="00AE0296"/>
    <w:rsid w:val="00AE22AF"/>
    <w:rsid w:val="00AE5F5D"/>
    <w:rsid w:val="00B019B1"/>
    <w:rsid w:val="00B17BE4"/>
    <w:rsid w:val="00B213F1"/>
    <w:rsid w:val="00B23AFC"/>
    <w:rsid w:val="00B52CCA"/>
    <w:rsid w:val="00B65663"/>
    <w:rsid w:val="00B959BD"/>
    <w:rsid w:val="00BA484D"/>
    <w:rsid w:val="00BB641D"/>
    <w:rsid w:val="00BD60BA"/>
    <w:rsid w:val="00BE5AFE"/>
    <w:rsid w:val="00BF295F"/>
    <w:rsid w:val="00C12AD5"/>
    <w:rsid w:val="00C155BA"/>
    <w:rsid w:val="00C354A3"/>
    <w:rsid w:val="00C35A99"/>
    <w:rsid w:val="00C6304F"/>
    <w:rsid w:val="00C73E51"/>
    <w:rsid w:val="00C74F14"/>
    <w:rsid w:val="00C97BAA"/>
    <w:rsid w:val="00CA3E3A"/>
    <w:rsid w:val="00CA5CA3"/>
    <w:rsid w:val="00CB0E7E"/>
    <w:rsid w:val="00CB6BD6"/>
    <w:rsid w:val="00CF1F63"/>
    <w:rsid w:val="00D14E1C"/>
    <w:rsid w:val="00D24479"/>
    <w:rsid w:val="00D35B65"/>
    <w:rsid w:val="00D46DCB"/>
    <w:rsid w:val="00D66F06"/>
    <w:rsid w:val="00D83DAB"/>
    <w:rsid w:val="00D84EED"/>
    <w:rsid w:val="00DA0509"/>
    <w:rsid w:val="00DA30BC"/>
    <w:rsid w:val="00DC41F1"/>
    <w:rsid w:val="00DD067C"/>
    <w:rsid w:val="00DD697B"/>
    <w:rsid w:val="00E12426"/>
    <w:rsid w:val="00E238B0"/>
    <w:rsid w:val="00E3093F"/>
    <w:rsid w:val="00E56FA2"/>
    <w:rsid w:val="00E7205A"/>
    <w:rsid w:val="00E775BD"/>
    <w:rsid w:val="00EC3847"/>
    <w:rsid w:val="00EC6D95"/>
    <w:rsid w:val="00ED0D9D"/>
    <w:rsid w:val="00ED327F"/>
    <w:rsid w:val="00EE1666"/>
    <w:rsid w:val="00EE33AB"/>
    <w:rsid w:val="00EE5456"/>
    <w:rsid w:val="00EF11A8"/>
    <w:rsid w:val="00F25157"/>
    <w:rsid w:val="00F3003A"/>
    <w:rsid w:val="00F307BF"/>
    <w:rsid w:val="00F310F8"/>
    <w:rsid w:val="00F60603"/>
    <w:rsid w:val="00F67B0C"/>
    <w:rsid w:val="00F67B6A"/>
    <w:rsid w:val="00F744BF"/>
    <w:rsid w:val="00F852A4"/>
    <w:rsid w:val="00FA0BF5"/>
    <w:rsid w:val="00FA3075"/>
    <w:rsid w:val="00FA3D70"/>
    <w:rsid w:val="00FB0499"/>
    <w:rsid w:val="00FD3740"/>
    <w:rsid w:val="00FD5019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BECA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99"/>
    <w:rPr>
      <w:rFonts w:ascii="Palatino Linotype" w:hAnsi="Palatino Linotype"/>
      <w:sz w:val="24"/>
      <w:szCs w:val="24"/>
    </w:rPr>
  </w:style>
  <w:style w:type="paragraph" w:styleId="Heading3">
    <w:name w:val="heading 3"/>
    <w:basedOn w:val="Normal"/>
    <w:next w:val="Normal"/>
    <w:qFormat/>
    <w:rsid w:val="00FA307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A30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5A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5A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unhideWhenUsed/>
    <w:rsid w:val="006E518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E5189"/>
    <w:rPr>
      <w:rFonts w:ascii="Palatino Linotype" w:hAnsi="Palatino Linotype"/>
    </w:rPr>
  </w:style>
  <w:style w:type="character" w:styleId="FootnoteReference">
    <w:name w:val="footnote reference"/>
    <w:semiHidden/>
    <w:unhideWhenUsed/>
    <w:rsid w:val="006E5189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2A2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9C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29C8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9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29C8"/>
    <w:rPr>
      <w:rFonts w:ascii="Palatino Linotype" w:hAnsi="Palatino Linotype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29C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6DCB"/>
    <w:rPr>
      <w:rFonts w:eastAsia="Calibri"/>
      <w:sz w:val="25"/>
      <w:szCs w:val="22"/>
    </w:rPr>
  </w:style>
  <w:style w:type="character" w:styleId="PageNumber">
    <w:name w:val="page number"/>
    <w:rsid w:val="002C411A"/>
  </w:style>
  <w:style w:type="character" w:customStyle="1" w:styleId="HeaderChar">
    <w:name w:val="Header Char"/>
    <w:link w:val="Header"/>
    <w:uiPriority w:val="99"/>
    <w:rsid w:val="002C411A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99"/>
    <w:rPr>
      <w:rFonts w:ascii="Palatino Linotype" w:hAnsi="Palatino Linotype"/>
      <w:sz w:val="24"/>
      <w:szCs w:val="24"/>
    </w:rPr>
  </w:style>
  <w:style w:type="paragraph" w:styleId="Heading3">
    <w:name w:val="heading 3"/>
    <w:basedOn w:val="Normal"/>
    <w:next w:val="Normal"/>
    <w:qFormat/>
    <w:rsid w:val="00FA307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A30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5A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5A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unhideWhenUsed/>
    <w:rsid w:val="006E518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E5189"/>
    <w:rPr>
      <w:rFonts w:ascii="Palatino Linotype" w:hAnsi="Palatino Linotype"/>
    </w:rPr>
  </w:style>
  <w:style w:type="character" w:styleId="FootnoteReference">
    <w:name w:val="footnote reference"/>
    <w:semiHidden/>
    <w:unhideWhenUsed/>
    <w:rsid w:val="006E5189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2A2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9C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29C8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9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29C8"/>
    <w:rPr>
      <w:rFonts w:ascii="Palatino Linotype" w:hAnsi="Palatino Linotype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29C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6DCB"/>
    <w:rPr>
      <w:rFonts w:eastAsia="Calibri"/>
      <w:sz w:val="25"/>
      <w:szCs w:val="22"/>
    </w:rPr>
  </w:style>
  <w:style w:type="character" w:styleId="PageNumber">
    <w:name w:val="page number"/>
    <w:rsid w:val="002C411A"/>
  </w:style>
  <w:style w:type="character" w:customStyle="1" w:styleId="HeaderChar">
    <w:name w:val="Header Char"/>
    <w:link w:val="Header"/>
    <w:uiPriority w:val="99"/>
    <w:rsid w:val="002C411A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2014-02-04T08:00:00+00:00</OpenedDate>
    <Date1 xmlns="dc463f71-b30c-4ab2-9473-d307f9d35888">2014-07-07T07:00:00+00:00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CC01CF-F254-437D-B913-8242A39AD823}"/>
</file>

<file path=customXml/itemProps2.xml><?xml version="1.0" encoding="utf-8"?>
<ds:datastoreItem xmlns:ds="http://schemas.openxmlformats.org/officeDocument/2006/customXml" ds:itemID="{36BD2786-6E71-4CB2-A0DE-2CCB89210513}"/>
</file>

<file path=customXml/itemProps3.xml><?xml version="1.0" encoding="utf-8"?>
<ds:datastoreItem xmlns:ds="http://schemas.openxmlformats.org/officeDocument/2006/customXml" ds:itemID="{4C184F83-0C0D-406F-B59A-8261235DF2CF}"/>
</file>

<file path=customXml/itemProps4.xml><?xml version="1.0" encoding="utf-8"?>
<ds:datastoreItem xmlns:ds="http://schemas.openxmlformats.org/officeDocument/2006/customXml" ds:itemID="{7A9B4E0D-40B0-407E-BA95-F89A558523B3}"/>
</file>

<file path=customXml/itemProps5.xml><?xml version="1.0" encoding="utf-8"?>
<ds:datastoreItem xmlns:ds="http://schemas.openxmlformats.org/officeDocument/2006/customXml" ds:itemID="{27EB446F-562A-443D-96E2-C0F2A1A8B5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2014-07-07T16:17:00Z</dcterms:created>
  <dcterms:modified xsi:type="dcterms:W3CDTF">2014-07-07T16:17:00Z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0x0101006E56B4D1795A2E4DB2F0B01679ED314A0076D05DFA5A769A459A1C549E33C26839</vt:lpwstr>
  </property>
  <property fmtid="{D5CDD505-2E9C-101B-9397-08002B2CF9AE}" pid="3" name="_docset_NoMedatataSyncRequired">
    <vt:lpwstr>False</vt:lpwstr>
  </property>
</Properties>
</file>