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373" w:rsidRDefault="00803373">
      <w:pPr>
        <w:widowControl/>
        <w:rPr>
          <w:rFonts w:ascii="Times New Roman" w:hAnsi="Times New Roman"/>
          <w:sz w:val="24"/>
        </w:rPr>
      </w:pPr>
    </w:p>
    <w:p w:rsidR="00206092" w:rsidRPr="00860654" w:rsidRDefault="00206092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B15BC4" w:rsidRPr="00B15BC4" w:rsidRDefault="00B15BC4" w:rsidP="00B15BC4">
      <w:pPr>
        <w:widowControl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Via Electronic and United States Mail</w:t>
      </w: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A22E73" w:rsidP="000F19C7">
      <w:pPr>
        <w:widowControl/>
        <w:tabs>
          <w:tab w:val="center" w:pos="468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August </w:t>
      </w:r>
      <w:r w:rsidR="00B60C54">
        <w:rPr>
          <w:rFonts w:ascii="Times New Roman" w:hAnsi="Times New Roman"/>
          <w:sz w:val="24"/>
        </w:rPr>
        <w:t>8</w:t>
      </w:r>
      <w:r>
        <w:rPr>
          <w:rFonts w:ascii="Times New Roman" w:hAnsi="Times New Roman"/>
          <w:sz w:val="24"/>
        </w:rPr>
        <w:t>, 2013</w:t>
      </w:r>
    </w:p>
    <w:p w:rsidR="00803373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0802F4" w:rsidRPr="008E34A9" w:rsidRDefault="00C254B3" w:rsidP="000802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Steven V. King</w:t>
      </w:r>
      <w:r w:rsidR="000802F4" w:rsidRPr="008E34A9">
        <w:rPr>
          <w:rFonts w:ascii="Times New Roman" w:hAnsi="Times New Roman"/>
          <w:sz w:val="24"/>
        </w:rPr>
        <w:t xml:space="preserve">, </w:t>
      </w:r>
      <w:r w:rsidR="00206092">
        <w:rPr>
          <w:rFonts w:ascii="Times New Roman" w:hAnsi="Times New Roman"/>
          <w:sz w:val="24"/>
        </w:rPr>
        <w:t xml:space="preserve">Executive Director and </w:t>
      </w:r>
      <w:r w:rsidR="000802F4" w:rsidRPr="008E34A9">
        <w:rPr>
          <w:rFonts w:ascii="Times New Roman" w:hAnsi="Times New Roman"/>
          <w:sz w:val="24"/>
        </w:rPr>
        <w:t>Secretary</w:t>
      </w:r>
    </w:p>
    <w:p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State">
          <w:r w:rsidRPr="008E34A9">
            <w:rPr>
              <w:rFonts w:ascii="Times New Roman" w:hAnsi="Times New Roman"/>
              <w:sz w:val="24"/>
            </w:rPr>
            <w:t>Washington</w:t>
          </w:r>
        </w:smartTag>
      </w:smartTag>
      <w:r w:rsidRPr="008E34A9">
        <w:rPr>
          <w:rFonts w:ascii="Times New Roman" w:hAnsi="Times New Roman"/>
          <w:sz w:val="24"/>
        </w:rPr>
        <w:t xml:space="preserve"> Utilities and Transportation Commission</w:t>
      </w:r>
    </w:p>
    <w:p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r w:rsidRPr="008E34A9">
        <w:rPr>
          <w:rFonts w:ascii="Times New Roman" w:hAnsi="Times New Roman"/>
          <w:sz w:val="24"/>
        </w:rPr>
        <w:t>1300 S. Evergreen Park Dr. S</w:t>
      </w:r>
      <w:r w:rsidR="00C254B3">
        <w:rPr>
          <w:rFonts w:ascii="Times New Roman" w:hAnsi="Times New Roman"/>
          <w:sz w:val="24"/>
        </w:rPr>
        <w:t>.</w:t>
      </w:r>
      <w:r w:rsidRPr="008E34A9">
        <w:rPr>
          <w:rFonts w:ascii="Times New Roman" w:hAnsi="Times New Roman"/>
          <w:sz w:val="24"/>
        </w:rPr>
        <w:t>W</w:t>
      </w:r>
      <w:r w:rsidR="00C254B3">
        <w:rPr>
          <w:rFonts w:ascii="Times New Roman" w:hAnsi="Times New Roman"/>
          <w:sz w:val="24"/>
        </w:rPr>
        <w:t>.</w:t>
      </w:r>
    </w:p>
    <w:p w:rsidR="000802F4" w:rsidRPr="008E34A9" w:rsidRDefault="00115ED1" w:rsidP="000802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P.</w:t>
      </w:r>
      <w:r w:rsidR="000802F4" w:rsidRPr="008E34A9">
        <w:rPr>
          <w:rFonts w:ascii="Times New Roman" w:hAnsi="Times New Roman"/>
          <w:sz w:val="24"/>
        </w:rPr>
        <w:t xml:space="preserve">O. Box 47250 </w:t>
      </w:r>
    </w:p>
    <w:p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City">
          <w:r w:rsidRPr="008E34A9">
            <w:rPr>
              <w:rFonts w:ascii="Times New Roman" w:hAnsi="Times New Roman"/>
              <w:sz w:val="24"/>
            </w:rPr>
            <w:t>Olympia</w:t>
          </w:r>
        </w:smartTag>
        <w:r w:rsidRPr="008E34A9"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 w:rsidRPr="008E34A9">
            <w:rPr>
              <w:rFonts w:ascii="Times New Roman" w:hAnsi="Times New Roman"/>
              <w:sz w:val="24"/>
            </w:rPr>
            <w:t>Washington</w:t>
          </w:r>
        </w:smartTag>
        <w:r w:rsidRPr="008E34A9">
          <w:rPr>
            <w:rFonts w:ascii="Times New Roman" w:hAnsi="Times New Roman"/>
            <w:sz w:val="24"/>
          </w:rPr>
          <w:t xml:space="preserve">  </w:t>
        </w:r>
        <w:smartTag w:uri="urn:schemas-microsoft-com:office:smarttags" w:element="PostalCode">
          <w:r w:rsidRPr="008E34A9">
            <w:rPr>
              <w:rFonts w:ascii="Times New Roman" w:hAnsi="Times New Roman"/>
              <w:sz w:val="24"/>
            </w:rPr>
            <w:t>98504-7250</w:t>
          </w:r>
        </w:smartTag>
      </w:smartTag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487AE2" w:rsidRDefault="00EE430E" w:rsidP="00B60C54">
      <w:pPr>
        <w:spacing w:after="120"/>
        <w:ind w:left="720" w:hanging="720"/>
        <w:rPr>
          <w:rFonts w:ascii="Times New Roman" w:eastAsia="Calibri" w:hAnsi="Times New Roman"/>
          <w:sz w:val="24"/>
          <w:szCs w:val="22"/>
        </w:rPr>
      </w:pPr>
      <w:r>
        <w:rPr>
          <w:rFonts w:ascii="Times New Roman" w:hAnsi="Times New Roman"/>
          <w:sz w:val="24"/>
        </w:rPr>
        <w:t>RE</w:t>
      </w:r>
      <w:r w:rsidR="00711347" w:rsidRPr="00391AFB">
        <w:rPr>
          <w:rFonts w:ascii="Times New Roman" w:hAnsi="Times New Roman"/>
          <w:sz w:val="24"/>
        </w:rPr>
        <w:t>:</w:t>
      </w:r>
      <w:r w:rsidR="00711347" w:rsidRPr="00391AFB">
        <w:rPr>
          <w:rFonts w:ascii="Times New Roman" w:hAnsi="Times New Roman"/>
          <w:sz w:val="24"/>
        </w:rPr>
        <w:tab/>
      </w:r>
      <w:r w:rsidR="00487AE2" w:rsidRPr="00487AE2">
        <w:rPr>
          <w:rFonts w:ascii="Times New Roman" w:eastAsia="Calibri" w:hAnsi="Times New Roman"/>
          <w:i/>
          <w:sz w:val="24"/>
          <w:szCs w:val="22"/>
        </w:rPr>
        <w:t>Washington Utilities and Transportation Commission v. Puget Sound Energy, Inc</w:t>
      </w:r>
      <w:r w:rsidR="00487AE2" w:rsidRPr="00487AE2">
        <w:rPr>
          <w:rFonts w:ascii="Times New Roman" w:eastAsia="Calibri" w:hAnsi="Times New Roman"/>
          <w:sz w:val="24"/>
          <w:szCs w:val="22"/>
        </w:rPr>
        <w:t>.</w:t>
      </w:r>
      <w:r w:rsidR="00487AE2">
        <w:rPr>
          <w:rFonts w:ascii="Times New Roman" w:eastAsia="Calibri" w:hAnsi="Times New Roman"/>
          <w:sz w:val="24"/>
          <w:szCs w:val="22"/>
        </w:rPr>
        <w:t xml:space="preserve">, Docket UE-130617 </w:t>
      </w:r>
    </w:p>
    <w:p w:rsidR="00711347" w:rsidRPr="00B60C54" w:rsidRDefault="00B60C54" w:rsidP="00B60C54">
      <w:pPr>
        <w:ind w:left="720"/>
        <w:rPr>
          <w:rFonts w:ascii="Times New Roman" w:hAnsi="Times New Roman"/>
          <w:sz w:val="24"/>
        </w:rPr>
      </w:pPr>
      <w:r w:rsidRPr="00B60C54">
        <w:rPr>
          <w:rFonts w:ascii="Times New Roman" w:hAnsi="Times New Roman"/>
          <w:i/>
          <w:sz w:val="24"/>
        </w:rPr>
        <w:t>In the Matter of the Application of PUGET SOUND ENERGY, INC.,</w:t>
      </w:r>
      <w:r>
        <w:rPr>
          <w:rFonts w:ascii="Times New Roman" w:hAnsi="Times New Roman"/>
          <w:i/>
          <w:sz w:val="24"/>
        </w:rPr>
        <w:t xml:space="preserve"> f</w:t>
      </w:r>
      <w:bookmarkStart w:id="0" w:name="_GoBack"/>
      <w:bookmarkEnd w:id="0"/>
      <w:r w:rsidRPr="00B60C54">
        <w:rPr>
          <w:rFonts w:ascii="Times New Roman" w:hAnsi="Times New Roman"/>
          <w:i/>
          <w:sz w:val="24"/>
        </w:rPr>
        <w:t>or an Order Authorizing the Sale of Interests in the Development Assets Required for the Construction and Operation of Phase II of the Lower Snake River Wind Facility</w:t>
      </w:r>
      <w:r>
        <w:rPr>
          <w:rFonts w:ascii="Times New Roman" w:hAnsi="Times New Roman"/>
          <w:i/>
          <w:sz w:val="24"/>
        </w:rPr>
        <w:t xml:space="preserve">, </w:t>
      </w:r>
      <w:r>
        <w:rPr>
          <w:rFonts w:ascii="Times New Roman" w:hAnsi="Times New Roman"/>
          <w:sz w:val="24"/>
        </w:rPr>
        <w:t xml:space="preserve">Docket </w:t>
      </w:r>
      <w:proofErr w:type="spellStart"/>
      <w:r>
        <w:rPr>
          <w:rFonts w:ascii="Times New Roman" w:hAnsi="Times New Roman"/>
          <w:sz w:val="24"/>
        </w:rPr>
        <w:t>UE</w:t>
      </w:r>
      <w:proofErr w:type="spellEnd"/>
      <w:r>
        <w:rPr>
          <w:rFonts w:ascii="Times New Roman" w:hAnsi="Times New Roman"/>
          <w:sz w:val="24"/>
        </w:rPr>
        <w:t>-131230</w:t>
      </w:r>
    </w:p>
    <w:p w:rsidR="00711347" w:rsidRPr="00391AFB" w:rsidRDefault="00711347">
      <w:pPr>
        <w:widowControl/>
        <w:rPr>
          <w:rFonts w:ascii="Times New Roman" w:hAnsi="Times New Roman"/>
          <w:sz w:val="24"/>
        </w:rPr>
      </w:pP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Dear </w:t>
      </w:r>
      <w:r w:rsidR="00206092">
        <w:rPr>
          <w:rFonts w:ascii="Times New Roman" w:hAnsi="Times New Roman"/>
          <w:sz w:val="24"/>
        </w:rPr>
        <w:t xml:space="preserve">Mr. </w:t>
      </w:r>
      <w:r w:rsidR="00C254B3">
        <w:rPr>
          <w:rFonts w:ascii="Times New Roman" w:hAnsi="Times New Roman"/>
          <w:sz w:val="24"/>
        </w:rPr>
        <w:t>King</w:t>
      </w:r>
      <w:r w:rsidRPr="00391AFB">
        <w:rPr>
          <w:rFonts w:ascii="Times New Roman" w:hAnsi="Times New Roman"/>
          <w:sz w:val="24"/>
        </w:rPr>
        <w:t xml:space="preserve">:  </w:t>
      </w: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F943A8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Enclosed for filing in the above-referenced docket are the original and </w:t>
      </w:r>
      <w:r w:rsidR="005E59F1">
        <w:rPr>
          <w:rFonts w:ascii="Times New Roman" w:hAnsi="Times New Roman"/>
          <w:sz w:val="24"/>
        </w:rPr>
        <w:t>eight</w:t>
      </w:r>
      <w:r w:rsidRPr="00391AFB">
        <w:rPr>
          <w:rFonts w:ascii="Times New Roman" w:hAnsi="Times New Roman"/>
          <w:sz w:val="24"/>
        </w:rPr>
        <w:t xml:space="preserve"> copies of the </w:t>
      </w:r>
      <w:r w:rsidR="00487AE2">
        <w:rPr>
          <w:rFonts w:ascii="Times New Roman" w:hAnsi="Times New Roman"/>
          <w:sz w:val="24"/>
        </w:rPr>
        <w:t>Commission Staff</w:t>
      </w:r>
      <w:r w:rsidR="00A22E73">
        <w:rPr>
          <w:rFonts w:ascii="Times New Roman" w:hAnsi="Times New Roman"/>
          <w:sz w:val="24"/>
        </w:rPr>
        <w:t xml:space="preserve">’s </w:t>
      </w:r>
      <w:r w:rsidR="00B60C54">
        <w:rPr>
          <w:rFonts w:ascii="Times New Roman" w:hAnsi="Times New Roman"/>
          <w:sz w:val="24"/>
        </w:rPr>
        <w:t>Response to Notice of Intent to</w:t>
      </w:r>
      <w:r w:rsidR="00487AE2">
        <w:rPr>
          <w:rFonts w:ascii="Times New Roman" w:hAnsi="Times New Roman"/>
          <w:sz w:val="24"/>
        </w:rPr>
        <w:t xml:space="preserve"> Consolidat</w:t>
      </w:r>
      <w:r w:rsidR="00B60C54">
        <w:rPr>
          <w:rFonts w:ascii="Times New Roman" w:hAnsi="Times New Roman"/>
          <w:sz w:val="24"/>
        </w:rPr>
        <w:t>e</w:t>
      </w:r>
      <w:r w:rsidRPr="00391AFB">
        <w:rPr>
          <w:rFonts w:ascii="Times New Roman" w:hAnsi="Times New Roman"/>
          <w:sz w:val="24"/>
        </w:rPr>
        <w:t xml:space="preserve"> and Certificate of Service.</w:t>
      </w:r>
      <w:r w:rsidR="00813052" w:rsidRPr="00391AFB">
        <w:rPr>
          <w:rFonts w:ascii="Times New Roman" w:hAnsi="Times New Roman"/>
          <w:sz w:val="24"/>
        </w:rPr>
        <w:t xml:space="preserve"> </w:t>
      </w:r>
      <w:r w:rsidR="00803373" w:rsidRPr="00391AFB">
        <w:rPr>
          <w:rFonts w:ascii="Times New Roman" w:hAnsi="Times New Roman"/>
          <w:sz w:val="24"/>
        </w:rPr>
        <w:t xml:space="preserve"> </w:t>
      </w: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0F19C7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>Sincerely</w:t>
      </w:r>
      <w:r w:rsidR="00803373" w:rsidRPr="00391AFB">
        <w:rPr>
          <w:rFonts w:ascii="Times New Roman" w:hAnsi="Times New Roman"/>
          <w:sz w:val="24"/>
        </w:rPr>
        <w:t>,</w:t>
      </w: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13052" w:rsidRPr="00391AFB" w:rsidRDefault="00487AE2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DONALD T. TROTTER </w:t>
      </w:r>
    </w:p>
    <w:p w:rsidR="00803373" w:rsidRPr="00391AFB" w:rsidRDefault="00803373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Assistant Attorney General </w:t>
      </w: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Default="00487AE2">
      <w:pPr>
        <w:widowControl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DTT</w:t>
      </w:r>
      <w:proofErr w:type="gramStart"/>
      <w:r>
        <w:rPr>
          <w:rFonts w:ascii="Times New Roman" w:hAnsi="Times New Roman"/>
          <w:sz w:val="24"/>
        </w:rPr>
        <w:t>:klg</w:t>
      </w:r>
      <w:proofErr w:type="spellEnd"/>
      <w:proofErr w:type="gramEnd"/>
      <w:r>
        <w:rPr>
          <w:rFonts w:ascii="Times New Roman" w:hAnsi="Times New Roman"/>
          <w:sz w:val="24"/>
        </w:rPr>
        <w:t xml:space="preserve"> </w:t>
      </w:r>
    </w:p>
    <w:p w:rsidR="001E37F4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Enclosure</w:t>
      </w:r>
      <w:r w:rsidR="00A57448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 xml:space="preserve"> </w:t>
      </w:r>
    </w:p>
    <w:p w:rsidR="001E37F4" w:rsidRPr="00391AFB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cc:  Parties</w:t>
      </w:r>
    </w:p>
    <w:sectPr w:rsidR="001E37F4" w:rsidRPr="00391AFB" w:rsidSect="00F476A0">
      <w:endnotePr>
        <w:numFmt w:val="decimal"/>
      </w:endnotePr>
      <w:pgSz w:w="12240" w:h="15840" w:code="1"/>
      <w:pgMar w:top="1440" w:right="1440" w:bottom="1440" w:left="1872" w:header="1440" w:footer="1440" w:gutter="0"/>
      <w:paperSrc w:first="2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3052"/>
    <w:rsid w:val="000802F4"/>
    <w:rsid w:val="000F19C7"/>
    <w:rsid w:val="00115ED1"/>
    <w:rsid w:val="001C55F2"/>
    <w:rsid w:val="001E0E86"/>
    <w:rsid w:val="001E37F4"/>
    <w:rsid w:val="00206092"/>
    <w:rsid w:val="002C5D32"/>
    <w:rsid w:val="003153B9"/>
    <w:rsid w:val="00376763"/>
    <w:rsid w:val="00391AFB"/>
    <w:rsid w:val="00444F47"/>
    <w:rsid w:val="00487AE2"/>
    <w:rsid w:val="00514D48"/>
    <w:rsid w:val="005E59F1"/>
    <w:rsid w:val="00711347"/>
    <w:rsid w:val="00801EA1"/>
    <w:rsid w:val="00803373"/>
    <w:rsid w:val="00813052"/>
    <w:rsid w:val="00860654"/>
    <w:rsid w:val="00A22E73"/>
    <w:rsid w:val="00A57448"/>
    <w:rsid w:val="00B15BC4"/>
    <w:rsid w:val="00B53D8A"/>
    <w:rsid w:val="00B60C54"/>
    <w:rsid w:val="00B826BD"/>
    <w:rsid w:val="00C254B3"/>
    <w:rsid w:val="00CB2BC8"/>
    <w:rsid w:val="00D241B2"/>
    <w:rsid w:val="00D313BD"/>
    <w:rsid w:val="00DE2032"/>
    <w:rsid w:val="00EE430E"/>
    <w:rsid w:val="00F476A0"/>
    <w:rsid w:val="00F563CB"/>
    <w:rsid w:val="00F9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ate"/>
  <w:smartTagType w:namespaceuri="urn:schemas-microsoft-com:office:smarttags" w:name="PostalCod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Response</DocumentSetType>
    <IsConfidential xmlns="dc463f71-b30c-4ab2-9473-d307f9d35888">false</IsConfidential>
    <AgendaOrder xmlns="dc463f71-b30c-4ab2-9473-d307f9d35888">false</AgendaOrder>
    <CaseType xmlns="dc463f71-b30c-4ab2-9473-d307f9d35888">Transfer of Property</CaseType>
    <IndustryCode xmlns="dc463f71-b30c-4ab2-9473-d307f9d35888">140</IndustryCode>
    <CaseStatus xmlns="dc463f71-b30c-4ab2-9473-d307f9d35888">Closed</CaseStatus>
    <OpenedDate xmlns="dc463f71-b30c-4ab2-9473-d307f9d35888">2013-06-27T07:00:00+00:00</OpenedDate>
    <Date1 xmlns="dc463f71-b30c-4ab2-9473-d307f9d35888">2013-08-08T07:00:00+00:00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131230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3CFBC5394265349A8010B564327F467" ma:contentTypeVersion="127" ma:contentTypeDescription="" ma:contentTypeScope="" ma:versionID="74c88f891f91acfb5bf273963a7622b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FD0C588-CCF6-46D7-9C5D-B263E8320CB5}"/>
</file>

<file path=customXml/itemProps2.xml><?xml version="1.0" encoding="utf-8"?>
<ds:datastoreItem xmlns:ds="http://schemas.openxmlformats.org/officeDocument/2006/customXml" ds:itemID="{CA88B149-108D-4A43-853F-188F06AE8D4F}"/>
</file>

<file path=customXml/itemProps3.xml><?xml version="1.0" encoding="utf-8"?>
<ds:datastoreItem xmlns:ds="http://schemas.openxmlformats.org/officeDocument/2006/customXml" ds:itemID="{96E15B78-A6B0-4F90-9E40-CC2FF5AED2FA}"/>
</file>

<file path=customXml/itemProps4.xml><?xml version="1.0" encoding="utf-8"?>
<ds:datastoreItem xmlns:ds="http://schemas.openxmlformats.org/officeDocument/2006/customXml" ds:itemID="{B305F202-4CDA-4DDB-B529-8662F278FEC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WUTC</Company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subject/>
  <dc:creator>Information Services</dc:creator>
  <cp:keywords/>
  <dc:description/>
  <cp:lastModifiedBy>Krista Gross</cp:lastModifiedBy>
  <cp:revision>3</cp:revision>
  <cp:lastPrinted>2013-07-17T15:48:00Z</cp:lastPrinted>
  <dcterms:created xsi:type="dcterms:W3CDTF">2013-08-08T17:45:00Z</dcterms:created>
  <dcterms:modified xsi:type="dcterms:W3CDTF">2013-08-08T17:48:00Z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0x0101006E56B4D1795A2E4DB2F0B01679ED314A0073CFBC5394265349A8010B564327F467</vt:lpwstr>
  </property>
  <property fmtid="{D5CDD505-2E9C-101B-9397-08002B2CF9AE}" pid="3" name="_docset_NoMedatataSyncRequired">
    <vt:lpwstr>False</vt:lpwstr>
  </property>
</Properties>
</file>