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E8" w:rsidRPr="00050660" w:rsidRDefault="00CC25E8" w:rsidP="00CC25E8">
      <w:pPr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AGENDA</w:t>
      </w:r>
    </w:p>
    <w:p w:rsidR="00D232A5" w:rsidRPr="00050660" w:rsidRDefault="00D232A5" w:rsidP="00CC25E8">
      <w:pPr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Docket U-100522</w:t>
      </w:r>
    </w:p>
    <w:p w:rsidR="00CC25E8" w:rsidRPr="00050660" w:rsidRDefault="00CC25E8" w:rsidP="00CC25E8">
      <w:pPr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Conservation Incentive Work Session</w:t>
      </w:r>
    </w:p>
    <w:p w:rsidR="00CC25E8" w:rsidRPr="00050660" w:rsidRDefault="00CC25E8" w:rsidP="00CC25E8">
      <w:pPr>
        <w:jc w:val="center"/>
        <w:rPr>
          <w:rFonts w:ascii="Times New Roman" w:hAnsi="Times New Roman"/>
          <w:b/>
          <w:sz w:val="28"/>
          <w:szCs w:val="28"/>
        </w:rPr>
      </w:pPr>
      <w:r w:rsidRPr="00050660">
        <w:rPr>
          <w:rFonts w:ascii="Times New Roman" w:hAnsi="Times New Roman"/>
          <w:b/>
          <w:sz w:val="28"/>
          <w:szCs w:val="28"/>
        </w:rPr>
        <w:t>May 4</w:t>
      </w:r>
      <w:r w:rsidRPr="0005066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050660">
        <w:rPr>
          <w:rFonts w:ascii="Times New Roman" w:hAnsi="Times New Roman"/>
          <w:b/>
          <w:sz w:val="28"/>
          <w:szCs w:val="28"/>
        </w:rPr>
        <w:t>, 2010, 9:30 AM</w:t>
      </w:r>
    </w:p>
    <w:p w:rsidR="00CC25E8" w:rsidRPr="00050660" w:rsidRDefault="00CC25E8" w:rsidP="00CC25E8">
      <w:pPr>
        <w:rPr>
          <w:rFonts w:ascii="Times New Roman" w:hAnsi="Times New Roman"/>
          <w:sz w:val="26"/>
          <w:szCs w:val="26"/>
        </w:rPr>
      </w:pPr>
    </w:p>
    <w:p w:rsidR="00CC25E8" w:rsidRPr="00050660" w:rsidRDefault="00CC25E8" w:rsidP="00CC25E8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Introductions</w:t>
      </w:r>
    </w:p>
    <w:p w:rsidR="00CC25E8" w:rsidRPr="00050660" w:rsidRDefault="00CC25E8" w:rsidP="00CC25E8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Opening Remarks by Commissioners</w:t>
      </w:r>
    </w:p>
    <w:p w:rsidR="00CC25E8" w:rsidRPr="00050660" w:rsidRDefault="00CC25E8" w:rsidP="00CC25E8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Stakeholder statements explaining their interests in the conservation incentives policy review and the issues they wish to see addressed</w:t>
      </w:r>
      <w:r w:rsidR="007232D7" w:rsidRPr="00050660">
        <w:rPr>
          <w:rFonts w:ascii="Times New Roman" w:hAnsi="Times New Roman"/>
          <w:sz w:val="26"/>
          <w:szCs w:val="26"/>
        </w:rPr>
        <w:t>.</w:t>
      </w:r>
    </w:p>
    <w:p w:rsidR="00CC25E8" w:rsidRPr="00050660" w:rsidRDefault="00CC25E8" w:rsidP="00CC25E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Electric Utilities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Puget Sound Energy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050660">
        <w:rPr>
          <w:rFonts w:ascii="Times New Roman" w:hAnsi="Times New Roman"/>
          <w:sz w:val="26"/>
          <w:szCs w:val="26"/>
        </w:rPr>
        <w:t>Avista</w:t>
      </w:r>
      <w:proofErr w:type="spellEnd"/>
      <w:r w:rsidRPr="00050660">
        <w:rPr>
          <w:rFonts w:ascii="Times New Roman" w:hAnsi="Times New Roman"/>
          <w:sz w:val="26"/>
          <w:szCs w:val="26"/>
        </w:rPr>
        <w:t xml:space="preserve"> Utilities</w:t>
      </w:r>
    </w:p>
    <w:p w:rsidR="00CC25E8" w:rsidRPr="00050660" w:rsidRDefault="00CC25E8" w:rsidP="00CC25E8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 xml:space="preserve">PacifiCorp </w:t>
      </w:r>
    </w:p>
    <w:p w:rsidR="00CC25E8" w:rsidRPr="00050660" w:rsidRDefault="00CC25E8" w:rsidP="00CC25E8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Gas Utilities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Cascade Natural Gas Corp.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Northwest Natural Gas</w:t>
      </w:r>
    </w:p>
    <w:p w:rsidR="00A76D2D" w:rsidRPr="00050660" w:rsidRDefault="00DC683C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Puget Sound Energy</w:t>
      </w:r>
    </w:p>
    <w:p w:rsidR="00CC25E8" w:rsidRPr="00050660" w:rsidRDefault="00CC25E8" w:rsidP="00CC25E8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proofErr w:type="spellStart"/>
      <w:r w:rsidRPr="00050660">
        <w:rPr>
          <w:rFonts w:ascii="Times New Roman" w:hAnsi="Times New Roman"/>
          <w:sz w:val="26"/>
          <w:szCs w:val="26"/>
        </w:rPr>
        <w:t>Avista</w:t>
      </w:r>
      <w:proofErr w:type="spellEnd"/>
      <w:r w:rsidR="00DC683C">
        <w:rPr>
          <w:rFonts w:ascii="Times New Roman" w:hAnsi="Times New Roman"/>
          <w:sz w:val="26"/>
          <w:szCs w:val="26"/>
        </w:rPr>
        <w:t xml:space="preserve"> Utilities</w:t>
      </w:r>
    </w:p>
    <w:p w:rsidR="006E2D1E" w:rsidRPr="00050660" w:rsidRDefault="00CC25E8" w:rsidP="007232D7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 xml:space="preserve">Ratepayer Representatives 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Public Counsel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Industrial Customers of Northwest Utilities</w:t>
      </w:r>
    </w:p>
    <w:p w:rsidR="00CC25E8" w:rsidRPr="00050660" w:rsidRDefault="00CC25E8" w:rsidP="00D232A5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Northwest Industrial Gas Users</w:t>
      </w:r>
    </w:p>
    <w:p w:rsidR="006E2D1E" w:rsidRPr="00050660" w:rsidRDefault="00CC25E8" w:rsidP="00D232A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Other Participants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Cost Management Services Inc.’s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Northwest Energy Coalition</w:t>
      </w:r>
    </w:p>
    <w:p w:rsidR="00CC25E8" w:rsidRPr="00050660" w:rsidRDefault="00CC25E8" w:rsidP="0005066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The Energy Project</w:t>
      </w:r>
    </w:p>
    <w:p w:rsidR="006E2D1E" w:rsidRPr="00050660" w:rsidRDefault="00050660" w:rsidP="00D232A5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</w:t>
      </w:r>
      <w:r w:rsidR="00CC25E8" w:rsidRPr="00050660">
        <w:rPr>
          <w:rFonts w:ascii="Times New Roman" w:hAnsi="Times New Roman"/>
          <w:sz w:val="26"/>
          <w:szCs w:val="26"/>
        </w:rPr>
        <w:t>ther</w:t>
      </w:r>
    </w:p>
    <w:p w:rsidR="00CC25E8" w:rsidRPr="00050660" w:rsidRDefault="00CC25E8" w:rsidP="00CC25E8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Commission Clarifying Questions on Statement of Issues</w:t>
      </w:r>
    </w:p>
    <w:p w:rsidR="008E7379" w:rsidRPr="00050660" w:rsidRDefault="00CC25E8" w:rsidP="00D232A5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50660">
        <w:rPr>
          <w:rFonts w:ascii="Times New Roman" w:hAnsi="Times New Roman"/>
          <w:sz w:val="26"/>
          <w:szCs w:val="26"/>
        </w:rPr>
        <w:t>Open Floor Discussion and Clarification of Specific Issues and Interrelationships</w:t>
      </w:r>
    </w:p>
    <w:sectPr w:rsidR="008E7379" w:rsidRPr="00050660" w:rsidSect="00D232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2E7"/>
    <w:multiLevelType w:val="hybridMultilevel"/>
    <w:tmpl w:val="0A888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0B7707"/>
    <w:multiLevelType w:val="hybridMultilevel"/>
    <w:tmpl w:val="031A3F24"/>
    <w:lvl w:ilvl="0" w:tplc="FA48264E">
      <w:start w:val="1"/>
      <w:numFmt w:val="lowerRoman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260138B"/>
    <w:multiLevelType w:val="hybridMultilevel"/>
    <w:tmpl w:val="184C9482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72178"/>
    <w:multiLevelType w:val="hybridMultilevel"/>
    <w:tmpl w:val="F9388FC2"/>
    <w:lvl w:ilvl="0" w:tplc="778EF15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351F0"/>
    <w:multiLevelType w:val="hybridMultilevel"/>
    <w:tmpl w:val="6BA86498"/>
    <w:lvl w:ilvl="0" w:tplc="D0ACE7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5E8"/>
    <w:rsid w:val="00050660"/>
    <w:rsid w:val="004E5951"/>
    <w:rsid w:val="005E4141"/>
    <w:rsid w:val="006A0E31"/>
    <w:rsid w:val="006E2D1E"/>
    <w:rsid w:val="007232D7"/>
    <w:rsid w:val="007D631D"/>
    <w:rsid w:val="008D3B7A"/>
    <w:rsid w:val="008E7379"/>
    <w:rsid w:val="00A350C8"/>
    <w:rsid w:val="00A76D2D"/>
    <w:rsid w:val="00CC25E8"/>
    <w:rsid w:val="00D232A5"/>
    <w:rsid w:val="00DC683C"/>
    <w:rsid w:val="00DF7071"/>
    <w:rsid w:val="00E7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E8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E8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2010-04-30T07:00:00+00:00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70F9F-20C6-4A38-B036-1869965F6F3B}"/>
</file>

<file path=customXml/itemProps2.xml><?xml version="1.0" encoding="utf-8"?>
<ds:datastoreItem xmlns:ds="http://schemas.openxmlformats.org/officeDocument/2006/customXml" ds:itemID="{9C453026-E43E-4576-A804-4CD9D4AD3CAF}"/>
</file>

<file path=customXml/itemProps3.xml><?xml version="1.0" encoding="utf-8"?>
<ds:datastoreItem xmlns:ds="http://schemas.openxmlformats.org/officeDocument/2006/customXml" ds:itemID="{55B64801-3DA8-44EC-96D9-17D3EAC24FDC}"/>
</file>

<file path=customXml/itemProps4.xml><?xml version="1.0" encoding="utf-8"?>
<ds:datastoreItem xmlns:ds="http://schemas.openxmlformats.org/officeDocument/2006/customXml" ds:itemID="{9D35CC77-0E47-4410-A329-CC84C5942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Goltz</dc:creator>
  <cp:keywords/>
  <dc:description/>
  <cp:lastModifiedBy>Kippi Walker</cp:lastModifiedBy>
  <cp:revision>3</cp:revision>
  <cp:lastPrinted>2010-04-29T21:06:00Z</cp:lastPrinted>
  <dcterms:created xsi:type="dcterms:W3CDTF">2010-04-29T21:06:00Z</dcterms:created>
  <dcterms:modified xsi:type="dcterms:W3CDTF">2010-04-29T21:53:00Z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0x0101006E56B4D1795A2E4DB2F0B01679ED314A0029EE2A892445B4449BEE64C5DA82ED1C</vt:lpwstr>
  </property>
  <property fmtid="{D5CDD505-2E9C-101B-9397-08002B2CF9AE}" pid="3" name="_docset_NoMedatataSyncRequired">
    <vt:lpwstr>False</vt:lpwstr>
  </property>
</Properties>
</file>