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F00BA" w14:textId="77777777" w:rsidR="005A5550"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F833F3">
        <w:rPr>
          <w:sz w:val="24"/>
        </w:rPr>
        <w:t>Agenda Date:</w:t>
      </w:r>
      <w:r w:rsidRPr="00F833F3">
        <w:rPr>
          <w:sz w:val="24"/>
        </w:rPr>
        <w:tab/>
      </w:r>
      <w:r w:rsidRPr="00F833F3">
        <w:rPr>
          <w:sz w:val="24"/>
        </w:rPr>
        <w:tab/>
      </w:r>
      <w:r w:rsidR="005C3F91" w:rsidRPr="00F833F3">
        <w:rPr>
          <w:sz w:val="24"/>
        </w:rPr>
        <w:t>June 16</w:t>
      </w:r>
      <w:r w:rsidR="005A5550" w:rsidRPr="00F833F3">
        <w:rPr>
          <w:sz w:val="24"/>
        </w:rPr>
        <w:t>, 201</w:t>
      </w:r>
      <w:r w:rsidR="005C3F91" w:rsidRPr="00F833F3">
        <w:rPr>
          <w:sz w:val="24"/>
        </w:rPr>
        <w:t>1</w:t>
      </w:r>
    </w:p>
    <w:p w14:paraId="656F00BB" w14:textId="77777777" w:rsidR="008956A7" w:rsidRPr="00F833F3" w:rsidRDefault="008956A7" w:rsidP="005A55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u w:val="single"/>
        </w:rPr>
      </w:pPr>
      <w:r w:rsidRPr="00F833F3">
        <w:rPr>
          <w:sz w:val="24"/>
        </w:rPr>
        <w:t>Item Number:</w:t>
      </w:r>
      <w:r w:rsidRPr="00F833F3">
        <w:rPr>
          <w:sz w:val="24"/>
        </w:rPr>
        <w:tab/>
      </w:r>
      <w:r w:rsidR="003E5DA3" w:rsidRPr="00F833F3">
        <w:rPr>
          <w:sz w:val="24"/>
        </w:rPr>
        <w:tab/>
      </w:r>
      <w:r w:rsidR="005B59C6" w:rsidRPr="00F833F3">
        <w:rPr>
          <w:sz w:val="24"/>
        </w:rPr>
        <w:t>A1</w:t>
      </w:r>
      <w:r w:rsidR="00042F20" w:rsidRPr="00F833F3">
        <w:rPr>
          <w:sz w:val="24"/>
        </w:rPr>
        <w:tab/>
      </w:r>
    </w:p>
    <w:p w14:paraId="656F00BC"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656F00BD" w14:textId="77777777" w:rsidR="004F3E98" w:rsidRPr="00B66F61" w:rsidRDefault="008956A7" w:rsidP="004052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B66F61">
        <w:rPr>
          <w:b/>
          <w:bCs/>
          <w:sz w:val="24"/>
        </w:rPr>
        <w:t>Docket:</w:t>
      </w:r>
      <w:r w:rsidR="004F3E98" w:rsidRPr="00B66F61">
        <w:rPr>
          <w:b/>
          <w:bCs/>
          <w:sz w:val="24"/>
        </w:rPr>
        <w:tab/>
      </w:r>
      <w:r w:rsidR="004F3E98" w:rsidRPr="00B66F61">
        <w:rPr>
          <w:b/>
          <w:bCs/>
          <w:sz w:val="24"/>
        </w:rPr>
        <w:tab/>
      </w:r>
      <w:r w:rsidR="00891928" w:rsidRPr="00B66F61">
        <w:rPr>
          <w:b/>
          <w:bCs/>
          <w:sz w:val="24"/>
        </w:rPr>
        <w:t>UT-</w:t>
      </w:r>
      <w:r w:rsidR="00A00698">
        <w:rPr>
          <w:b/>
          <w:bCs/>
          <w:sz w:val="24"/>
        </w:rPr>
        <w:t>110423</w:t>
      </w:r>
    </w:p>
    <w:p w14:paraId="656F00BE" w14:textId="77777777" w:rsidR="004F3E98" w:rsidRPr="00B66F61" w:rsidRDefault="004F3E98"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Compan</w:t>
      </w:r>
      <w:r w:rsidR="006707D5" w:rsidRPr="00B66F61">
        <w:rPr>
          <w:sz w:val="24"/>
        </w:rPr>
        <w:t>y Name</w:t>
      </w:r>
      <w:r w:rsidRPr="00B66F61">
        <w:rPr>
          <w:sz w:val="24"/>
        </w:rPr>
        <w:t>:</w:t>
      </w:r>
      <w:r w:rsidR="006707D5" w:rsidRPr="00B66F61">
        <w:rPr>
          <w:sz w:val="24"/>
        </w:rPr>
        <w:tab/>
      </w:r>
      <w:r w:rsidR="00A00698">
        <w:rPr>
          <w:sz w:val="24"/>
        </w:rPr>
        <w:t xml:space="preserve">YourTel America, Inc. </w:t>
      </w:r>
    </w:p>
    <w:p w14:paraId="656F00BF" w14:textId="77777777" w:rsidR="00120D7E" w:rsidRPr="00B66F61" w:rsidRDefault="00903D51"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B66F61">
        <w:rPr>
          <w:sz w:val="24"/>
        </w:rPr>
        <w:tab/>
      </w:r>
    </w:p>
    <w:p w14:paraId="656F00C0" w14:textId="77777777" w:rsidR="008956A7" w:rsidRPr="00B66F61"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Staff:</w:t>
      </w:r>
      <w:r w:rsidRPr="00B66F61">
        <w:rPr>
          <w:sz w:val="24"/>
        </w:rPr>
        <w:tab/>
      </w:r>
      <w:r w:rsidR="003E5DA3">
        <w:rPr>
          <w:sz w:val="24"/>
        </w:rPr>
        <w:tab/>
      </w:r>
      <w:r w:rsidR="003E5DA3">
        <w:rPr>
          <w:sz w:val="24"/>
        </w:rPr>
        <w:tab/>
      </w:r>
      <w:r w:rsidR="00903D51" w:rsidRPr="00B66F61">
        <w:rPr>
          <w:sz w:val="24"/>
        </w:rPr>
        <w:t>Jing Liu</w:t>
      </w:r>
      <w:r w:rsidRPr="00B66F61">
        <w:rPr>
          <w:sz w:val="24"/>
        </w:rPr>
        <w:t>, Regulatory Analyst</w:t>
      </w:r>
    </w:p>
    <w:p w14:paraId="656F00C1" w14:textId="77777777" w:rsidR="0090439E" w:rsidRPr="00B66F61" w:rsidRDefault="0090439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6F61">
        <w:rPr>
          <w:sz w:val="24"/>
        </w:rPr>
        <w:tab/>
      </w:r>
      <w:r w:rsidRPr="00B66F61">
        <w:rPr>
          <w:sz w:val="24"/>
        </w:rPr>
        <w:tab/>
      </w:r>
      <w:r w:rsidRPr="00B66F61">
        <w:rPr>
          <w:sz w:val="24"/>
        </w:rPr>
        <w:tab/>
        <w:t>Tim Zawislak, Regulatory Analyst</w:t>
      </w:r>
    </w:p>
    <w:p w14:paraId="656F00C2" w14:textId="77777777" w:rsidR="00A0205B" w:rsidRDefault="00167D0A" w:rsidP="00903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405297" w:rsidRPr="00B66F61">
        <w:rPr>
          <w:sz w:val="24"/>
        </w:rPr>
        <w:t>William Weinman</w:t>
      </w:r>
      <w:r w:rsidR="00A0205B" w:rsidRPr="00B66F61">
        <w:rPr>
          <w:sz w:val="24"/>
        </w:rPr>
        <w:t xml:space="preserve">, Assistant Director </w:t>
      </w:r>
      <w:r w:rsidR="00FA66F3">
        <w:rPr>
          <w:sz w:val="24"/>
        </w:rPr>
        <w:t>–</w:t>
      </w:r>
      <w:r w:rsidR="00A0205B" w:rsidRPr="00B66F61">
        <w:rPr>
          <w:sz w:val="24"/>
        </w:rPr>
        <w:t xml:space="preserve"> Telecommunications</w:t>
      </w:r>
    </w:p>
    <w:p w14:paraId="656F00C3" w14:textId="77777777" w:rsidR="0045500C" w:rsidRPr="00B66F61"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C4" w14:textId="77777777" w:rsidR="003E5DA3" w:rsidRDefault="003E5DA3"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656F00C5" w14:textId="77777777" w:rsidR="00F720D5" w:rsidRPr="00B66F61" w:rsidRDefault="00F720D5" w:rsidP="00CC0F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B66F61">
        <w:rPr>
          <w:b/>
          <w:sz w:val="24"/>
          <w:u w:val="single"/>
        </w:rPr>
        <w:t>Recommendation</w:t>
      </w:r>
    </w:p>
    <w:p w14:paraId="656F00C6" w14:textId="77777777" w:rsidR="00697E4B" w:rsidRPr="00B66F61" w:rsidRDefault="005A16A1"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 </w:t>
      </w:r>
    </w:p>
    <w:p w14:paraId="656F00C7" w14:textId="77777777" w:rsidR="00C22494" w:rsidRPr="00BD1652" w:rsidRDefault="00453329" w:rsidP="00FA66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D1652">
        <w:rPr>
          <w:sz w:val="24"/>
        </w:rPr>
        <w:t>G</w:t>
      </w:r>
      <w:r w:rsidR="00C6295C" w:rsidRPr="00BD1652">
        <w:rPr>
          <w:sz w:val="24"/>
        </w:rPr>
        <w:t>rant the exemption from Washington Administrative</w:t>
      </w:r>
      <w:r w:rsidR="00CD2C02" w:rsidRPr="00BD1652">
        <w:rPr>
          <w:sz w:val="24"/>
        </w:rPr>
        <w:t xml:space="preserve"> Code 480-123-030(1)(d)</w:t>
      </w:r>
      <w:r w:rsidR="002903C3" w:rsidRPr="00BD1652">
        <w:rPr>
          <w:sz w:val="24"/>
        </w:rPr>
        <w:t>, (f)</w:t>
      </w:r>
      <w:r w:rsidR="00694457" w:rsidRPr="00BD1652">
        <w:rPr>
          <w:sz w:val="24"/>
        </w:rPr>
        <w:t xml:space="preserve"> and (</w:t>
      </w:r>
      <w:r w:rsidR="002903C3" w:rsidRPr="00BD1652">
        <w:rPr>
          <w:sz w:val="24"/>
        </w:rPr>
        <w:t>g</w:t>
      </w:r>
      <w:r w:rsidR="00694457" w:rsidRPr="00BD1652">
        <w:rPr>
          <w:sz w:val="24"/>
        </w:rPr>
        <w:t>)</w:t>
      </w:r>
      <w:r w:rsidRPr="00BD1652">
        <w:rPr>
          <w:sz w:val="24"/>
        </w:rPr>
        <w:t>, which require the filing of an investment plan</w:t>
      </w:r>
      <w:r w:rsidR="002903C3" w:rsidRPr="00BD1652">
        <w:rPr>
          <w:sz w:val="24"/>
        </w:rPr>
        <w:t xml:space="preserve">, wireless coverage map, </w:t>
      </w:r>
      <w:r w:rsidR="00BD1652" w:rsidRPr="00BD1652">
        <w:rPr>
          <w:sz w:val="24"/>
        </w:rPr>
        <w:t xml:space="preserve">and compliance to back-up power standards, </w:t>
      </w:r>
      <w:r w:rsidR="002903C3" w:rsidRPr="00BD1652">
        <w:rPr>
          <w:sz w:val="24"/>
        </w:rPr>
        <w:t>respectively;</w:t>
      </w:r>
      <w:r w:rsidR="00CD2C02" w:rsidRPr="00BD1652">
        <w:rPr>
          <w:sz w:val="24"/>
        </w:rPr>
        <w:t xml:space="preserve"> and </w:t>
      </w:r>
      <w:r w:rsidR="00FA66F3" w:rsidRPr="00BD1652">
        <w:rPr>
          <w:sz w:val="24"/>
        </w:rPr>
        <w:t>d</w:t>
      </w:r>
      <w:r w:rsidR="0090439E" w:rsidRPr="00BD1652">
        <w:rPr>
          <w:sz w:val="24"/>
        </w:rPr>
        <w:t>esignat</w:t>
      </w:r>
      <w:r w:rsidRPr="00BD1652">
        <w:rPr>
          <w:sz w:val="24"/>
        </w:rPr>
        <w:t>e</w:t>
      </w:r>
      <w:r w:rsidR="00405297" w:rsidRPr="00BD1652">
        <w:rPr>
          <w:sz w:val="24"/>
        </w:rPr>
        <w:t xml:space="preserve"> </w:t>
      </w:r>
      <w:r w:rsidR="00694457" w:rsidRPr="00BD1652">
        <w:rPr>
          <w:sz w:val="24"/>
        </w:rPr>
        <w:t>YourTel America, Inc.</w:t>
      </w:r>
      <w:r w:rsidR="00FA66F3" w:rsidRPr="00BD1652">
        <w:rPr>
          <w:sz w:val="24"/>
        </w:rPr>
        <w:t xml:space="preserve"> </w:t>
      </w:r>
      <w:r w:rsidR="00A347C9" w:rsidRPr="00BD1652">
        <w:rPr>
          <w:sz w:val="24"/>
        </w:rPr>
        <w:t>as</w:t>
      </w:r>
      <w:r w:rsidR="0090439E" w:rsidRPr="00BD1652">
        <w:rPr>
          <w:sz w:val="24"/>
        </w:rPr>
        <w:t xml:space="preserve"> an</w:t>
      </w:r>
      <w:r w:rsidR="00A347C9" w:rsidRPr="00BD1652">
        <w:rPr>
          <w:sz w:val="24"/>
        </w:rPr>
        <w:t xml:space="preserve"> </w:t>
      </w:r>
      <w:r w:rsidR="00405297" w:rsidRPr="00BD1652">
        <w:rPr>
          <w:sz w:val="24"/>
        </w:rPr>
        <w:t>Eligible Telecom</w:t>
      </w:r>
      <w:r w:rsidR="00E24F54" w:rsidRPr="00BD1652">
        <w:rPr>
          <w:sz w:val="24"/>
        </w:rPr>
        <w:t xml:space="preserve">munications Carrier for the purpose of receiving </w:t>
      </w:r>
      <w:r w:rsidR="00CB228E">
        <w:rPr>
          <w:sz w:val="24"/>
        </w:rPr>
        <w:t>Low I</w:t>
      </w:r>
      <w:r w:rsidR="00694457" w:rsidRPr="00BD1652">
        <w:rPr>
          <w:sz w:val="24"/>
        </w:rPr>
        <w:t>ncome</w:t>
      </w:r>
      <w:r w:rsidR="0090439E" w:rsidRPr="00BD1652">
        <w:rPr>
          <w:sz w:val="24"/>
        </w:rPr>
        <w:t xml:space="preserve"> </w:t>
      </w:r>
      <w:r w:rsidR="00CB228E">
        <w:rPr>
          <w:sz w:val="24"/>
        </w:rPr>
        <w:t>S</w:t>
      </w:r>
      <w:r w:rsidR="007F00AC" w:rsidRPr="00BD1652">
        <w:rPr>
          <w:sz w:val="24"/>
        </w:rPr>
        <w:t>upport from</w:t>
      </w:r>
      <w:r w:rsidR="00F7144E" w:rsidRPr="00BD1652">
        <w:rPr>
          <w:sz w:val="24"/>
        </w:rPr>
        <w:t xml:space="preserve"> </w:t>
      </w:r>
      <w:r w:rsidR="0090439E" w:rsidRPr="00BD1652">
        <w:rPr>
          <w:sz w:val="24"/>
        </w:rPr>
        <w:t xml:space="preserve">the </w:t>
      </w:r>
      <w:r w:rsidR="00F7144E" w:rsidRPr="00BD1652">
        <w:rPr>
          <w:sz w:val="24"/>
        </w:rPr>
        <w:t>federal</w:t>
      </w:r>
      <w:r w:rsidR="00891928" w:rsidRPr="00BD1652">
        <w:rPr>
          <w:sz w:val="24"/>
        </w:rPr>
        <w:t xml:space="preserve"> </w:t>
      </w:r>
      <w:r w:rsidR="00DF3E32" w:rsidRPr="00BD1652">
        <w:rPr>
          <w:sz w:val="24"/>
        </w:rPr>
        <w:t>U</w:t>
      </w:r>
      <w:r w:rsidR="007933A7" w:rsidRPr="00BD1652">
        <w:rPr>
          <w:sz w:val="24"/>
        </w:rPr>
        <w:t xml:space="preserve">niversal </w:t>
      </w:r>
      <w:r w:rsidR="00DF3E32" w:rsidRPr="00BD1652">
        <w:rPr>
          <w:sz w:val="24"/>
        </w:rPr>
        <w:t>S</w:t>
      </w:r>
      <w:r w:rsidR="007933A7" w:rsidRPr="00BD1652">
        <w:rPr>
          <w:sz w:val="24"/>
        </w:rPr>
        <w:t xml:space="preserve">ervice </w:t>
      </w:r>
      <w:r w:rsidR="00DF3E32" w:rsidRPr="00BD1652">
        <w:rPr>
          <w:sz w:val="24"/>
        </w:rPr>
        <w:t>F</w:t>
      </w:r>
      <w:r w:rsidR="007933A7" w:rsidRPr="00BD1652">
        <w:rPr>
          <w:sz w:val="24"/>
        </w:rPr>
        <w:t>und</w:t>
      </w:r>
      <w:r w:rsidR="00724AD7" w:rsidRPr="00BD1652">
        <w:rPr>
          <w:sz w:val="24"/>
        </w:rPr>
        <w:t xml:space="preserve"> in service areas specified in Attachment 1</w:t>
      </w:r>
      <w:r w:rsidR="00CD2C02" w:rsidRPr="00BD1652">
        <w:rPr>
          <w:sz w:val="24"/>
        </w:rPr>
        <w:t xml:space="preserve"> and</w:t>
      </w:r>
      <w:r w:rsidR="0090439E" w:rsidRPr="00BD1652">
        <w:rPr>
          <w:sz w:val="24"/>
        </w:rPr>
        <w:t xml:space="preserve"> subject to </w:t>
      </w:r>
      <w:r w:rsidR="000C40F9" w:rsidRPr="00BD1652">
        <w:rPr>
          <w:sz w:val="24"/>
        </w:rPr>
        <w:t xml:space="preserve">the </w:t>
      </w:r>
      <w:r w:rsidR="0090439E" w:rsidRPr="00BD1652">
        <w:rPr>
          <w:sz w:val="24"/>
        </w:rPr>
        <w:t>conditions in Attachment 2</w:t>
      </w:r>
      <w:r w:rsidR="00E24F54" w:rsidRPr="00BD1652">
        <w:rPr>
          <w:sz w:val="24"/>
        </w:rPr>
        <w:t>.</w:t>
      </w:r>
      <w:r w:rsidR="009C7E97" w:rsidRPr="00BD1652">
        <w:rPr>
          <w:sz w:val="24"/>
        </w:rPr>
        <w:t xml:space="preserve"> </w:t>
      </w:r>
    </w:p>
    <w:p w14:paraId="656F00C8" w14:textId="77777777" w:rsidR="00A277CA" w:rsidRPr="00BD1652"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C9" w14:textId="77777777" w:rsidR="00A373CD" w:rsidRPr="00B66F61" w:rsidRDefault="00405297"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Background</w:t>
      </w:r>
    </w:p>
    <w:p w14:paraId="656F00CA" w14:textId="77777777" w:rsidR="00A373CD" w:rsidRPr="00B66F61" w:rsidRDefault="00A373C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p>
    <w:p w14:paraId="656F00CB" w14:textId="77777777" w:rsidR="00724AD7" w:rsidRPr="00694457" w:rsidRDefault="00A17AB7" w:rsidP="0072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94457">
        <w:rPr>
          <w:sz w:val="24"/>
        </w:rPr>
        <w:t xml:space="preserve">On </w:t>
      </w:r>
      <w:r w:rsidR="00694457" w:rsidRPr="00694457">
        <w:rPr>
          <w:sz w:val="24"/>
        </w:rPr>
        <w:t xml:space="preserve">March </w:t>
      </w:r>
      <w:r w:rsidR="000922FE">
        <w:rPr>
          <w:sz w:val="24"/>
        </w:rPr>
        <w:t>2</w:t>
      </w:r>
      <w:r w:rsidR="00FA66F3" w:rsidRPr="00694457">
        <w:rPr>
          <w:sz w:val="24"/>
        </w:rPr>
        <w:t>, 2010</w:t>
      </w:r>
      <w:r w:rsidRPr="00694457">
        <w:rPr>
          <w:sz w:val="24"/>
        </w:rPr>
        <w:t xml:space="preserve">, </w:t>
      </w:r>
      <w:r w:rsidR="00694457" w:rsidRPr="00694457">
        <w:rPr>
          <w:sz w:val="24"/>
        </w:rPr>
        <w:t>YourTel America, Inc.</w:t>
      </w:r>
      <w:r w:rsidR="00891928" w:rsidRPr="00694457">
        <w:rPr>
          <w:sz w:val="24"/>
        </w:rPr>
        <w:t xml:space="preserve"> </w:t>
      </w:r>
      <w:r w:rsidR="000E6710" w:rsidRPr="00694457">
        <w:rPr>
          <w:sz w:val="24"/>
        </w:rPr>
        <w:t>(</w:t>
      </w:r>
      <w:r w:rsidR="00694457" w:rsidRPr="00694457">
        <w:rPr>
          <w:sz w:val="24"/>
        </w:rPr>
        <w:t>YourTel</w:t>
      </w:r>
      <w:r w:rsidR="009928AD" w:rsidRPr="00694457">
        <w:rPr>
          <w:sz w:val="24"/>
        </w:rPr>
        <w:t xml:space="preserve"> or company</w:t>
      </w:r>
      <w:r w:rsidR="00D660DE" w:rsidRPr="00694457">
        <w:rPr>
          <w:sz w:val="24"/>
        </w:rPr>
        <w:t xml:space="preserve">) filed a petition </w:t>
      </w:r>
      <w:r w:rsidR="00A813C1" w:rsidRPr="00694457">
        <w:rPr>
          <w:sz w:val="24"/>
        </w:rPr>
        <w:t xml:space="preserve">with the </w:t>
      </w:r>
      <w:r w:rsidR="006A208C" w:rsidRPr="00694457">
        <w:rPr>
          <w:sz w:val="24"/>
        </w:rPr>
        <w:t xml:space="preserve">Washington Utilities and </w:t>
      </w:r>
      <w:r w:rsidR="000E6710" w:rsidRPr="00694457">
        <w:rPr>
          <w:sz w:val="24"/>
        </w:rPr>
        <w:t>Transportation Commission (</w:t>
      </w:r>
      <w:r w:rsidR="00C6295C" w:rsidRPr="00694457">
        <w:rPr>
          <w:sz w:val="24"/>
        </w:rPr>
        <w:t xml:space="preserve">UTC or </w:t>
      </w:r>
      <w:r w:rsidR="000E6710" w:rsidRPr="00694457">
        <w:rPr>
          <w:sz w:val="24"/>
        </w:rPr>
        <w:t>c</w:t>
      </w:r>
      <w:r w:rsidR="006A208C" w:rsidRPr="00694457">
        <w:rPr>
          <w:sz w:val="24"/>
        </w:rPr>
        <w:t xml:space="preserve">ommission) </w:t>
      </w:r>
      <w:r w:rsidR="00A813C1" w:rsidRPr="00694457">
        <w:rPr>
          <w:sz w:val="24"/>
        </w:rPr>
        <w:t xml:space="preserve">requesting </w:t>
      </w:r>
      <w:r w:rsidR="00D660DE" w:rsidRPr="00694457">
        <w:rPr>
          <w:sz w:val="24"/>
        </w:rPr>
        <w:t xml:space="preserve">designation as an Eligible Telecommunications Carrier (ETC) pursuant to </w:t>
      </w:r>
      <w:r w:rsidRPr="00694457">
        <w:rPr>
          <w:sz w:val="24"/>
        </w:rPr>
        <w:t xml:space="preserve">Section </w:t>
      </w:r>
      <w:r w:rsidR="00D660DE" w:rsidRPr="00694457">
        <w:rPr>
          <w:sz w:val="24"/>
        </w:rPr>
        <w:t xml:space="preserve">214 </w:t>
      </w:r>
      <w:r w:rsidRPr="00694457">
        <w:rPr>
          <w:sz w:val="24"/>
        </w:rPr>
        <w:t>(e)(2) of the Communications Act of 1934</w:t>
      </w:r>
      <w:r w:rsidR="00D660DE" w:rsidRPr="00694457">
        <w:rPr>
          <w:sz w:val="24"/>
        </w:rPr>
        <w:t>,</w:t>
      </w:r>
      <w:r w:rsidRPr="00694457">
        <w:rPr>
          <w:sz w:val="24"/>
        </w:rPr>
        <w:t xml:space="preserve"> as amended (the Act), </w:t>
      </w:r>
      <w:r w:rsidR="00D660DE" w:rsidRPr="00694457">
        <w:rPr>
          <w:sz w:val="24"/>
        </w:rPr>
        <w:t xml:space="preserve">and Washington Administrative Code </w:t>
      </w:r>
      <w:r w:rsidR="00BC620E" w:rsidRPr="00694457">
        <w:rPr>
          <w:sz w:val="24"/>
        </w:rPr>
        <w:t xml:space="preserve">(WAC) </w:t>
      </w:r>
      <w:r w:rsidR="00D660DE" w:rsidRPr="00694457">
        <w:rPr>
          <w:sz w:val="24"/>
        </w:rPr>
        <w:t xml:space="preserve">480-123-030. </w:t>
      </w:r>
      <w:r w:rsidR="00694457" w:rsidRPr="00694457">
        <w:rPr>
          <w:sz w:val="24"/>
        </w:rPr>
        <w:t>YourTel</w:t>
      </w:r>
      <w:r w:rsidR="00017280">
        <w:rPr>
          <w:sz w:val="24"/>
        </w:rPr>
        <w:t xml:space="preserve"> </w:t>
      </w:r>
      <w:r w:rsidRPr="00694457">
        <w:rPr>
          <w:sz w:val="24"/>
        </w:rPr>
        <w:t xml:space="preserve">seeks ETC designation </w:t>
      </w:r>
      <w:r w:rsidR="00541AC1" w:rsidRPr="00694457">
        <w:rPr>
          <w:sz w:val="24"/>
        </w:rPr>
        <w:t>in Washington</w:t>
      </w:r>
      <w:r w:rsidR="00FA66F3" w:rsidRPr="00694457">
        <w:rPr>
          <w:sz w:val="24"/>
        </w:rPr>
        <w:t xml:space="preserve"> </w:t>
      </w:r>
      <w:r w:rsidRPr="00694457">
        <w:rPr>
          <w:sz w:val="24"/>
        </w:rPr>
        <w:t>fo</w:t>
      </w:r>
      <w:r w:rsidR="00E24F54" w:rsidRPr="00694457">
        <w:rPr>
          <w:sz w:val="24"/>
        </w:rPr>
        <w:t xml:space="preserve">r the purpose of </w:t>
      </w:r>
      <w:r w:rsidR="00D50626">
        <w:rPr>
          <w:sz w:val="24"/>
        </w:rPr>
        <w:t xml:space="preserve">receiving </w:t>
      </w:r>
      <w:r w:rsidR="00D50626" w:rsidRPr="00694457">
        <w:rPr>
          <w:sz w:val="24"/>
        </w:rPr>
        <w:t xml:space="preserve">the </w:t>
      </w:r>
      <w:r w:rsidR="00D50626">
        <w:rPr>
          <w:sz w:val="24"/>
        </w:rPr>
        <w:t xml:space="preserve">federal </w:t>
      </w:r>
      <w:r w:rsidR="00D50626" w:rsidRPr="00694457">
        <w:rPr>
          <w:sz w:val="24"/>
        </w:rPr>
        <w:t>Lifeline and Link Up support</w:t>
      </w:r>
      <w:r w:rsidR="00D50626">
        <w:rPr>
          <w:sz w:val="24"/>
        </w:rPr>
        <w:t>.</w:t>
      </w:r>
      <w:r w:rsidR="00D50626" w:rsidRPr="00694457">
        <w:rPr>
          <w:sz w:val="24"/>
        </w:rPr>
        <w:t xml:space="preserve"> </w:t>
      </w:r>
      <w:r w:rsidR="00D50626">
        <w:rPr>
          <w:sz w:val="24"/>
        </w:rPr>
        <w:t>Lifeline and Link Up support are p</w:t>
      </w:r>
      <w:r w:rsidR="008A72E5">
        <w:rPr>
          <w:sz w:val="24"/>
        </w:rPr>
        <w:t>rograms which subsidize monthly charges for basic telephone service and the non-recurring connection charges, respectively</w:t>
      </w:r>
      <w:r w:rsidR="0060534E" w:rsidRPr="0060534E">
        <w:rPr>
          <w:sz w:val="24"/>
        </w:rPr>
        <w:t xml:space="preserve"> </w:t>
      </w:r>
      <w:r w:rsidR="0060534E">
        <w:rPr>
          <w:sz w:val="24"/>
        </w:rPr>
        <w:t>for qualified low-income households</w:t>
      </w:r>
      <w:r w:rsidR="008A72E5">
        <w:rPr>
          <w:sz w:val="24"/>
        </w:rPr>
        <w:t xml:space="preserve">. Both Lifeline and Link Up are programs that are funded through </w:t>
      </w:r>
      <w:r w:rsidR="00D50626">
        <w:rPr>
          <w:sz w:val="24"/>
        </w:rPr>
        <w:t xml:space="preserve"> </w:t>
      </w:r>
      <w:r w:rsidR="00D50626" w:rsidRPr="00694457">
        <w:rPr>
          <w:sz w:val="24"/>
        </w:rPr>
        <w:t>the federal Universal Service Fund</w:t>
      </w:r>
      <w:r w:rsidR="00D50626">
        <w:rPr>
          <w:sz w:val="24"/>
        </w:rPr>
        <w:t xml:space="preserve"> (USF). </w:t>
      </w:r>
      <w:r w:rsidR="00694457" w:rsidRPr="00694457">
        <w:rPr>
          <w:sz w:val="24"/>
        </w:rPr>
        <w:t>YourTel</w:t>
      </w:r>
      <w:r w:rsidR="00295AE5" w:rsidRPr="00694457">
        <w:rPr>
          <w:sz w:val="24"/>
        </w:rPr>
        <w:t xml:space="preserve"> </w:t>
      </w:r>
      <w:r w:rsidR="00AC3DFF" w:rsidRPr="00694457">
        <w:rPr>
          <w:sz w:val="24"/>
        </w:rPr>
        <w:t xml:space="preserve">seeks ETC designation </w:t>
      </w:r>
      <w:r w:rsidR="00FA66F3" w:rsidRPr="00694457">
        <w:rPr>
          <w:sz w:val="24"/>
        </w:rPr>
        <w:t xml:space="preserve">for </w:t>
      </w:r>
      <w:r w:rsidR="00703646">
        <w:rPr>
          <w:sz w:val="24"/>
        </w:rPr>
        <w:t>exchanges listed in Attachment 1</w:t>
      </w:r>
      <w:r w:rsidR="00AC3DFF" w:rsidRPr="00694457">
        <w:rPr>
          <w:sz w:val="24"/>
        </w:rPr>
        <w:t xml:space="preserve">. </w:t>
      </w:r>
      <w:r w:rsidR="00017280">
        <w:rPr>
          <w:sz w:val="24"/>
        </w:rPr>
        <w:t xml:space="preserve">YourTel </w:t>
      </w:r>
      <w:r w:rsidR="00724AD7" w:rsidRPr="00694457">
        <w:rPr>
          <w:sz w:val="24"/>
        </w:rPr>
        <w:t xml:space="preserve">does not seek to participate in the state Lifeline program, Washington Telephone Assistance Program (WTAP). </w:t>
      </w:r>
    </w:p>
    <w:p w14:paraId="656F00CC" w14:textId="77777777" w:rsidR="002F1E5E" w:rsidRPr="00221E36" w:rsidRDefault="002F1E5E"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0CD" w14:textId="77777777" w:rsidR="007A682D" w:rsidRDefault="002F0F5B"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7597D">
        <w:rPr>
          <w:sz w:val="24"/>
        </w:rPr>
        <w:t>YourTel</w:t>
      </w:r>
      <w:r w:rsidR="00BD73FF" w:rsidRPr="0037597D">
        <w:rPr>
          <w:sz w:val="24"/>
        </w:rPr>
        <w:t xml:space="preserve"> filed </w:t>
      </w:r>
      <w:r w:rsidR="0037597D" w:rsidRPr="0037597D">
        <w:rPr>
          <w:sz w:val="24"/>
        </w:rPr>
        <w:t>four</w:t>
      </w:r>
      <w:r w:rsidR="00BD73FF" w:rsidRPr="0037597D">
        <w:rPr>
          <w:sz w:val="24"/>
        </w:rPr>
        <w:t xml:space="preserve"> </w:t>
      </w:r>
      <w:r w:rsidR="00694457" w:rsidRPr="0037597D">
        <w:rPr>
          <w:sz w:val="24"/>
        </w:rPr>
        <w:t>amendments</w:t>
      </w:r>
      <w:r w:rsidR="00BD73FF" w:rsidRPr="0037597D">
        <w:rPr>
          <w:sz w:val="24"/>
        </w:rPr>
        <w:t xml:space="preserve"> to its original petition on </w:t>
      </w:r>
      <w:r w:rsidR="00707987" w:rsidRPr="0037597D">
        <w:rPr>
          <w:sz w:val="24"/>
        </w:rPr>
        <w:t>April 19, 2011,</w:t>
      </w:r>
      <w:r w:rsidR="00BD73FF" w:rsidRPr="0037597D">
        <w:rPr>
          <w:sz w:val="24"/>
        </w:rPr>
        <w:t xml:space="preserve"> </w:t>
      </w:r>
      <w:r w:rsidR="00694457" w:rsidRPr="0037597D">
        <w:rPr>
          <w:sz w:val="24"/>
        </w:rPr>
        <w:t>April 27</w:t>
      </w:r>
      <w:r w:rsidR="000332A0" w:rsidRPr="0037597D">
        <w:rPr>
          <w:sz w:val="24"/>
        </w:rPr>
        <w:t>, 201</w:t>
      </w:r>
      <w:r w:rsidR="00694457" w:rsidRPr="0037597D">
        <w:rPr>
          <w:sz w:val="24"/>
        </w:rPr>
        <w:t>1</w:t>
      </w:r>
      <w:r w:rsidR="0037597D">
        <w:rPr>
          <w:sz w:val="24"/>
        </w:rPr>
        <w:t xml:space="preserve">, </w:t>
      </w:r>
    </w:p>
    <w:p w14:paraId="656F00CE" w14:textId="77777777" w:rsidR="00694457" w:rsidRDefault="0070798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May 16, 2011</w:t>
      </w:r>
      <w:r w:rsidR="0037597D">
        <w:rPr>
          <w:sz w:val="24"/>
        </w:rPr>
        <w:t xml:space="preserve"> and May 20, 2011</w:t>
      </w:r>
      <w:r>
        <w:rPr>
          <w:sz w:val="24"/>
        </w:rPr>
        <w:t xml:space="preserve">, </w:t>
      </w:r>
      <w:r w:rsidR="000332A0" w:rsidRPr="00694457">
        <w:rPr>
          <w:sz w:val="24"/>
        </w:rPr>
        <w:t xml:space="preserve">respectively. </w:t>
      </w:r>
      <w:r w:rsidR="00BD73FF" w:rsidRPr="00694457">
        <w:rPr>
          <w:sz w:val="24"/>
        </w:rPr>
        <w:t xml:space="preserve">The </w:t>
      </w:r>
      <w:r w:rsidR="00694457">
        <w:rPr>
          <w:sz w:val="24"/>
        </w:rPr>
        <w:t xml:space="preserve">first </w:t>
      </w:r>
      <w:r>
        <w:rPr>
          <w:sz w:val="24"/>
        </w:rPr>
        <w:t xml:space="preserve">and third </w:t>
      </w:r>
      <w:r w:rsidR="00694457">
        <w:rPr>
          <w:sz w:val="24"/>
        </w:rPr>
        <w:t>amendment</w:t>
      </w:r>
      <w:r w:rsidR="007B2BBC">
        <w:rPr>
          <w:sz w:val="24"/>
        </w:rPr>
        <w:t>s</w:t>
      </w:r>
      <w:r w:rsidR="00694457">
        <w:rPr>
          <w:sz w:val="24"/>
        </w:rPr>
        <w:t xml:space="preserve"> describe the additional Lifeline plan for qualified residents in tribal areas. The second amendment </w:t>
      </w:r>
      <w:r w:rsidR="00A13F14">
        <w:rPr>
          <w:sz w:val="24"/>
        </w:rPr>
        <w:t xml:space="preserve">affirms </w:t>
      </w:r>
      <w:r w:rsidR="00F833F3">
        <w:rPr>
          <w:sz w:val="24"/>
        </w:rPr>
        <w:t>that</w:t>
      </w:r>
      <w:r w:rsidR="00A13F14">
        <w:rPr>
          <w:sz w:val="24"/>
        </w:rPr>
        <w:t xml:space="preserve"> YourTel will provide </w:t>
      </w:r>
      <w:r w:rsidR="007B2BBC">
        <w:rPr>
          <w:sz w:val="24"/>
        </w:rPr>
        <w:t>nationwide access to 911 service</w:t>
      </w:r>
      <w:r w:rsidR="00A13F14">
        <w:rPr>
          <w:sz w:val="24"/>
        </w:rPr>
        <w:t xml:space="preserve"> for all of its customers. </w:t>
      </w:r>
      <w:r w:rsidR="0037597D">
        <w:rPr>
          <w:sz w:val="24"/>
        </w:rPr>
        <w:t xml:space="preserve">In the fourth amendment, YourTel provided additional commitment to E911 provision and customer verification procedures. </w:t>
      </w:r>
    </w:p>
    <w:p w14:paraId="656F00CF" w14:textId="77777777" w:rsidR="00694457" w:rsidRDefault="00694457"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D0" w14:textId="77777777" w:rsidR="00F7144E" w:rsidRPr="00694457" w:rsidRDefault="0071174D" w:rsidP="00E70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694457">
        <w:rPr>
          <w:sz w:val="24"/>
        </w:rPr>
        <w:t>The c</w:t>
      </w:r>
      <w:r w:rsidR="0006366E" w:rsidRPr="00694457">
        <w:rPr>
          <w:sz w:val="24"/>
        </w:rPr>
        <w:t xml:space="preserve">ommission has jurisdiction </w:t>
      </w:r>
      <w:r w:rsidR="008B0911" w:rsidRPr="00694457">
        <w:rPr>
          <w:sz w:val="24"/>
        </w:rPr>
        <w:t>over</w:t>
      </w:r>
      <w:r w:rsidR="0006366E" w:rsidRPr="00694457">
        <w:rPr>
          <w:sz w:val="24"/>
        </w:rPr>
        <w:t xml:space="preserve"> ETC petition</w:t>
      </w:r>
      <w:r w:rsidR="00A813C1" w:rsidRPr="00694457">
        <w:rPr>
          <w:sz w:val="24"/>
        </w:rPr>
        <w:t>s</w:t>
      </w:r>
      <w:r w:rsidR="0006366E" w:rsidRPr="00694457">
        <w:rPr>
          <w:sz w:val="24"/>
        </w:rPr>
        <w:t xml:space="preserve">. </w:t>
      </w:r>
      <w:r w:rsidR="00C179B6" w:rsidRPr="00694457">
        <w:rPr>
          <w:sz w:val="24"/>
        </w:rPr>
        <w:t xml:space="preserve">Section 214 (e) of the Act </w:t>
      </w:r>
      <w:r w:rsidR="008B0911" w:rsidRPr="00694457">
        <w:rPr>
          <w:sz w:val="24"/>
        </w:rPr>
        <w:t>authorizes</w:t>
      </w:r>
      <w:r w:rsidR="00AC0454" w:rsidRPr="00694457">
        <w:rPr>
          <w:sz w:val="24"/>
        </w:rPr>
        <w:t xml:space="preserve"> state </w:t>
      </w:r>
      <w:r w:rsidR="00B943E9" w:rsidRPr="00694457">
        <w:rPr>
          <w:sz w:val="24"/>
        </w:rPr>
        <w:t>regulatory c</w:t>
      </w:r>
      <w:r w:rsidR="00AC0454" w:rsidRPr="00694457">
        <w:rPr>
          <w:sz w:val="24"/>
        </w:rPr>
        <w:t>ommission</w:t>
      </w:r>
      <w:r w:rsidR="00B943E9" w:rsidRPr="00694457">
        <w:rPr>
          <w:sz w:val="24"/>
        </w:rPr>
        <w:t>s</w:t>
      </w:r>
      <w:r w:rsidR="00AC0454" w:rsidRPr="00694457">
        <w:rPr>
          <w:sz w:val="24"/>
        </w:rPr>
        <w:t xml:space="preserve"> to designate </w:t>
      </w:r>
      <w:r w:rsidR="00BF1820" w:rsidRPr="00694457">
        <w:rPr>
          <w:sz w:val="24"/>
        </w:rPr>
        <w:t xml:space="preserve">a qualified common carrier as an ETC </w:t>
      </w:r>
      <w:r w:rsidR="00AC0454" w:rsidRPr="00694457">
        <w:rPr>
          <w:sz w:val="24"/>
        </w:rPr>
        <w:t xml:space="preserve">for the purpose of receiving </w:t>
      </w:r>
      <w:r w:rsidR="004E6BD9" w:rsidRPr="00694457">
        <w:rPr>
          <w:sz w:val="24"/>
        </w:rPr>
        <w:t xml:space="preserve">federal </w:t>
      </w:r>
      <w:r w:rsidR="00DF3E32" w:rsidRPr="00694457">
        <w:rPr>
          <w:sz w:val="24"/>
        </w:rPr>
        <w:t>U</w:t>
      </w:r>
      <w:r w:rsidR="00675757" w:rsidRPr="00694457">
        <w:rPr>
          <w:sz w:val="24"/>
        </w:rPr>
        <w:t xml:space="preserve">niversal </w:t>
      </w:r>
      <w:r w:rsidR="00DF3E32" w:rsidRPr="00694457">
        <w:rPr>
          <w:sz w:val="24"/>
        </w:rPr>
        <w:t>Service F</w:t>
      </w:r>
      <w:r w:rsidR="00675757" w:rsidRPr="00694457">
        <w:rPr>
          <w:sz w:val="24"/>
        </w:rPr>
        <w:t>und</w:t>
      </w:r>
      <w:r w:rsidR="001F0E87" w:rsidRPr="00694457">
        <w:rPr>
          <w:sz w:val="24"/>
        </w:rPr>
        <w:t>.</w:t>
      </w:r>
      <w:r w:rsidR="003D0E11" w:rsidRPr="00694457">
        <w:rPr>
          <w:rStyle w:val="FootnoteReference"/>
        </w:rPr>
        <w:footnoteReference w:id="1"/>
      </w:r>
      <w:r w:rsidR="001F0E87" w:rsidRPr="00694457">
        <w:rPr>
          <w:sz w:val="24"/>
        </w:rPr>
        <w:t xml:space="preserve"> </w:t>
      </w:r>
      <w:r w:rsidR="00A813C1" w:rsidRPr="00694457">
        <w:rPr>
          <w:sz w:val="24"/>
        </w:rPr>
        <w:t xml:space="preserve">By </w:t>
      </w:r>
      <w:r w:rsidR="00586B79" w:rsidRPr="00694457">
        <w:rPr>
          <w:sz w:val="24"/>
        </w:rPr>
        <w:t>rule</w:t>
      </w:r>
      <w:r w:rsidR="00EE5564" w:rsidRPr="00694457">
        <w:rPr>
          <w:sz w:val="24"/>
        </w:rPr>
        <w:t xml:space="preserve">, </w:t>
      </w:r>
      <w:r w:rsidR="00BC620E" w:rsidRPr="00694457">
        <w:rPr>
          <w:sz w:val="24"/>
        </w:rPr>
        <w:t xml:space="preserve">WAC </w:t>
      </w:r>
      <w:r w:rsidR="003C4980" w:rsidRPr="00694457">
        <w:rPr>
          <w:sz w:val="24"/>
        </w:rPr>
        <w:t>480-123-</w:t>
      </w:r>
      <w:r w:rsidR="0046551B" w:rsidRPr="00694457">
        <w:rPr>
          <w:sz w:val="24"/>
        </w:rPr>
        <w:t>0</w:t>
      </w:r>
      <w:r w:rsidR="003C4980" w:rsidRPr="00694457">
        <w:rPr>
          <w:sz w:val="24"/>
        </w:rPr>
        <w:t>40</w:t>
      </w:r>
      <w:r w:rsidR="00A813C1" w:rsidRPr="00694457">
        <w:rPr>
          <w:sz w:val="24"/>
        </w:rPr>
        <w:t>,</w:t>
      </w:r>
      <w:r w:rsidR="003C4980" w:rsidRPr="00694457">
        <w:rPr>
          <w:sz w:val="24"/>
        </w:rPr>
        <w:t xml:space="preserve"> </w:t>
      </w:r>
      <w:r w:rsidR="001F0E87" w:rsidRPr="00694457">
        <w:rPr>
          <w:sz w:val="24"/>
        </w:rPr>
        <w:t xml:space="preserve">the </w:t>
      </w:r>
      <w:r w:rsidR="00C6295C" w:rsidRPr="00694457">
        <w:rPr>
          <w:sz w:val="24"/>
        </w:rPr>
        <w:t>commission</w:t>
      </w:r>
      <w:r w:rsidR="0031647F" w:rsidRPr="00694457">
        <w:rPr>
          <w:sz w:val="24"/>
        </w:rPr>
        <w:t xml:space="preserve"> </w:t>
      </w:r>
      <w:r w:rsidR="00A813C1" w:rsidRPr="00694457">
        <w:rPr>
          <w:sz w:val="24"/>
        </w:rPr>
        <w:t xml:space="preserve">has </w:t>
      </w:r>
      <w:r w:rsidR="00BF1820" w:rsidRPr="00694457">
        <w:rPr>
          <w:sz w:val="24"/>
        </w:rPr>
        <w:t xml:space="preserve">the </w:t>
      </w:r>
      <w:r w:rsidR="001F0E87" w:rsidRPr="00694457">
        <w:rPr>
          <w:sz w:val="24"/>
        </w:rPr>
        <w:t xml:space="preserve">authority to approve </w:t>
      </w:r>
      <w:r w:rsidR="003C4980" w:rsidRPr="00694457">
        <w:rPr>
          <w:sz w:val="24"/>
        </w:rPr>
        <w:t>petitions f</w:t>
      </w:r>
      <w:r w:rsidR="0031647F" w:rsidRPr="00694457">
        <w:rPr>
          <w:sz w:val="24"/>
        </w:rPr>
        <w:t>rom carriers requesting</w:t>
      </w:r>
      <w:r w:rsidR="003C4980" w:rsidRPr="00694457">
        <w:rPr>
          <w:sz w:val="24"/>
        </w:rPr>
        <w:t xml:space="preserve"> </w:t>
      </w:r>
      <w:r w:rsidR="001F0E87" w:rsidRPr="00694457">
        <w:rPr>
          <w:sz w:val="24"/>
        </w:rPr>
        <w:t xml:space="preserve">ETC </w:t>
      </w:r>
      <w:r w:rsidR="0031647F" w:rsidRPr="00694457">
        <w:rPr>
          <w:sz w:val="24"/>
        </w:rPr>
        <w:t>designation</w:t>
      </w:r>
      <w:r w:rsidR="00433D97" w:rsidRPr="00694457">
        <w:rPr>
          <w:sz w:val="24"/>
        </w:rPr>
        <w:t>.</w:t>
      </w:r>
      <w:r w:rsidR="00F7144E" w:rsidRPr="00694457">
        <w:rPr>
          <w:sz w:val="24"/>
        </w:rPr>
        <w:t xml:space="preserve"> </w:t>
      </w:r>
      <w:r w:rsidR="00456115" w:rsidRPr="00694457">
        <w:rPr>
          <w:sz w:val="24"/>
        </w:rPr>
        <w:t>The c</w:t>
      </w:r>
      <w:r w:rsidR="005E4D64" w:rsidRPr="00694457">
        <w:rPr>
          <w:sz w:val="24"/>
        </w:rPr>
        <w:t>ommission’s authority to grant or deny petitions for ETC designation includes the authority to impose conditions.</w:t>
      </w:r>
      <w:r w:rsidR="005E4D64" w:rsidRPr="00694457">
        <w:rPr>
          <w:rStyle w:val="FootnoteReference"/>
        </w:rPr>
        <w:footnoteReference w:id="2"/>
      </w:r>
    </w:p>
    <w:p w14:paraId="656F00D1" w14:textId="77777777" w:rsidR="00FC512F" w:rsidRPr="00B66F61" w:rsidRDefault="00FC512F" w:rsidP="00FC5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D2" w14:textId="77777777" w:rsidR="00952D56" w:rsidRPr="00B66F61" w:rsidRDefault="007902B0"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66F61">
        <w:rPr>
          <w:b/>
          <w:bCs/>
          <w:sz w:val="24"/>
        </w:rPr>
        <w:t>Discussion</w:t>
      </w:r>
    </w:p>
    <w:p w14:paraId="656F00D3" w14:textId="77777777" w:rsidR="0071174D" w:rsidRPr="00B66F61" w:rsidRDefault="0071174D" w:rsidP="0071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D4" w14:textId="77777777" w:rsidR="00BD73FF" w:rsidRPr="002F0F5B" w:rsidRDefault="00017280"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2F0F5B">
        <w:rPr>
          <w:b/>
          <w:sz w:val="24"/>
        </w:rPr>
        <w:t xml:space="preserve">YourTel </w:t>
      </w:r>
      <w:r w:rsidR="00BD73FF" w:rsidRPr="002F0F5B">
        <w:rPr>
          <w:b/>
          <w:sz w:val="24"/>
        </w:rPr>
        <w:t>and its Lifeline Offering</w:t>
      </w:r>
    </w:p>
    <w:p w14:paraId="656F00D5" w14:textId="77777777" w:rsidR="00BD73FF" w:rsidRDefault="00BD73FF"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656F00D6" w14:textId="77777777" w:rsidR="002903C3" w:rsidRDefault="00FE4CF5"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YourTel’s principal office is located in Kansas City, Missouri. </w:t>
      </w:r>
      <w:r w:rsidR="003C08C5">
        <w:rPr>
          <w:sz w:val="24"/>
        </w:rPr>
        <w:t xml:space="preserve">It has been an ETC providing Lifeline service </w:t>
      </w:r>
      <w:r w:rsidR="002903C3">
        <w:rPr>
          <w:sz w:val="24"/>
        </w:rPr>
        <w:t xml:space="preserve">since 2003. It has been designated as an ETC for its wireline operation in </w:t>
      </w:r>
      <w:r w:rsidR="00CB3C36">
        <w:rPr>
          <w:sz w:val="24"/>
        </w:rPr>
        <w:t xml:space="preserve">Kansas, Missouri, Oklahoma </w:t>
      </w:r>
      <w:r w:rsidR="009D50D8">
        <w:rPr>
          <w:sz w:val="24"/>
        </w:rPr>
        <w:t>and Illinois</w:t>
      </w:r>
      <w:r w:rsidR="001215A7">
        <w:rPr>
          <w:sz w:val="24"/>
        </w:rPr>
        <w:t>.</w:t>
      </w:r>
      <w:r w:rsidR="00F833F3">
        <w:rPr>
          <w:sz w:val="24"/>
        </w:rPr>
        <w:t xml:space="preserve"> It is</w:t>
      </w:r>
      <w:r w:rsidR="002903C3">
        <w:rPr>
          <w:sz w:val="24"/>
        </w:rPr>
        <w:t xml:space="preserve"> an ETC for its wireless operation in Kansas, Missouri and Illinois. </w:t>
      </w:r>
    </w:p>
    <w:p w14:paraId="656F00D7"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D8"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YourTel offers the followi</w:t>
      </w:r>
      <w:r w:rsidR="007762D4">
        <w:rPr>
          <w:sz w:val="24"/>
        </w:rPr>
        <w:t xml:space="preserve">ng Lifeline plans: </w:t>
      </w:r>
    </w:p>
    <w:p w14:paraId="656F00D9" w14:textId="77777777" w:rsidR="002903C3" w:rsidRDefault="002903C3" w:rsidP="00BD7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582"/>
        <w:gridCol w:w="2637"/>
        <w:gridCol w:w="5220"/>
      </w:tblGrid>
      <w:tr w:rsidR="002903C3" w:rsidRPr="002903C3" w14:paraId="656F00DD" w14:textId="77777777" w:rsidTr="00BD1652">
        <w:trPr>
          <w:jc w:val="center"/>
        </w:trPr>
        <w:tc>
          <w:tcPr>
            <w:tcW w:w="1582" w:type="dxa"/>
          </w:tcPr>
          <w:p w14:paraId="656F00DA" w14:textId="77777777" w:rsidR="002903C3" w:rsidRPr="002903C3" w:rsidRDefault="002903C3"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2903C3">
              <w:rPr>
                <w:b/>
                <w:sz w:val="24"/>
              </w:rPr>
              <w:t>Free Minutes</w:t>
            </w:r>
          </w:p>
        </w:tc>
        <w:tc>
          <w:tcPr>
            <w:tcW w:w="2637" w:type="dxa"/>
          </w:tcPr>
          <w:p w14:paraId="656F00DB" w14:textId="77777777" w:rsidR="002903C3" w:rsidRPr="002903C3" w:rsidRDefault="002903C3"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2903C3">
              <w:rPr>
                <w:b/>
                <w:sz w:val="24"/>
              </w:rPr>
              <w:t>Text Messages</w:t>
            </w:r>
          </w:p>
        </w:tc>
        <w:tc>
          <w:tcPr>
            <w:tcW w:w="5220" w:type="dxa"/>
          </w:tcPr>
          <w:p w14:paraId="656F00DC" w14:textId="77777777" w:rsidR="002903C3" w:rsidRPr="002903C3" w:rsidRDefault="00D50626" w:rsidP="009D5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 xml:space="preserve">Can Unused Minutes </w:t>
            </w:r>
            <w:r w:rsidR="002903C3" w:rsidRPr="002903C3">
              <w:rPr>
                <w:b/>
                <w:sz w:val="24"/>
              </w:rPr>
              <w:t>Roll</w:t>
            </w:r>
            <w:r w:rsidR="009D50D8">
              <w:rPr>
                <w:b/>
                <w:sz w:val="24"/>
              </w:rPr>
              <w:t xml:space="preserve"> O</w:t>
            </w:r>
            <w:r w:rsidR="002903C3" w:rsidRPr="002903C3">
              <w:rPr>
                <w:b/>
                <w:sz w:val="24"/>
              </w:rPr>
              <w:t>ver</w:t>
            </w:r>
            <w:r>
              <w:rPr>
                <w:b/>
                <w:sz w:val="24"/>
              </w:rPr>
              <w:t xml:space="preserve"> to the Next Month? </w:t>
            </w:r>
          </w:p>
        </w:tc>
      </w:tr>
      <w:tr w:rsidR="002903C3" w14:paraId="656F00E2" w14:textId="77777777" w:rsidTr="00BD1652">
        <w:trPr>
          <w:jc w:val="center"/>
        </w:trPr>
        <w:tc>
          <w:tcPr>
            <w:tcW w:w="1582" w:type="dxa"/>
          </w:tcPr>
          <w:p w14:paraId="656F00DE"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68 minutes</w:t>
            </w:r>
          </w:p>
        </w:tc>
        <w:tc>
          <w:tcPr>
            <w:tcW w:w="2637" w:type="dxa"/>
          </w:tcPr>
          <w:p w14:paraId="656F00DF"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0.3 minute</w:t>
            </w:r>
          </w:p>
        </w:tc>
        <w:tc>
          <w:tcPr>
            <w:tcW w:w="5220" w:type="dxa"/>
          </w:tcPr>
          <w:p w14:paraId="656F00E0" w14:textId="77777777" w:rsidR="00820B15" w:rsidRDefault="00FB5926"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right="-108"/>
              <w:jc w:val="center"/>
              <w:rPr>
                <w:sz w:val="24"/>
              </w:rPr>
            </w:pPr>
            <w:r>
              <w:rPr>
                <w:sz w:val="24"/>
              </w:rPr>
              <w:t>Yes</w:t>
            </w:r>
            <w:r w:rsidR="002903C3">
              <w:rPr>
                <w:sz w:val="24"/>
              </w:rPr>
              <w:t xml:space="preserve"> </w:t>
            </w:r>
          </w:p>
          <w:p w14:paraId="656F00E1"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right="-108"/>
              <w:jc w:val="center"/>
              <w:rPr>
                <w:sz w:val="24"/>
              </w:rPr>
            </w:pPr>
            <w:r>
              <w:rPr>
                <w:sz w:val="24"/>
              </w:rPr>
              <w:t>Unused rolled-over minutes expire in 60 days.</w:t>
            </w:r>
          </w:p>
        </w:tc>
      </w:tr>
      <w:tr w:rsidR="002903C3" w14:paraId="656F00E7" w14:textId="77777777" w:rsidTr="00BD1652">
        <w:trPr>
          <w:jc w:val="center"/>
        </w:trPr>
        <w:tc>
          <w:tcPr>
            <w:tcW w:w="1582" w:type="dxa"/>
          </w:tcPr>
          <w:p w14:paraId="656F00E3"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125 minutes</w:t>
            </w:r>
          </w:p>
        </w:tc>
        <w:tc>
          <w:tcPr>
            <w:tcW w:w="2637" w:type="dxa"/>
          </w:tcPr>
          <w:p w14:paraId="656F00E4"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1 minute</w:t>
            </w:r>
          </w:p>
        </w:tc>
        <w:tc>
          <w:tcPr>
            <w:tcW w:w="5220" w:type="dxa"/>
          </w:tcPr>
          <w:p w14:paraId="656F00E5" w14:textId="77777777" w:rsidR="00820B15" w:rsidRDefault="00FB5926"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Yes</w:t>
            </w:r>
            <w:r w:rsidR="002903C3">
              <w:rPr>
                <w:sz w:val="24"/>
              </w:rPr>
              <w:t xml:space="preserve"> </w:t>
            </w:r>
          </w:p>
          <w:p w14:paraId="656F00E6"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Unused rolled-over minutes expire in 60 days.</w:t>
            </w:r>
          </w:p>
        </w:tc>
      </w:tr>
      <w:tr w:rsidR="002903C3" w14:paraId="656F00EB" w14:textId="77777777" w:rsidTr="00BD1652">
        <w:trPr>
          <w:jc w:val="center"/>
        </w:trPr>
        <w:tc>
          <w:tcPr>
            <w:tcW w:w="1582" w:type="dxa"/>
          </w:tcPr>
          <w:p w14:paraId="656F00E8"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250 minutes</w:t>
            </w:r>
          </w:p>
        </w:tc>
        <w:tc>
          <w:tcPr>
            <w:tcW w:w="2637" w:type="dxa"/>
          </w:tcPr>
          <w:p w14:paraId="656F00E9"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1 minute</w:t>
            </w:r>
          </w:p>
        </w:tc>
        <w:tc>
          <w:tcPr>
            <w:tcW w:w="5220" w:type="dxa"/>
          </w:tcPr>
          <w:p w14:paraId="656F00EA" w14:textId="77777777" w:rsidR="002903C3" w:rsidRDefault="002903C3"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No</w:t>
            </w:r>
          </w:p>
        </w:tc>
      </w:tr>
      <w:tr w:rsidR="00734EFD" w14:paraId="656F00EF" w14:textId="77777777" w:rsidTr="00BD1652">
        <w:trPr>
          <w:jc w:val="center"/>
        </w:trPr>
        <w:tc>
          <w:tcPr>
            <w:tcW w:w="1582" w:type="dxa"/>
          </w:tcPr>
          <w:p w14:paraId="656F00EC" w14:textId="77777777" w:rsidR="00734EFD" w:rsidRDefault="00734EFD" w:rsidP="00734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2000 minutes (tribal Plan)</w:t>
            </w:r>
          </w:p>
        </w:tc>
        <w:tc>
          <w:tcPr>
            <w:tcW w:w="2637" w:type="dxa"/>
          </w:tcPr>
          <w:p w14:paraId="656F00ED" w14:textId="77777777" w:rsidR="00734EFD" w:rsidRDefault="00734EFD" w:rsidP="00734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 text message = 1 minute</w:t>
            </w:r>
          </w:p>
        </w:tc>
        <w:tc>
          <w:tcPr>
            <w:tcW w:w="5220" w:type="dxa"/>
          </w:tcPr>
          <w:p w14:paraId="656F00EE" w14:textId="77777777" w:rsidR="00734EFD" w:rsidRDefault="00734EFD" w:rsidP="00820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No</w:t>
            </w:r>
          </w:p>
        </w:tc>
      </w:tr>
    </w:tbl>
    <w:p w14:paraId="656F00F0" w14:textId="77777777" w:rsidR="002903C3" w:rsidRDefault="002903C3"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F1" w14:textId="77777777" w:rsidR="007762D4" w:rsidRDefault="007762D4"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YourTel charges $60 activation fee for commencing service. With </w:t>
      </w:r>
      <w:r w:rsidR="00D50626">
        <w:rPr>
          <w:sz w:val="24"/>
        </w:rPr>
        <w:t xml:space="preserve">the federal </w:t>
      </w:r>
      <w:r>
        <w:rPr>
          <w:sz w:val="24"/>
        </w:rPr>
        <w:t xml:space="preserve">Link Up support, the activation fee will be reduced to $30 for Lifeline customers. </w:t>
      </w:r>
    </w:p>
    <w:p w14:paraId="656F00F2" w14:textId="77777777" w:rsidR="007762D4" w:rsidRDefault="007762D4"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F3" w14:textId="77777777" w:rsidR="00FE4CF5" w:rsidRDefault="00FE4CF5"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Customers can purchase </w:t>
      </w:r>
      <w:r w:rsidR="00820B15">
        <w:rPr>
          <w:sz w:val="24"/>
        </w:rPr>
        <w:t xml:space="preserve">additional minutes </w:t>
      </w:r>
      <w:r w:rsidR="00734EFD">
        <w:rPr>
          <w:sz w:val="24"/>
        </w:rPr>
        <w:t xml:space="preserve">by phone, </w:t>
      </w:r>
      <w:r>
        <w:rPr>
          <w:sz w:val="24"/>
        </w:rPr>
        <w:t xml:space="preserve">at YourTel website </w:t>
      </w:r>
      <w:r w:rsidR="00820B15">
        <w:rPr>
          <w:sz w:val="24"/>
        </w:rPr>
        <w:t>or at You</w:t>
      </w:r>
      <w:r>
        <w:rPr>
          <w:sz w:val="24"/>
        </w:rPr>
        <w:t xml:space="preserve">rTel authorized agent locations. </w:t>
      </w:r>
      <w:r w:rsidR="003C08C5">
        <w:rPr>
          <w:sz w:val="24"/>
        </w:rPr>
        <w:t xml:space="preserve">Additional minutes come in increments </w:t>
      </w:r>
      <w:r w:rsidR="00F31AA2">
        <w:rPr>
          <w:sz w:val="24"/>
        </w:rPr>
        <w:t>of</w:t>
      </w:r>
      <w:r w:rsidR="003C08C5">
        <w:rPr>
          <w:sz w:val="24"/>
        </w:rPr>
        <w:t xml:space="preserve"> $5</w:t>
      </w:r>
      <w:r w:rsidR="00F31AA2">
        <w:rPr>
          <w:sz w:val="24"/>
        </w:rPr>
        <w:t xml:space="preserve">, $10, $15, $20, $30 and </w:t>
      </w:r>
      <w:r w:rsidR="003C08C5">
        <w:rPr>
          <w:sz w:val="24"/>
        </w:rPr>
        <w:t>$50.</w:t>
      </w:r>
      <w:r>
        <w:rPr>
          <w:sz w:val="24"/>
        </w:rPr>
        <w:t xml:space="preserve"> </w:t>
      </w:r>
      <w:r w:rsidRPr="003C08C5">
        <w:rPr>
          <w:sz w:val="24"/>
        </w:rPr>
        <w:t xml:space="preserve">Depending on the value of the </w:t>
      </w:r>
      <w:r w:rsidR="00D50626">
        <w:rPr>
          <w:sz w:val="24"/>
        </w:rPr>
        <w:t>purchase</w:t>
      </w:r>
      <w:r w:rsidRPr="003C08C5">
        <w:rPr>
          <w:sz w:val="24"/>
        </w:rPr>
        <w:t xml:space="preserve">, additional voice minutes are priced </w:t>
      </w:r>
      <w:r w:rsidR="00734EFD">
        <w:rPr>
          <w:sz w:val="24"/>
        </w:rPr>
        <w:t>as low as</w:t>
      </w:r>
      <w:r w:rsidRPr="003C08C5">
        <w:rPr>
          <w:sz w:val="24"/>
        </w:rPr>
        <w:t xml:space="preserve"> </w:t>
      </w:r>
      <w:r w:rsidR="003C08C5" w:rsidRPr="003C08C5">
        <w:rPr>
          <w:sz w:val="24"/>
        </w:rPr>
        <w:t>3</w:t>
      </w:r>
      <w:r w:rsidRPr="003C08C5">
        <w:rPr>
          <w:sz w:val="24"/>
        </w:rPr>
        <w:t>.5 cents per minute.</w:t>
      </w:r>
      <w:r w:rsidR="005E7309" w:rsidRPr="005E7309">
        <w:rPr>
          <w:sz w:val="24"/>
        </w:rPr>
        <w:t xml:space="preserve"> All minutes expire after 30 days from the purchase date</w:t>
      </w:r>
      <w:r w:rsidR="00F31AA2">
        <w:rPr>
          <w:sz w:val="24"/>
        </w:rPr>
        <w:t>.</w:t>
      </w:r>
    </w:p>
    <w:p w14:paraId="656F00F4" w14:textId="77777777" w:rsidR="00FE4CF5" w:rsidRDefault="00FE4CF5" w:rsidP="002903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F5" w14:textId="77777777" w:rsidR="000E5F88" w:rsidRDefault="000E5F88" w:rsidP="000E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In its amendment to petition filed on April 19, 2011, </w:t>
      </w:r>
      <w:r w:rsidRPr="00716373">
        <w:rPr>
          <w:sz w:val="24"/>
        </w:rPr>
        <w:t xml:space="preserve">YourTel </w:t>
      </w:r>
      <w:r>
        <w:rPr>
          <w:sz w:val="24"/>
        </w:rPr>
        <w:t xml:space="preserve">added description for its tribal Lifeline plan. The tribal plan offers 2000 voice minutes for $1.00 for eligible residents of tribal </w:t>
      </w:r>
      <w:r w:rsidRPr="00211E36">
        <w:rPr>
          <w:sz w:val="24"/>
        </w:rPr>
        <w:t xml:space="preserve">areas in Washington. </w:t>
      </w:r>
      <w:r w:rsidR="005F5137">
        <w:rPr>
          <w:sz w:val="24"/>
        </w:rPr>
        <w:t xml:space="preserve">Unused minutes cannot roll over from month to month under the tribal plan. </w:t>
      </w:r>
    </w:p>
    <w:p w14:paraId="656F00F6" w14:textId="77777777" w:rsidR="00577A33" w:rsidRPr="00221E36" w:rsidRDefault="00577A33" w:rsidP="000E5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656F00F7" w14:textId="77777777" w:rsidR="007969F6" w:rsidRDefault="000E5F88"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Pr>
          <w:sz w:val="24"/>
        </w:rPr>
        <w:t xml:space="preserve">Attachment 3 presents a detailed comparison of the existing wireless prepaid Lifeline plans available in Washington. As shown in the comparison, YourTel’s Lifeline plans are comparable to those offered by TracFone Wireless, LLC (TracFone) and Virgin </w:t>
      </w:r>
      <w:r w:rsidR="00577A33" w:rsidRPr="00577A33">
        <w:rPr>
          <w:sz w:val="24"/>
        </w:rPr>
        <w:t>Mobile</w:t>
      </w:r>
      <w:r w:rsidRPr="00577A33">
        <w:rPr>
          <w:sz w:val="24"/>
        </w:rPr>
        <w:t xml:space="preserve"> USA</w:t>
      </w:r>
      <w:r w:rsidR="00577A33" w:rsidRPr="00577A33">
        <w:rPr>
          <w:sz w:val="24"/>
        </w:rPr>
        <w:t>, L.P</w:t>
      </w:r>
      <w:r w:rsidR="00577A33">
        <w:rPr>
          <w:sz w:val="24"/>
        </w:rPr>
        <w:t>.</w:t>
      </w:r>
      <w:r>
        <w:rPr>
          <w:sz w:val="24"/>
        </w:rPr>
        <w:t xml:space="preserve"> (Virgin Mobile). </w:t>
      </w:r>
    </w:p>
    <w:p w14:paraId="656F00F8" w14:textId="77777777" w:rsidR="00F32969" w:rsidRPr="00E91112"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91112">
        <w:rPr>
          <w:b/>
          <w:sz w:val="24"/>
        </w:rPr>
        <w:t xml:space="preserve">Federal ETC Requirements </w:t>
      </w:r>
    </w:p>
    <w:p w14:paraId="656F00F9" w14:textId="77777777" w:rsidR="00F32969" w:rsidRPr="00221E36" w:rsidRDefault="00F329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FF0000"/>
          <w:sz w:val="24"/>
        </w:rPr>
      </w:pPr>
    </w:p>
    <w:p w14:paraId="656F00FA" w14:textId="77777777" w:rsidR="00223AAA" w:rsidRPr="00E91112" w:rsidRDefault="00D9308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91112">
        <w:rPr>
          <w:sz w:val="24"/>
        </w:rPr>
        <w:t>Staff</w:t>
      </w:r>
      <w:r w:rsidR="007902B0" w:rsidRPr="00E91112">
        <w:rPr>
          <w:sz w:val="24"/>
        </w:rPr>
        <w:t xml:space="preserve"> </w:t>
      </w:r>
      <w:r w:rsidR="00920945" w:rsidRPr="00E91112">
        <w:rPr>
          <w:sz w:val="24"/>
        </w:rPr>
        <w:t xml:space="preserve">finds </w:t>
      </w:r>
      <w:r w:rsidR="00D50626">
        <w:rPr>
          <w:sz w:val="24"/>
        </w:rPr>
        <w:t>YourTel</w:t>
      </w:r>
      <w:r w:rsidR="00920945" w:rsidRPr="00E91112">
        <w:rPr>
          <w:sz w:val="24"/>
        </w:rPr>
        <w:t xml:space="preserve"> qualifies </w:t>
      </w:r>
      <w:r w:rsidR="00D36DDD" w:rsidRPr="00E91112">
        <w:rPr>
          <w:sz w:val="24"/>
        </w:rPr>
        <w:t xml:space="preserve">for ETC designation </w:t>
      </w:r>
      <w:r w:rsidR="00920945" w:rsidRPr="00E91112">
        <w:rPr>
          <w:sz w:val="24"/>
        </w:rPr>
        <w:t xml:space="preserve">if the designation is accompanied with proposed conditions in Attachment 2. </w:t>
      </w:r>
      <w:r w:rsidR="003F53D7">
        <w:rPr>
          <w:sz w:val="24"/>
        </w:rPr>
        <w:t xml:space="preserve">Pursuant to </w:t>
      </w:r>
      <w:r w:rsidR="008B0911" w:rsidRPr="00E91112">
        <w:rPr>
          <w:sz w:val="24"/>
        </w:rPr>
        <w:t xml:space="preserve">47 U.S.C. </w:t>
      </w:r>
      <w:r w:rsidR="00295B88" w:rsidRPr="00E91112">
        <w:rPr>
          <w:sz w:val="24"/>
        </w:rPr>
        <w:t>§</w:t>
      </w:r>
      <w:r w:rsidR="00DE3C46" w:rsidRPr="00E91112">
        <w:rPr>
          <w:sz w:val="24"/>
        </w:rPr>
        <w:t xml:space="preserve"> </w:t>
      </w:r>
      <w:r w:rsidR="008B0911" w:rsidRPr="00E91112">
        <w:rPr>
          <w:sz w:val="24"/>
        </w:rPr>
        <w:t>214(e)(2)</w:t>
      </w:r>
      <w:r w:rsidR="003F53D7">
        <w:rPr>
          <w:sz w:val="24"/>
        </w:rPr>
        <w:t xml:space="preserve">, </w:t>
      </w:r>
      <w:r w:rsidR="00920945" w:rsidRPr="00E91112">
        <w:rPr>
          <w:sz w:val="24"/>
        </w:rPr>
        <w:t>s</w:t>
      </w:r>
      <w:r w:rsidR="00E94269" w:rsidRPr="00E91112">
        <w:rPr>
          <w:sz w:val="24"/>
        </w:rPr>
        <w:t>tate commission</w:t>
      </w:r>
      <w:r w:rsidR="0057751E" w:rsidRPr="00E91112">
        <w:rPr>
          <w:sz w:val="24"/>
        </w:rPr>
        <w:t>s</w:t>
      </w:r>
      <w:r w:rsidR="00A813C1" w:rsidRPr="00E91112">
        <w:rPr>
          <w:sz w:val="24"/>
        </w:rPr>
        <w:t xml:space="preserve"> </w:t>
      </w:r>
      <w:r w:rsidR="00DE3C46" w:rsidRPr="00E91112">
        <w:rPr>
          <w:sz w:val="24"/>
        </w:rPr>
        <w:t xml:space="preserve">may designate additional carriers as ETCs if such designation is “consistent with the public interest, </w:t>
      </w:r>
      <w:r w:rsidR="00DE3C46" w:rsidRPr="00E91112">
        <w:rPr>
          <w:sz w:val="24"/>
        </w:rPr>
        <w:lastRenderedPageBreak/>
        <w:t>convenience, and necessity” and the carrier seeking designation as an ETC meet</w:t>
      </w:r>
      <w:r w:rsidR="00CD2C02" w:rsidRPr="00E91112">
        <w:rPr>
          <w:sz w:val="24"/>
        </w:rPr>
        <w:t>s</w:t>
      </w:r>
      <w:r w:rsidR="00DE3C46" w:rsidRPr="00E91112">
        <w:rPr>
          <w:sz w:val="24"/>
        </w:rPr>
        <w:t xml:space="preserve"> the </w:t>
      </w:r>
      <w:r w:rsidR="00F756F2" w:rsidRPr="00E91112">
        <w:rPr>
          <w:sz w:val="24"/>
        </w:rPr>
        <w:t xml:space="preserve">two </w:t>
      </w:r>
      <w:r w:rsidR="00DE3C46" w:rsidRPr="00E91112">
        <w:rPr>
          <w:sz w:val="24"/>
        </w:rPr>
        <w:t>requirements of 47 U.S.C. § 214(e)(1):</w:t>
      </w:r>
      <w:r w:rsidR="00D50626">
        <w:rPr>
          <w:sz w:val="24"/>
        </w:rPr>
        <w:t xml:space="preserve"> </w:t>
      </w:r>
    </w:p>
    <w:p w14:paraId="656F00FB" w14:textId="77777777" w:rsidR="00F50EBD" w:rsidRPr="00E91112" w:rsidRDefault="00F50EBD"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FC" w14:textId="77777777" w:rsidR="00DE3C46" w:rsidRPr="00E91112" w:rsidRDefault="00002F9B" w:rsidP="00DE3C46">
      <w:pPr>
        <w:pStyle w:val="ListParagraph"/>
        <w:widowControl/>
        <w:rPr>
          <w:sz w:val="24"/>
        </w:rPr>
      </w:pPr>
      <w:r w:rsidRPr="00E91112">
        <w:rPr>
          <w:sz w:val="24"/>
        </w:rPr>
        <w:t>(A) offer the services that are supported by federal universal service support mechanisms under section 254(c), either using its own facilities or a combination of its own facilities and resale of another carrier's services (including the services offered by another eligible telecommunications carrier); and</w:t>
      </w:r>
    </w:p>
    <w:p w14:paraId="656F00FD" w14:textId="77777777" w:rsidR="00002F9B" w:rsidRPr="00E91112" w:rsidRDefault="00002F9B" w:rsidP="00DE3C46">
      <w:pPr>
        <w:pStyle w:val="ListParagraph"/>
        <w:widowControl/>
        <w:rPr>
          <w:sz w:val="24"/>
        </w:rPr>
      </w:pPr>
      <w:r w:rsidRPr="00E91112">
        <w:rPr>
          <w:sz w:val="24"/>
        </w:rPr>
        <w:t>(B) advertise the availability of such services and the charges therefore using media of general distribution.</w:t>
      </w:r>
    </w:p>
    <w:p w14:paraId="656F00FE" w14:textId="77777777" w:rsidR="00E94269" w:rsidRPr="00C078FF" w:rsidRDefault="00E94269" w:rsidP="00206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0FF" w14:textId="77777777" w:rsidR="002E7D47" w:rsidRPr="002E7D47" w:rsidRDefault="00E91112"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E7D47">
        <w:rPr>
          <w:sz w:val="24"/>
        </w:rPr>
        <w:t xml:space="preserve">YourTel demonstrates in its petition and </w:t>
      </w:r>
      <w:r w:rsidR="003F53D7">
        <w:rPr>
          <w:sz w:val="24"/>
        </w:rPr>
        <w:t xml:space="preserve">amendments </w:t>
      </w:r>
      <w:r w:rsidRPr="002E7D47">
        <w:rPr>
          <w:sz w:val="24"/>
        </w:rPr>
        <w:t xml:space="preserve">that it is capable of providing telecommunications services supported by the federal </w:t>
      </w:r>
      <w:r w:rsidR="00734EFD">
        <w:rPr>
          <w:sz w:val="24"/>
        </w:rPr>
        <w:t>USF</w:t>
      </w:r>
      <w:r w:rsidR="00D50626">
        <w:rPr>
          <w:sz w:val="24"/>
        </w:rPr>
        <w:t>,</w:t>
      </w:r>
      <w:r w:rsidR="002E7D47" w:rsidRPr="002E7D47">
        <w:rPr>
          <w:sz w:val="24"/>
        </w:rPr>
        <w:t xml:space="preserve"> </w:t>
      </w:r>
      <w:r w:rsidR="00D50626" w:rsidRPr="00C078FF">
        <w:rPr>
          <w:sz w:val="24"/>
        </w:rPr>
        <w:t xml:space="preserve">as specified in </w:t>
      </w:r>
      <w:r w:rsidR="00D50626">
        <w:rPr>
          <w:sz w:val="24"/>
        </w:rPr>
        <w:t xml:space="preserve">47 C.F.R. </w:t>
      </w:r>
      <w:r w:rsidR="00D50626" w:rsidRPr="007762D4">
        <w:rPr>
          <w:sz w:val="24"/>
        </w:rPr>
        <w:t>§ 54</w:t>
      </w:r>
      <w:r w:rsidR="00D50626">
        <w:rPr>
          <w:sz w:val="24"/>
        </w:rPr>
        <w:t>.101(a),</w:t>
      </w:r>
      <w:r w:rsidR="00D50626" w:rsidRPr="00C078FF">
        <w:rPr>
          <w:sz w:val="24"/>
        </w:rPr>
        <w:t xml:space="preserve"> </w:t>
      </w:r>
      <w:r w:rsidR="002E7D47" w:rsidRPr="002E7D47">
        <w:rPr>
          <w:sz w:val="24"/>
        </w:rPr>
        <w:t xml:space="preserve">and it will </w:t>
      </w:r>
      <w:r w:rsidR="00734EFD">
        <w:rPr>
          <w:sz w:val="24"/>
        </w:rPr>
        <w:t xml:space="preserve">adequately </w:t>
      </w:r>
      <w:r w:rsidR="002E7D47" w:rsidRPr="002E7D47">
        <w:rPr>
          <w:sz w:val="24"/>
        </w:rPr>
        <w:t xml:space="preserve">advertise the services </w:t>
      </w:r>
      <w:r w:rsidR="00734EFD">
        <w:rPr>
          <w:sz w:val="24"/>
        </w:rPr>
        <w:t>to reach those who likely qualify for Lifeline telephone assistance</w:t>
      </w:r>
      <w:r w:rsidRPr="002E7D47">
        <w:rPr>
          <w:sz w:val="24"/>
        </w:rPr>
        <w:t xml:space="preserve">. </w:t>
      </w:r>
    </w:p>
    <w:p w14:paraId="656F0100" w14:textId="77777777" w:rsidR="002E7D47" w:rsidRDefault="002E7D47"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01" w14:textId="77777777" w:rsidR="007969F6" w:rsidRDefault="00703646" w:rsidP="00094C80">
      <w:pPr>
        <w:widowControl/>
        <w:rPr>
          <w:sz w:val="24"/>
        </w:rPr>
      </w:pPr>
      <w:r>
        <w:rPr>
          <w:sz w:val="24"/>
        </w:rPr>
        <w:t xml:space="preserve">YourTel will provide the USF-supported services with a combination of its own facilities and resale from Sprint Nextel Corporation. </w:t>
      </w:r>
      <w:r w:rsidR="002E7D47">
        <w:rPr>
          <w:sz w:val="24"/>
        </w:rPr>
        <w:t>YourTel</w:t>
      </w:r>
      <w:r w:rsidR="00E91112" w:rsidRPr="00C078FF">
        <w:rPr>
          <w:sz w:val="24"/>
        </w:rPr>
        <w:t xml:space="preserve"> </w:t>
      </w:r>
      <w:r w:rsidR="00DE5251" w:rsidRPr="00C078FF">
        <w:rPr>
          <w:sz w:val="24"/>
        </w:rPr>
        <w:t xml:space="preserve">owns and operates a </w:t>
      </w:r>
      <w:r w:rsidR="00555099">
        <w:rPr>
          <w:sz w:val="24"/>
        </w:rPr>
        <w:t>central office</w:t>
      </w:r>
      <w:r w:rsidR="00DE5251" w:rsidRPr="00C078FF">
        <w:rPr>
          <w:sz w:val="24"/>
        </w:rPr>
        <w:t xml:space="preserve"> switch</w:t>
      </w:r>
      <w:r w:rsidR="00555099">
        <w:rPr>
          <w:sz w:val="24"/>
        </w:rPr>
        <w:t xml:space="preserve"> </w:t>
      </w:r>
      <w:r w:rsidR="00DE5251" w:rsidRPr="00C078FF">
        <w:rPr>
          <w:sz w:val="24"/>
        </w:rPr>
        <w:t>and proprietary call management intelligence located in Kansas Ci</w:t>
      </w:r>
      <w:r w:rsidR="007B2BBC">
        <w:rPr>
          <w:sz w:val="24"/>
        </w:rPr>
        <w:t>t</w:t>
      </w:r>
      <w:r w:rsidR="00DE5251" w:rsidRPr="00C078FF">
        <w:rPr>
          <w:sz w:val="24"/>
        </w:rPr>
        <w:t xml:space="preserve">y, Missouri. The switch will be used to process calls for directory assistance, operator services and international long distance toll service. </w:t>
      </w:r>
      <w:r w:rsidR="003F53D7">
        <w:rPr>
          <w:sz w:val="24"/>
        </w:rPr>
        <w:t>B</w:t>
      </w:r>
      <w:r w:rsidR="00DE5251" w:rsidRPr="00C078FF">
        <w:rPr>
          <w:sz w:val="24"/>
        </w:rPr>
        <w:t xml:space="preserve">ecause directory assistance and operator services are two components of the basic telephone service supported by the federal USF, staff </w:t>
      </w:r>
      <w:r w:rsidR="007969F6">
        <w:rPr>
          <w:sz w:val="24"/>
        </w:rPr>
        <w:t>believe</w:t>
      </w:r>
      <w:r w:rsidR="007969F6" w:rsidRPr="00C078FF">
        <w:rPr>
          <w:sz w:val="24"/>
        </w:rPr>
        <w:t xml:space="preserve">s </w:t>
      </w:r>
      <w:r w:rsidR="007969F6">
        <w:rPr>
          <w:sz w:val="24"/>
        </w:rPr>
        <w:t xml:space="preserve">that </w:t>
      </w:r>
      <w:r w:rsidR="00DE5251" w:rsidRPr="00C078FF">
        <w:rPr>
          <w:sz w:val="24"/>
        </w:rPr>
        <w:t>the company meets th</w:t>
      </w:r>
      <w:r w:rsidR="00EE465D">
        <w:rPr>
          <w:sz w:val="24"/>
        </w:rPr>
        <w:t>e minimal facilit</w:t>
      </w:r>
      <w:r w:rsidR="00BD1652">
        <w:rPr>
          <w:sz w:val="24"/>
        </w:rPr>
        <w:t>y requirements prescribed by the F</w:t>
      </w:r>
      <w:r w:rsidR="00B1059B">
        <w:rPr>
          <w:sz w:val="24"/>
        </w:rPr>
        <w:t>ederal Communications Commission (F</w:t>
      </w:r>
      <w:r w:rsidR="00BD1652">
        <w:rPr>
          <w:sz w:val="24"/>
        </w:rPr>
        <w:t>CC</w:t>
      </w:r>
      <w:r w:rsidR="00B1059B">
        <w:rPr>
          <w:sz w:val="24"/>
        </w:rPr>
        <w:t>)</w:t>
      </w:r>
      <w:r w:rsidR="00EE465D">
        <w:rPr>
          <w:sz w:val="24"/>
        </w:rPr>
        <w:t xml:space="preserve">. The FCC </w:t>
      </w:r>
      <w:r w:rsidR="00016A59">
        <w:rPr>
          <w:sz w:val="24"/>
        </w:rPr>
        <w:t>defines “facilities” as “physical components of the telecommunications network that are used in the transmission or routing of the services designated for support under section 254(c)(1).”</w:t>
      </w:r>
      <w:r w:rsidR="00016A59">
        <w:rPr>
          <w:rStyle w:val="FootnoteReference"/>
        </w:rPr>
        <w:footnoteReference w:id="3"/>
      </w:r>
      <w:r w:rsidR="00016A59">
        <w:rPr>
          <w:sz w:val="24"/>
        </w:rPr>
        <w:t xml:space="preserve"> The FCC further </w:t>
      </w:r>
      <w:r w:rsidR="00AF5571">
        <w:rPr>
          <w:sz w:val="24"/>
        </w:rPr>
        <w:t xml:space="preserve">explains facility requirement for ETC applicants as follows: </w:t>
      </w:r>
    </w:p>
    <w:p w14:paraId="656F0102" w14:textId="77777777" w:rsidR="007969F6" w:rsidRDefault="007969F6" w:rsidP="00094C80">
      <w:pPr>
        <w:widowControl/>
        <w:rPr>
          <w:sz w:val="24"/>
        </w:rPr>
      </w:pPr>
    </w:p>
    <w:p w14:paraId="656F0103" w14:textId="77777777" w:rsidR="006406BF" w:rsidRDefault="00EE465D" w:rsidP="00094C80">
      <w:pPr>
        <w:widowControl/>
        <w:rPr>
          <w:sz w:val="24"/>
        </w:rPr>
      </w:pPr>
      <w:r>
        <w:rPr>
          <w:sz w:val="24"/>
        </w:rPr>
        <w:t>“</w:t>
      </w:r>
      <w:r w:rsidR="007969F6">
        <w:rPr>
          <w:sz w:val="24"/>
        </w:rPr>
        <w:t xml:space="preserve">The </w:t>
      </w:r>
      <w:r>
        <w:rPr>
          <w:sz w:val="24"/>
        </w:rPr>
        <w:t>statute does not require a carrier to use its own facilities to provide each of the designated</w:t>
      </w:r>
      <w:r w:rsidR="00094C80">
        <w:rPr>
          <w:sz w:val="24"/>
        </w:rPr>
        <w:t xml:space="preserve"> </w:t>
      </w:r>
      <w:r>
        <w:rPr>
          <w:sz w:val="24"/>
        </w:rPr>
        <w:t>services but, instead, permits a carrier to use its own facilities to provide at least one of the</w:t>
      </w:r>
      <w:r w:rsidR="00094C80">
        <w:rPr>
          <w:sz w:val="24"/>
        </w:rPr>
        <w:t xml:space="preserve"> </w:t>
      </w:r>
      <w:r>
        <w:rPr>
          <w:sz w:val="24"/>
        </w:rPr>
        <w:t>supported services…if a carrier uses its own facilities to provide at least one of the designated</w:t>
      </w:r>
      <w:r w:rsidR="00094C80">
        <w:rPr>
          <w:sz w:val="24"/>
        </w:rPr>
        <w:t xml:space="preserve"> </w:t>
      </w:r>
      <w:r>
        <w:rPr>
          <w:sz w:val="24"/>
        </w:rPr>
        <w:t>services, and the carrier otherwise meets the definition of "facilities" adopted above, then the</w:t>
      </w:r>
      <w:r w:rsidR="00094C80">
        <w:rPr>
          <w:sz w:val="24"/>
        </w:rPr>
        <w:t xml:space="preserve"> </w:t>
      </w:r>
      <w:r>
        <w:rPr>
          <w:sz w:val="24"/>
        </w:rPr>
        <w:t>facilities requirement of section 214(e) is satisfied. For example, we conclude that a carrier</w:t>
      </w:r>
      <w:r w:rsidR="00094C80">
        <w:rPr>
          <w:sz w:val="24"/>
        </w:rPr>
        <w:t xml:space="preserve"> </w:t>
      </w:r>
      <w:r>
        <w:rPr>
          <w:sz w:val="24"/>
        </w:rPr>
        <w:t>could satisfy the facilities requirement by using its own facilities to provide access to operator</w:t>
      </w:r>
      <w:r w:rsidR="00094C80">
        <w:rPr>
          <w:sz w:val="24"/>
        </w:rPr>
        <w:t xml:space="preserve"> </w:t>
      </w:r>
      <w:r>
        <w:rPr>
          <w:sz w:val="24"/>
        </w:rPr>
        <w:t>services, while providing the remaining services designated for support through resale.</w:t>
      </w:r>
      <w:r w:rsidR="00094C80">
        <w:rPr>
          <w:sz w:val="24"/>
        </w:rPr>
        <w:t>”</w:t>
      </w:r>
      <w:r w:rsidR="00094C80">
        <w:rPr>
          <w:rStyle w:val="FootnoteReference"/>
        </w:rPr>
        <w:footnoteReference w:id="4"/>
      </w:r>
    </w:p>
    <w:p w14:paraId="656F0104" w14:textId="77777777" w:rsidR="006406BF" w:rsidRDefault="006406BF"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05" w14:textId="77777777" w:rsidR="00D76162" w:rsidRPr="00567FBF" w:rsidRDefault="00567FBF"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67FBF">
        <w:rPr>
          <w:sz w:val="24"/>
        </w:rPr>
        <w:t xml:space="preserve">As in the proceedings of </w:t>
      </w:r>
      <w:r w:rsidR="00AF5571">
        <w:rPr>
          <w:sz w:val="24"/>
        </w:rPr>
        <w:t xml:space="preserve">TracFone </w:t>
      </w:r>
      <w:r w:rsidRPr="00567FBF">
        <w:rPr>
          <w:sz w:val="24"/>
        </w:rPr>
        <w:t>and Virgin Mobile ETC petitions</w:t>
      </w:r>
      <w:r w:rsidR="007B2BBC">
        <w:rPr>
          <w:sz w:val="24"/>
        </w:rPr>
        <w:t>, s</w:t>
      </w:r>
      <w:r w:rsidR="00223AAA" w:rsidRPr="00567FBF">
        <w:rPr>
          <w:sz w:val="24"/>
        </w:rPr>
        <w:t>taff recommend</w:t>
      </w:r>
      <w:r w:rsidR="00AF5571">
        <w:rPr>
          <w:sz w:val="24"/>
        </w:rPr>
        <w:t>ed</w:t>
      </w:r>
      <w:r w:rsidR="00223AAA" w:rsidRPr="00567FBF">
        <w:rPr>
          <w:sz w:val="24"/>
        </w:rPr>
        <w:t xml:space="preserve"> additional c</w:t>
      </w:r>
      <w:r w:rsidR="000C1123" w:rsidRPr="00567FBF">
        <w:rPr>
          <w:sz w:val="24"/>
        </w:rPr>
        <w:t xml:space="preserve">onditions </w:t>
      </w:r>
      <w:r w:rsidR="00223AAA" w:rsidRPr="00567FBF">
        <w:rPr>
          <w:sz w:val="24"/>
        </w:rPr>
        <w:t>to</w:t>
      </w:r>
      <w:r w:rsidR="002B6E18" w:rsidRPr="00567FBF">
        <w:rPr>
          <w:sz w:val="24"/>
        </w:rPr>
        <w:t xml:space="preserve"> </w:t>
      </w:r>
      <w:r w:rsidR="006A718B" w:rsidRPr="00567FBF">
        <w:rPr>
          <w:sz w:val="24"/>
        </w:rPr>
        <w:t xml:space="preserve">ensure the company </w:t>
      </w:r>
      <w:r w:rsidR="00A813C1" w:rsidRPr="00567FBF">
        <w:rPr>
          <w:sz w:val="24"/>
        </w:rPr>
        <w:t>will</w:t>
      </w:r>
      <w:r w:rsidR="006A718B" w:rsidRPr="00567FBF">
        <w:rPr>
          <w:sz w:val="24"/>
        </w:rPr>
        <w:t xml:space="preserve"> </w:t>
      </w:r>
      <w:r w:rsidR="00D76162" w:rsidRPr="00567FBF">
        <w:rPr>
          <w:sz w:val="24"/>
        </w:rPr>
        <w:t>provide Lifeline services in a manner consistent with the publi</w:t>
      </w:r>
      <w:r w:rsidR="00EC6A08" w:rsidRPr="00567FBF">
        <w:rPr>
          <w:sz w:val="24"/>
        </w:rPr>
        <w:t>c interest</w:t>
      </w:r>
      <w:r w:rsidR="00D76162" w:rsidRPr="00567FBF">
        <w:rPr>
          <w:sz w:val="24"/>
        </w:rPr>
        <w:t>.</w:t>
      </w:r>
      <w:r w:rsidR="00AF5571" w:rsidRPr="00567FBF">
        <w:rPr>
          <w:sz w:val="24"/>
        </w:rPr>
        <w:t xml:space="preserve"> </w:t>
      </w:r>
      <w:r w:rsidR="00AF5571">
        <w:rPr>
          <w:sz w:val="24"/>
        </w:rPr>
        <w:t xml:space="preserve">Staff proposes the </w:t>
      </w:r>
      <w:r w:rsidR="00734EFD">
        <w:rPr>
          <w:sz w:val="24"/>
        </w:rPr>
        <w:t xml:space="preserve">commission apply the </w:t>
      </w:r>
      <w:r w:rsidR="00AF5571">
        <w:rPr>
          <w:sz w:val="24"/>
        </w:rPr>
        <w:t>same conditions to YourTel’s ETC designation</w:t>
      </w:r>
      <w:r w:rsidR="00370C30" w:rsidRPr="00567FBF">
        <w:rPr>
          <w:sz w:val="24"/>
        </w:rPr>
        <w:t xml:space="preserve">. </w:t>
      </w:r>
    </w:p>
    <w:p w14:paraId="656F0106" w14:textId="77777777" w:rsidR="00370C30" w:rsidRDefault="00370C30"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07" w14:textId="77777777" w:rsidR="0063671E" w:rsidRPr="003A5AAF" w:rsidRDefault="0063671E" w:rsidP="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5AAF">
        <w:rPr>
          <w:sz w:val="24"/>
        </w:rPr>
        <w:t xml:space="preserve">The FCC has granted a number of </w:t>
      </w:r>
      <w:r>
        <w:rPr>
          <w:sz w:val="24"/>
        </w:rPr>
        <w:t>resale-based wireless providers</w:t>
      </w:r>
      <w:r w:rsidR="00A814AE">
        <w:rPr>
          <w:sz w:val="24"/>
        </w:rPr>
        <w:t xml:space="preserve"> </w:t>
      </w:r>
      <w:r w:rsidRPr="003A5AAF">
        <w:rPr>
          <w:sz w:val="24"/>
        </w:rPr>
        <w:t xml:space="preserve">forbearance from the requirement under section 214(e)(1)(A) of the Act that an ETC applicant must provide services, </w:t>
      </w:r>
      <w:r w:rsidRPr="003A5AAF">
        <w:rPr>
          <w:sz w:val="24"/>
        </w:rPr>
        <w:lastRenderedPageBreak/>
        <w:t>at least in part, over its own facilities.</w:t>
      </w:r>
      <w:r w:rsidRPr="003A5AAF">
        <w:rPr>
          <w:rStyle w:val="FootnoteReference"/>
        </w:rPr>
        <w:footnoteReference w:id="5"/>
      </w:r>
      <w:r w:rsidRPr="003A5AAF">
        <w:rPr>
          <w:sz w:val="24"/>
        </w:rPr>
        <w:t xml:space="preserve"> The forbearance is contingent upon several conditions.</w:t>
      </w:r>
      <w:r w:rsidR="00B34E42">
        <w:rPr>
          <w:sz w:val="24"/>
        </w:rPr>
        <w:t xml:space="preserve"> </w:t>
      </w:r>
      <w:r w:rsidRPr="003A5AAF">
        <w:rPr>
          <w:sz w:val="24"/>
        </w:rPr>
        <w:t>As staff discussed in recommendation on Virgin Mobile’s ETC designation, the FCC</w:t>
      </w:r>
      <w:r w:rsidR="00734EFD">
        <w:rPr>
          <w:sz w:val="24"/>
        </w:rPr>
        <w:t>’s</w:t>
      </w:r>
      <w:r w:rsidRPr="003A5AAF">
        <w:rPr>
          <w:sz w:val="24"/>
        </w:rPr>
        <w:t xml:space="preserve"> </w:t>
      </w:r>
      <w:r w:rsidR="007B2BBC">
        <w:rPr>
          <w:sz w:val="24"/>
        </w:rPr>
        <w:t>f</w:t>
      </w:r>
      <w:r w:rsidR="007B2BBC" w:rsidRPr="003A5AAF">
        <w:rPr>
          <w:sz w:val="24"/>
        </w:rPr>
        <w:t>orbearance</w:t>
      </w:r>
      <w:r w:rsidRPr="003A5AAF">
        <w:rPr>
          <w:sz w:val="24"/>
        </w:rPr>
        <w:t xml:space="preserve"> conditions ha</w:t>
      </w:r>
      <w:r w:rsidR="007969F6">
        <w:rPr>
          <w:sz w:val="24"/>
        </w:rPr>
        <w:t>ve</w:t>
      </w:r>
      <w:r w:rsidRPr="003A5AAF">
        <w:rPr>
          <w:sz w:val="24"/>
        </w:rPr>
        <w:t xml:space="preserve"> strong relevance to public interest, regardless whether the ETC petitioner has its own facilities or not. They </w:t>
      </w:r>
      <w:r>
        <w:rPr>
          <w:sz w:val="24"/>
        </w:rPr>
        <w:t>include</w:t>
      </w:r>
      <w:r w:rsidRPr="003A5AAF">
        <w:rPr>
          <w:sz w:val="24"/>
        </w:rPr>
        <w:t xml:space="preserve"> requirements related to E911 provision and customer eligibility verification. </w:t>
      </w:r>
      <w:r>
        <w:rPr>
          <w:sz w:val="24"/>
        </w:rPr>
        <w:t xml:space="preserve">Even though YourTel petitions for ETC designation as a facility-based carrier, it commits </w:t>
      </w:r>
      <w:r w:rsidR="00734EFD">
        <w:rPr>
          <w:sz w:val="24"/>
        </w:rPr>
        <w:t xml:space="preserve">to </w:t>
      </w:r>
      <w:r>
        <w:rPr>
          <w:sz w:val="24"/>
        </w:rPr>
        <w:t>the same conditions the FCC imposes on</w:t>
      </w:r>
      <w:r w:rsidR="0037597D">
        <w:rPr>
          <w:sz w:val="24"/>
        </w:rPr>
        <w:t xml:space="preserve"> non-facility-based ETCs for</w:t>
      </w:r>
      <w:r>
        <w:rPr>
          <w:sz w:val="24"/>
        </w:rPr>
        <w:t xml:space="preserve"> forbearance</w:t>
      </w:r>
      <w:r w:rsidR="00216C00">
        <w:rPr>
          <w:sz w:val="24"/>
        </w:rPr>
        <w:t xml:space="preserve"> from the facility requirement: </w:t>
      </w:r>
    </w:p>
    <w:p w14:paraId="656F0108" w14:textId="77777777" w:rsidR="0063671E" w:rsidRPr="00221E36" w:rsidRDefault="0063671E" w:rsidP="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109" w14:textId="77777777" w:rsidR="0063671E" w:rsidRPr="00216C00"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5AAF">
        <w:rPr>
          <w:sz w:val="24"/>
        </w:rPr>
        <w:t xml:space="preserve">YourTel’s Lifeline customers will be able to have access to 911 and E911 service </w:t>
      </w:r>
      <w:r w:rsidRPr="00216C00">
        <w:rPr>
          <w:sz w:val="24"/>
        </w:rPr>
        <w:t>regardless of activation status and availability of prepaid minutes.</w:t>
      </w:r>
      <w:r w:rsidRPr="00216C00">
        <w:rPr>
          <w:rStyle w:val="FootnoteReference"/>
        </w:rPr>
        <w:footnoteReference w:id="6"/>
      </w:r>
    </w:p>
    <w:p w14:paraId="656F010A" w14:textId="77777777" w:rsidR="0063671E" w:rsidRPr="003A5AAF"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A5AAF">
        <w:rPr>
          <w:sz w:val="24"/>
        </w:rPr>
        <w:t xml:space="preserve">All the handsets </w:t>
      </w:r>
      <w:r>
        <w:rPr>
          <w:sz w:val="24"/>
        </w:rPr>
        <w:t>YourTel</w:t>
      </w:r>
      <w:r w:rsidRPr="003A5AAF">
        <w:rPr>
          <w:sz w:val="24"/>
        </w:rPr>
        <w:t xml:space="preserve"> provides to Lifeline customers will be E911-compliant. The company will replace, at no additional charge to the Lifeline customer, any noncompliant handsets.</w:t>
      </w:r>
      <w:r w:rsidRPr="003A5AAF">
        <w:rPr>
          <w:rStyle w:val="FootnoteReference"/>
        </w:rPr>
        <w:footnoteReference w:id="7"/>
      </w:r>
      <w:r w:rsidRPr="003A5AAF">
        <w:rPr>
          <w:sz w:val="24"/>
        </w:rPr>
        <w:t xml:space="preserve"> </w:t>
      </w:r>
    </w:p>
    <w:p w14:paraId="656F010B" w14:textId="77777777" w:rsidR="0063671E" w:rsidRPr="003A5AAF"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YourTel</w:t>
      </w:r>
      <w:r w:rsidRPr="003A5AAF">
        <w:rPr>
          <w:sz w:val="24"/>
        </w:rPr>
        <w:t xml:space="preserve"> obtained a certification letter from the E911 Program Office of the Washington Military Department Emergency Management Division. The letter confirms that </w:t>
      </w:r>
      <w:r>
        <w:rPr>
          <w:sz w:val="24"/>
        </w:rPr>
        <w:t>YourTel</w:t>
      </w:r>
      <w:r w:rsidRPr="003A5AAF">
        <w:rPr>
          <w:sz w:val="24"/>
        </w:rPr>
        <w:t xml:space="preserve"> has wireless location capability in providing its customers with access to E911.</w:t>
      </w:r>
      <w:r w:rsidRPr="003A5AAF">
        <w:rPr>
          <w:rStyle w:val="FootnoteReference"/>
        </w:rPr>
        <w:footnoteReference w:id="8"/>
      </w:r>
    </w:p>
    <w:p w14:paraId="656F010C" w14:textId="77777777" w:rsidR="00216C00" w:rsidRPr="00216C00"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16C00">
        <w:rPr>
          <w:sz w:val="24"/>
        </w:rPr>
        <w:t xml:space="preserve">YourTel will implement customer verification procedures by which it will require its customers to self-certify prior to enrollment that they are the head of household and receive Lifeline-supported service only from YourTel. Annually thereafter, YourTel will notify each Lifeline customer prior to the service anniversary date, requiring them to confirm the continued eligibility by self-certification. Any customers who do not confirm their eligibility within 30 days of receipt of the verification notice will be removed from the Lifeline program. </w:t>
      </w:r>
      <w:r w:rsidR="00216C00" w:rsidRPr="00216C00">
        <w:rPr>
          <w:sz w:val="24"/>
        </w:rPr>
        <w:t>The company must deal directly with the customer to certify and verify the customer’s Lifeline eligibility. The company must have direct contact with the customer, whether by telephone, fax, Internet, in-person consultation or otherwise, when establishing initial and continued eligibility.</w:t>
      </w:r>
      <w:r w:rsidR="00216C00" w:rsidRPr="00216C00">
        <w:rPr>
          <w:rStyle w:val="FootnoteReference"/>
        </w:rPr>
        <w:footnoteReference w:id="9"/>
      </w:r>
    </w:p>
    <w:p w14:paraId="656F010D" w14:textId="77777777" w:rsidR="0063671E" w:rsidRPr="00216C00" w:rsidRDefault="0063671E" w:rsidP="0063671E">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16C00">
        <w:rPr>
          <w:sz w:val="24"/>
        </w:rPr>
        <w:t>YourTel will track addresses of its Lifeline customers to prevent customers from receiving multiple YourTel Lifeline subsidies at the same address.</w:t>
      </w:r>
      <w:r w:rsidRPr="00216C00">
        <w:rPr>
          <w:rStyle w:val="FootnoteReference"/>
        </w:rPr>
        <w:footnoteReference w:id="10"/>
      </w:r>
      <w:r w:rsidRPr="00216C00">
        <w:rPr>
          <w:sz w:val="24"/>
        </w:rPr>
        <w:t xml:space="preserve"> </w:t>
      </w:r>
    </w:p>
    <w:p w14:paraId="656F010E" w14:textId="77777777" w:rsidR="0063671E" w:rsidRPr="00221E36" w:rsidRDefault="0063671E" w:rsidP="0063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10F" w14:textId="77777777" w:rsidR="007969F6" w:rsidRDefault="007969F6"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656F0110" w14:textId="77777777" w:rsidR="007969F6" w:rsidRDefault="007969F6"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p>
    <w:p w14:paraId="656F0111" w14:textId="77777777" w:rsidR="0080115A" w:rsidRDefault="00F32969"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67FBF">
        <w:rPr>
          <w:b/>
          <w:sz w:val="24"/>
        </w:rPr>
        <w:t xml:space="preserve">Washington State ETC Requirements and </w:t>
      </w:r>
      <w:r w:rsidR="00436FC4" w:rsidRPr="00567FBF">
        <w:rPr>
          <w:b/>
          <w:sz w:val="24"/>
        </w:rPr>
        <w:t>Exemption</w:t>
      </w:r>
      <w:r w:rsidR="00AF5571">
        <w:rPr>
          <w:b/>
          <w:sz w:val="24"/>
        </w:rPr>
        <w:t>s</w:t>
      </w:r>
    </w:p>
    <w:p w14:paraId="656F0112" w14:textId="77777777" w:rsidR="00AF5571" w:rsidRPr="00221E36" w:rsidRDefault="00AF5571"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113" w14:textId="77777777" w:rsidR="00F17528" w:rsidRDefault="00AF5571" w:rsidP="005C76B3">
      <w:pPr>
        <w:pStyle w:val="Default"/>
      </w:pPr>
      <w:r>
        <w:t>YourTel meets all but three Washington state rules on ETC designation under WAC 480-123-030.</w:t>
      </w:r>
      <w:r w:rsidR="00B1059B">
        <w:t xml:space="preserve"> </w:t>
      </w:r>
      <w:r w:rsidR="00436FC4" w:rsidRPr="00552628">
        <w:t xml:space="preserve">WAC 480-123-030(1)(d) requires all ETC applicants to provide a substantive plan </w:t>
      </w:r>
      <w:r w:rsidR="008A4965" w:rsidRPr="00552628">
        <w:t>of the investments to be made with initial federal support during the first two years in which support is received and a substantive description of how those expenditures will benefit customers</w:t>
      </w:r>
      <w:r w:rsidR="00436FC4" w:rsidRPr="00552628">
        <w:t xml:space="preserve">. </w:t>
      </w:r>
      <w:r w:rsidR="00552628" w:rsidRPr="00552628">
        <w:t xml:space="preserve">WAC </w:t>
      </w:r>
      <w:r w:rsidR="00552628" w:rsidRPr="00552628">
        <w:lastRenderedPageBreak/>
        <w:t>480-123-030(1)(f) requires wireless ETC petitioners to provide a digital map showing locations of cell sites and signal coverage. WAC 480-123-030(1)(g) specifies back-up power requirements for wireless</w:t>
      </w:r>
      <w:r>
        <w:t xml:space="preserve"> petitioners. </w:t>
      </w:r>
      <w:r w:rsidR="008D29A8">
        <w:t xml:space="preserve">The company seeks exemption from the three rules because they are intended to apply to high cost fund recipients </w:t>
      </w:r>
      <w:r w:rsidR="00734EFD">
        <w:t xml:space="preserve">who have the obligation to build out and maintain </w:t>
      </w:r>
      <w:r w:rsidR="008D29A8">
        <w:t xml:space="preserve">network </w:t>
      </w:r>
      <w:r w:rsidR="00734EFD">
        <w:t>infrastructure</w:t>
      </w:r>
      <w:r w:rsidR="008D29A8">
        <w:t xml:space="preserve">. The company only seeks </w:t>
      </w:r>
      <w:r w:rsidR="00F833F3">
        <w:t>Low Income S</w:t>
      </w:r>
      <w:r w:rsidR="008D29A8">
        <w:t xml:space="preserve">upport. Staff recommends the commission grant YourTel’s request to be exempted from </w:t>
      </w:r>
      <w:r w:rsidR="008D29A8" w:rsidRPr="00552628">
        <w:t>WAC 480-123-030(1)(d), (f) and (g)</w:t>
      </w:r>
      <w:r w:rsidR="00C415EB">
        <w:t xml:space="preserve">.  The exemption is </w:t>
      </w:r>
      <w:r w:rsidR="00C415EB" w:rsidRPr="00C415EB">
        <w:rPr>
          <w:sz w:val="25"/>
          <w:szCs w:val="25"/>
        </w:rPr>
        <w:t>consistent with the public interest, the purposes underlying regulation, and applicable statutes</w:t>
      </w:r>
      <w:r w:rsidR="008D29A8" w:rsidRPr="00552628">
        <w:t>.</w:t>
      </w:r>
    </w:p>
    <w:p w14:paraId="656F0114" w14:textId="77777777" w:rsidR="008D29A8" w:rsidRDefault="008D29A8" w:rsidP="00436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115" w14:textId="77777777" w:rsidR="00F32969" w:rsidRPr="003A5AAF" w:rsidRDefault="00F32969" w:rsidP="00F32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3A5AAF">
        <w:rPr>
          <w:b/>
          <w:sz w:val="24"/>
        </w:rPr>
        <w:t xml:space="preserve">Washington State Conditions on </w:t>
      </w:r>
      <w:r w:rsidR="003A5AAF">
        <w:rPr>
          <w:b/>
          <w:sz w:val="24"/>
        </w:rPr>
        <w:t>YourTel’s</w:t>
      </w:r>
      <w:r w:rsidRPr="003A5AAF">
        <w:rPr>
          <w:b/>
          <w:sz w:val="24"/>
        </w:rPr>
        <w:t xml:space="preserve"> ETC Designation</w:t>
      </w:r>
    </w:p>
    <w:p w14:paraId="656F0116" w14:textId="77777777" w:rsidR="0080115A" w:rsidRPr="00221E36" w:rsidRDefault="0080115A" w:rsidP="00D76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117" w14:textId="77777777" w:rsidR="002D01FB" w:rsidRDefault="005A31C6"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YourTel’s ETC petition is very similar to TracFone and Virgin Mobile’s petitions</w:t>
      </w:r>
      <w:r w:rsidR="007969F6">
        <w:rPr>
          <w:sz w:val="24"/>
        </w:rPr>
        <w:t xml:space="preserve"> filed during  the past two years with the UTC.</w:t>
      </w:r>
      <w:r>
        <w:rPr>
          <w:sz w:val="24"/>
        </w:rPr>
        <w:t xml:space="preserve">. </w:t>
      </w:r>
      <w:r w:rsidR="002D01FB" w:rsidRPr="002D01FB">
        <w:rPr>
          <w:sz w:val="24"/>
        </w:rPr>
        <w:t>S</w:t>
      </w:r>
      <w:r w:rsidR="00436FC4" w:rsidRPr="002D01FB">
        <w:rPr>
          <w:sz w:val="24"/>
        </w:rPr>
        <w:t xml:space="preserve">taff recommends the commission impose the same set of conditions </w:t>
      </w:r>
      <w:r w:rsidR="002D01FB" w:rsidRPr="002D01FB">
        <w:rPr>
          <w:sz w:val="24"/>
        </w:rPr>
        <w:t xml:space="preserve">on YourTel’s ETC </w:t>
      </w:r>
      <w:r w:rsidR="002D01FB" w:rsidRPr="002F574A">
        <w:rPr>
          <w:sz w:val="24"/>
        </w:rPr>
        <w:t xml:space="preserve">designation </w:t>
      </w:r>
      <w:r w:rsidR="002D01FB" w:rsidRPr="00367771">
        <w:rPr>
          <w:sz w:val="24"/>
        </w:rPr>
        <w:t>as the commission did on TracFone and Virgin Mobile</w:t>
      </w:r>
      <w:r w:rsidR="00E709D4" w:rsidRPr="00367771">
        <w:rPr>
          <w:sz w:val="24"/>
        </w:rPr>
        <w:t xml:space="preserve"> </w:t>
      </w:r>
      <w:r w:rsidRPr="00367771">
        <w:rPr>
          <w:sz w:val="24"/>
        </w:rPr>
        <w:t>because the rationale underlying each condition is applicable in this proceeding.</w:t>
      </w:r>
      <w:r w:rsidRPr="00367771">
        <w:rPr>
          <w:rStyle w:val="FootnoteReference"/>
        </w:rPr>
        <w:footnoteReference w:id="11"/>
      </w:r>
      <w:r w:rsidR="001215A7">
        <w:rPr>
          <w:sz w:val="24"/>
        </w:rPr>
        <w:t xml:space="preserve"> </w:t>
      </w:r>
      <w:r w:rsidR="00C415EB">
        <w:rPr>
          <w:sz w:val="24"/>
        </w:rPr>
        <w:t>T</w:t>
      </w:r>
      <w:r w:rsidR="002D01FB" w:rsidRPr="00367771">
        <w:rPr>
          <w:sz w:val="24"/>
        </w:rPr>
        <w:t>hese conditions were</w:t>
      </w:r>
      <w:r w:rsidR="002D01FB" w:rsidRPr="002F574A">
        <w:rPr>
          <w:sz w:val="24"/>
        </w:rPr>
        <w:t xml:space="preserve"> proposed </w:t>
      </w:r>
      <w:r w:rsidR="002F574A" w:rsidRPr="002F574A">
        <w:rPr>
          <w:sz w:val="24"/>
        </w:rPr>
        <w:t xml:space="preserve">to protect consumers’ interests and safeguard the </w:t>
      </w:r>
      <w:r w:rsidR="00B1059B">
        <w:rPr>
          <w:sz w:val="24"/>
        </w:rPr>
        <w:t xml:space="preserve">integrity of the </w:t>
      </w:r>
      <w:r w:rsidR="002F574A" w:rsidRPr="002F574A">
        <w:rPr>
          <w:sz w:val="24"/>
        </w:rPr>
        <w:t xml:space="preserve">federal USF. </w:t>
      </w:r>
    </w:p>
    <w:p w14:paraId="656F0118" w14:textId="77777777" w:rsidR="002F574A" w:rsidRDefault="002F574A"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19" w14:textId="77777777" w:rsidR="00361BFC" w:rsidRPr="00361BFC" w:rsidRDefault="002F574A"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Customer eligibility verification remains staff’s biggest concern. </w:t>
      </w:r>
      <w:r w:rsidR="00361BFC">
        <w:rPr>
          <w:sz w:val="24"/>
        </w:rPr>
        <w:t>In the FCC’s recent Notice for Proposed Rulemaking</w:t>
      </w:r>
      <w:r w:rsidR="0037597D">
        <w:rPr>
          <w:sz w:val="24"/>
        </w:rPr>
        <w:t>,</w:t>
      </w:r>
      <w:r w:rsidR="0037597D">
        <w:rPr>
          <w:rStyle w:val="FootnoteReference"/>
        </w:rPr>
        <w:footnoteReference w:id="12"/>
      </w:r>
      <w:r w:rsidR="00361BFC">
        <w:rPr>
          <w:sz w:val="24"/>
        </w:rPr>
        <w:t xml:space="preserve"> the FCC propose</w:t>
      </w:r>
      <w:r w:rsidR="00734EFD">
        <w:rPr>
          <w:sz w:val="24"/>
        </w:rPr>
        <w:t>s a number of</w:t>
      </w:r>
      <w:r w:rsidR="00361BFC">
        <w:rPr>
          <w:sz w:val="24"/>
        </w:rPr>
        <w:t xml:space="preserve"> measures to make the customer eligibility verification process more rigorous. Before any changes </w:t>
      </w:r>
      <w:r w:rsidR="00734EFD">
        <w:rPr>
          <w:sz w:val="24"/>
        </w:rPr>
        <w:t>are</w:t>
      </w:r>
      <w:r w:rsidR="00361BFC">
        <w:rPr>
          <w:sz w:val="24"/>
        </w:rPr>
        <w:t xml:space="preserve"> implemented at the federal level, however, staff thinks the Washington state conditions on prepaid Lifeline ETC designation are necessary to det</w:t>
      </w:r>
      <w:r w:rsidR="001215A7">
        <w:rPr>
          <w:sz w:val="24"/>
        </w:rPr>
        <w:t>ect and alleviate the problem</w:t>
      </w:r>
      <w:r w:rsidR="00734EFD">
        <w:rPr>
          <w:sz w:val="24"/>
        </w:rPr>
        <w:t xml:space="preserve"> of fraud, waste and abuse of the Lifeline fund</w:t>
      </w:r>
      <w:r w:rsidR="001215A7">
        <w:rPr>
          <w:sz w:val="24"/>
        </w:rPr>
        <w:t xml:space="preserve">. </w:t>
      </w:r>
      <w:r w:rsidR="003250F2" w:rsidRPr="003250F2">
        <w:rPr>
          <w:sz w:val="24"/>
        </w:rPr>
        <w:t xml:space="preserve">The </w:t>
      </w:r>
      <w:r w:rsidR="003250F2">
        <w:rPr>
          <w:sz w:val="24"/>
        </w:rPr>
        <w:t>c</w:t>
      </w:r>
      <w:r w:rsidR="003250F2" w:rsidRPr="003250F2">
        <w:rPr>
          <w:sz w:val="24"/>
        </w:rPr>
        <w:t>ompany will abide by the following procedure of customer eligibility verification, as prescribed by the federal rule and Washington state conditions on its ETC designation</w:t>
      </w:r>
      <w:r w:rsidR="00361BFC" w:rsidRPr="00361BFC">
        <w:rPr>
          <w:sz w:val="24"/>
        </w:rPr>
        <w:t xml:space="preserve">: </w:t>
      </w:r>
    </w:p>
    <w:p w14:paraId="656F011A" w14:textId="77777777" w:rsidR="00361BFC" w:rsidRPr="00361BFC" w:rsidRDefault="00361BFC" w:rsidP="0066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1B" w14:textId="77777777" w:rsidR="00361BFC" w:rsidRPr="00361BFC" w:rsidRDefault="00361BFC" w:rsidP="00361BF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61BFC">
        <w:rPr>
          <w:sz w:val="24"/>
        </w:rPr>
        <w:t xml:space="preserve">The company </w:t>
      </w:r>
      <w:r w:rsidR="00BB55C2">
        <w:rPr>
          <w:sz w:val="24"/>
        </w:rPr>
        <w:t>shall</w:t>
      </w:r>
      <w:r w:rsidRPr="00361BFC">
        <w:rPr>
          <w:sz w:val="24"/>
        </w:rPr>
        <w:t xml:space="preserve"> use the list of WTAP-eligible public assistance programs in WAC 388-273-0020 (1) </w:t>
      </w:r>
      <w:r w:rsidR="003F6E1B">
        <w:rPr>
          <w:sz w:val="24"/>
        </w:rPr>
        <w:t xml:space="preserve">(not the list in 47 C.F.R. § 54.409(b)) </w:t>
      </w:r>
      <w:r w:rsidRPr="00361BFC">
        <w:rPr>
          <w:sz w:val="24"/>
        </w:rPr>
        <w:t>as well as the federal income-based eligibility criteria.</w:t>
      </w:r>
      <w:r w:rsidR="005A31C6">
        <w:rPr>
          <w:sz w:val="24"/>
        </w:rPr>
        <w:t xml:space="preserve"> The use of the list of state public assistance programs is to ensure that the </w:t>
      </w:r>
      <w:r w:rsidR="00734EFD">
        <w:rPr>
          <w:sz w:val="24"/>
        </w:rPr>
        <w:t xml:space="preserve">Washington </w:t>
      </w:r>
      <w:r w:rsidR="00522A03">
        <w:rPr>
          <w:sz w:val="24"/>
        </w:rPr>
        <w:t>Department of Social and Health Services (</w:t>
      </w:r>
      <w:r w:rsidR="005A31C6">
        <w:rPr>
          <w:sz w:val="24"/>
        </w:rPr>
        <w:t>DSHS</w:t>
      </w:r>
      <w:r w:rsidR="00522A03">
        <w:rPr>
          <w:sz w:val="24"/>
        </w:rPr>
        <w:t>)</w:t>
      </w:r>
      <w:r w:rsidR="005A31C6">
        <w:rPr>
          <w:sz w:val="24"/>
        </w:rPr>
        <w:t xml:space="preserve"> can </w:t>
      </w:r>
      <w:r w:rsidR="00734EFD">
        <w:rPr>
          <w:sz w:val="24"/>
        </w:rPr>
        <w:t>verify</w:t>
      </w:r>
      <w:r w:rsidR="005A31C6">
        <w:rPr>
          <w:sz w:val="24"/>
        </w:rPr>
        <w:t xml:space="preserve"> the company’s customer records. </w:t>
      </w:r>
    </w:p>
    <w:p w14:paraId="656F011C" w14:textId="77777777" w:rsidR="003F6E1B" w:rsidRDefault="003F6E1B" w:rsidP="00361BF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w:t>
      </w:r>
      <w:r w:rsidR="00BB55C2">
        <w:rPr>
          <w:sz w:val="24"/>
        </w:rPr>
        <w:t>must</w:t>
      </w:r>
      <w:r w:rsidR="00361BFC">
        <w:rPr>
          <w:sz w:val="24"/>
        </w:rPr>
        <w:t xml:space="preserve"> use customers’ self-certification forms</w:t>
      </w:r>
      <w:r>
        <w:rPr>
          <w:sz w:val="24"/>
        </w:rPr>
        <w:t xml:space="preserve"> to process </w:t>
      </w:r>
      <w:r w:rsidR="00734EFD">
        <w:rPr>
          <w:sz w:val="24"/>
        </w:rPr>
        <w:t>program</w:t>
      </w:r>
      <w:r>
        <w:rPr>
          <w:sz w:val="24"/>
        </w:rPr>
        <w:t>-based Lifeline application</w:t>
      </w:r>
      <w:r w:rsidR="00734EFD">
        <w:rPr>
          <w:sz w:val="24"/>
        </w:rPr>
        <w:t>s</w:t>
      </w:r>
      <w:r w:rsidR="00361BFC">
        <w:rPr>
          <w:sz w:val="24"/>
        </w:rPr>
        <w:t xml:space="preserve">, as prescribed by 47 C.F.R. § </w:t>
      </w:r>
      <w:r>
        <w:rPr>
          <w:sz w:val="24"/>
        </w:rPr>
        <w:t>54.409(d); the company should follow 47 C.F.R. §</w:t>
      </w:r>
      <w:r w:rsidR="00361BFC">
        <w:rPr>
          <w:sz w:val="24"/>
        </w:rPr>
        <w:t>54.410</w:t>
      </w:r>
      <w:r>
        <w:rPr>
          <w:sz w:val="24"/>
        </w:rPr>
        <w:t>(a) and (b) to process income-based Lifeline application</w:t>
      </w:r>
      <w:r w:rsidR="00734EFD">
        <w:rPr>
          <w:sz w:val="24"/>
        </w:rPr>
        <w:t>s</w:t>
      </w:r>
      <w:r w:rsidR="00361BFC">
        <w:rPr>
          <w:sz w:val="24"/>
        </w:rPr>
        <w:t>.</w:t>
      </w:r>
    </w:p>
    <w:p w14:paraId="656F011D" w14:textId="77777777" w:rsidR="002F574A" w:rsidRDefault="003F6E1B" w:rsidP="00361BFC">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company </w:t>
      </w:r>
      <w:r w:rsidR="00BB55C2">
        <w:rPr>
          <w:sz w:val="24"/>
        </w:rPr>
        <w:t>will</w:t>
      </w:r>
      <w:r>
        <w:rPr>
          <w:sz w:val="24"/>
        </w:rPr>
        <w:t xml:space="preserve"> follow 47 C.F.R. §54.410(c)(2) to select a statistically valid random sample of the company’s Lifeline consumers to verify their continued eligibility and </w:t>
      </w:r>
      <w:r w:rsidR="00734EFD">
        <w:rPr>
          <w:sz w:val="24"/>
        </w:rPr>
        <w:t xml:space="preserve">collect proof documents. The company should </w:t>
      </w:r>
      <w:r>
        <w:rPr>
          <w:sz w:val="24"/>
        </w:rPr>
        <w:t xml:space="preserve">report the survey result to the Universal Service Administration Company (USAC). The company should file a copy of the survey result to the commission by </w:t>
      </w:r>
      <w:r w:rsidR="005A31C6">
        <w:rPr>
          <w:sz w:val="24"/>
        </w:rPr>
        <w:t xml:space="preserve">August 31 of each year. </w:t>
      </w:r>
    </w:p>
    <w:p w14:paraId="656F011E" w14:textId="77777777" w:rsidR="00367771" w:rsidRPr="00367771" w:rsidRDefault="00367771"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67771">
        <w:rPr>
          <w:sz w:val="24"/>
        </w:rPr>
        <w:t xml:space="preserve">Annually, YourTel shall notify each Lifeline customer prior to the service anniversary </w:t>
      </w:r>
      <w:r w:rsidRPr="00367771">
        <w:rPr>
          <w:sz w:val="24"/>
        </w:rPr>
        <w:lastRenderedPageBreak/>
        <w:t>date, requiring them to confirm the continued eligibility by self-certification. Any customers who do not confirm their eligibility within 30 days of receipt of the verification notice should be removed from the Lifeline program.</w:t>
      </w:r>
    </w:p>
    <w:p w14:paraId="656F011F" w14:textId="77777777" w:rsidR="005A31C6" w:rsidRDefault="0063671E"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To process Lifeline applications based on participation in qualifying public assistance programs, t</w:t>
      </w:r>
      <w:r w:rsidR="005A31C6" w:rsidRPr="005A31C6">
        <w:rPr>
          <w:sz w:val="24"/>
        </w:rPr>
        <w:t xml:space="preserve">he company shall cooperate with the commission and the </w:t>
      </w:r>
      <w:r w:rsidR="00522A03">
        <w:rPr>
          <w:sz w:val="24"/>
        </w:rPr>
        <w:t>DSHS</w:t>
      </w:r>
      <w:r w:rsidR="005A31C6" w:rsidRPr="005A31C6">
        <w:rPr>
          <w:sz w:val="24"/>
        </w:rPr>
        <w:t xml:space="preserve"> to work out a procedure to verify </w:t>
      </w:r>
      <w:r>
        <w:rPr>
          <w:sz w:val="24"/>
        </w:rPr>
        <w:t>the applicant’s</w:t>
      </w:r>
      <w:r w:rsidR="005A31C6" w:rsidRPr="005A31C6">
        <w:rPr>
          <w:sz w:val="24"/>
        </w:rPr>
        <w:t xml:space="preserve"> eligibility. The company should obtain access to the DSHS’ onl</w:t>
      </w:r>
      <w:r w:rsidR="007B2BBC">
        <w:rPr>
          <w:sz w:val="24"/>
        </w:rPr>
        <w:t>ine database to verify whether</w:t>
      </w:r>
      <w:r w:rsidR="005A31C6" w:rsidRPr="005A31C6">
        <w:rPr>
          <w:sz w:val="24"/>
        </w:rPr>
        <w:t xml:space="preserve"> </w:t>
      </w:r>
      <w:r w:rsidR="007B2BBC">
        <w:rPr>
          <w:sz w:val="24"/>
        </w:rPr>
        <w:t xml:space="preserve">an </w:t>
      </w:r>
      <w:r w:rsidR="005A31C6" w:rsidRPr="005A31C6">
        <w:rPr>
          <w:sz w:val="24"/>
        </w:rPr>
        <w:t>applicant is receiving one of the qualifying public assistance benefits.</w:t>
      </w:r>
    </w:p>
    <w:p w14:paraId="656F0120" w14:textId="77777777" w:rsidR="0063671E" w:rsidRPr="005A31C6" w:rsidRDefault="0063671E"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To process </w:t>
      </w:r>
      <w:r w:rsidRPr="0063671E">
        <w:rPr>
          <w:sz w:val="24"/>
        </w:rPr>
        <w:t>Lifeline applications</w:t>
      </w:r>
      <w:r>
        <w:rPr>
          <w:sz w:val="24"/>
        </w:rPr>
        <w:t xml:space="preserve"> based on income criteria</w:t>
      </w:r>
      <w:r w:rsidRPr="0063671E">
        <w:rPr>
          <w:sz w:val="24"/>
        </w:rPr>
        <w:t xml:space="preserve">, the company </w:t>
      </w:r>
      <w:r w:rsidR="00BB55C2">
        <w:rPr>
          <w:sz w:val="24"/>
        </w:rPr>
        <w:t>will</w:t>
      </w:r>
      <w:r w:rsidRPr="0063671E">
        <w:rPr>
          <w:sz w:val="24"/>
        </w:rPr>
        <w:t xml:space="preserve"> follow the income certification and verification requirements in 47 C.F.R. § 54.410 and other applicable instructions from the FCC and the USAC. The company should require such customers to present documentations of their household income prior to enrollment. </w:t>
      </w:r>
    </w:p>
    <w:p w14:paraId="656F0121" w14:textId="77777777" w:rsidR="005A31C6" w:rsidRPr="005A31C6" w:rsidRDefault="005A31C6" w:rsidP="005A31C6">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31C6">
        <w:rPr>
          <w:sz w:val="24"/>
        </w:rPr>
        <w:t xml:space="preserve">By March 31 of each year, </w:t>
      </w:r>
      <w:r>
        <w:rPr>
          <w:sz w:val="24"/>
        </w:rPr>
        <w:t>the company</w:t>
      </w:r>
      <w:r w:rsidRPr="005A31C6">
        <w:rPr>
          <w:sz w:val="24"/>
        </w:rPr>
        <w:t xml:space="preserve"> shall file with the </w:t>
      </w:r>
      <w:r w:rsidR="00522A03">
        <w:rPr>
          <w:sz w:val="24"/>
        </w:rPr>
        <w:t>c</w:t>
      </w:r>
      <w:r w:rsidRPr="005A31C6">
        <w:rPr>
          <w:sz w:val="24"/>
        </w:rPr>
        <w:t>ommission its complete Lifeline customer records of the prior calendar year. The customer records are subject to revi</w:t>
      </w:r>
      <w:r w:rsidR="0063671E">
        <w:rPr>
          <w:sz w:val="24"/>
        </w:rPr>
        <w:t xml:space="preserve">ew of the commission and DSHS. </w:t>
      </w:r>
      <w:r w:rsidRPr="005A31C6">
        <w:rPr>
          <w:sz w:val="24"/>
        </w:rPr>
        <w:t>The records must have all the necessary information and be in an elec</w:t>
      </w:r>
      <w:r w:rsidR="001215A7">
        <w:rPr>
          <w:sz w:val="24"/>
        </w:rPr>
        <w:t>tronic format required by DSHS.</w:t>
      </w:r>
      <w:r w:rsidRPr="005A31C6">
        <w:rPr>
          <w:sz w:val="24"/>
        </w:rPr>
        <w:t xml:space="preserve"> After </w:t>
      </w:r>
      <w:r>
        <w:rPr>
          <w:sz w:val="24"/>
        </w:rPr>
        <w:t>being notified of</w:t>
      </w:r>
      <w:r w:rsidRPr="005A31C6">
        <w:rPr>
          <w:sz w:val="24"/>
        </w:rPr>
        <w:t xml:space="preserve"> the results of the review, </w:t>
      </w:r>
      <w:r>
        <w:rPr>
          <w:sz w:val="24"/>
        </w:rPr>
        <w:t>the company</w:t>
      </w:r>
      <w:r w:rsidRPr="005A31C6">
        <w:rPr>
          <w:sz w:val="24"/>
        </w:rPr>
        <w:t xml:space="preserve"> must take appropriate measures to either correct the customer records or stop providing services to ineligible customers and report the resolutions to the agencies within 60 days of the notice.</w:t>
      </w:r>
    </w:p>
    <w:p w14:paraId="656F0122" w14:textId="77777777" w:rsidR="00F31AA2" w:rsidRDefault="00F31AA2" w:rsidP="005A31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highlight w:val="yellow"/>
        </w:rPr>
      </w:pPr>
    </w:p>
    <w:p w14:paraId="656F0123" w14:textId="77777777" w:rsidR="00F720D5" w:rsidRPr="00BD1652" w:rsidRDefault="00F720D5" w:rsidP="008D78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bCs/>
          <w:sz w:val="24"/>
        </w:rPr>
      </w:pPr>
      <w:r w:rsidRPr="00BD1652">
        <w:rPr>
          <w:b/>
          <w:bCs/>
          <w:sz w:val="24"/>
        </w:rPr>
        <w:t>Conclusion</w:t>
      </w:r>
    </w:p>
    <w:p w14:paraId="656F0124" w14:textId="77777777" w:rsidR="00042F20" w:rsidRPr="00367771" w:rsidRDefault="00042F20" w:rsidP="00220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25" w14:textId="77777777" w:rsidR="00367771" w:rsidRPr="00367771" w:rsidRDefault="00367771" w:rsidP="00367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367771">
        <w:rPr>
          <w:sz w:val="24"/>
        </w:rPr>
        <w:t xml:space="preserve">YourTel’s Lifeline plan is a valuable addition to the wireless Lifeline plans currently available in Washington. </w:t>
      </w:r>
      <w:r w:rsidR="001F4AEF">
        <w:rPr>
          <w:sz w:val="24"/>
        </w:rPr>
        <w:t xml:space="preserve">Affordable wireless services will </w:t>
      </w:r>
      <w:r w:rsidR="001F4AEF" w:rsidRPr="00367771">
        <w:rPr>
          <w:sz w:val="24"/>
        </w:rPr>
        <w:t xml:space="preserve">benefit </w:t>
      </w:r>
      <w:r w:rsidR="003461E1">
        <w:rPr>
          <w:sz w:val="24"/>
        </w:rPr>
        <w:t>qualifying low-income households</w:t>
      </w:r>
      <w:r w:rsidR="001F4AEF" w:rsidRPr="00367771">
        <w:rPr>
          <w:sz w:val="24"/>
        </w:rPr>
        <w:t>.</w:t>
      </w:r>
      <w:r w:rsidR="001F4AEF">
        <w:rPr>
          <w:sz w:val="24"/>
        </w:rPr>
        <w:t xml:space="preserve"> </w:t>
      </w:r>
      <w:r w:rsidRPr="00367771">
        <w:rPr>
          <w:sz w:val="24"/>
        </w:rPr>
        <w:t xml:space="preserve">Designating </w:t>
      </w:r>
      <w:r w:rsidR="00B1059B">
        <w:rPr>
          <w:sz w:val="24"/>
        </w:rPr>
        <w:t>YourTel</w:t>
      </w:r>
      <w:r w:rsidRPr="00367771">
        <w:rPr>
          <w:sz w:val="24"/>
        </w:rPr>
        <w:t xml:space="preserve"> as an ETC will facilitate competition in the market segment th</w:t>
      </w:r>
      <w:r w:rsidR="00C67D9E">
        <w:rPr>
          <w:sz w:val="24"/>
        </w:rPr>
        <w:t xml:space="preserve">at serves </w:t>
      </w:r>
      <w:r w:rsidR="003461E1">
        <w:rPr>
          <w:sz w:val="24"/>
        </w:rPr>
        <w:t xml:space="preserve">the </w:t>
      </w:r>
      <w:r w:rsidR="00C67D9E">
        <w:rPr>
          <w:sz w:val="24"/>
        </w:rPr>
        <w:t xml:space="preserve">low-income population. </w:t>
      </w:r>
      <w:r w:rsidR="00FE524D">
        <w:rPr>
          <w:sz w:val="24"/>
        </w:rPr>
        <w:t>YourTel’s</w:t>
      </w:r>
      <w:r w:rsidR="00FE524D" w:rsidRPr="00860832">
        <w:rPr>
          <w:sz w:val="24"/>
        </w:rPr>
        <w:t xml:space="preserve"> petition, along with its commitments to recommended conditions, meets federal and Washington state statutory requirements on ETC designation.</w:t>
      </w:r>
    </w:p>
    <w:p w14:paraId="656F0126" w14:textId="77777777" w:rsidR="00367771" w:rsidRPr="00221E36" w:rsidRDefault="00367771" w:rsidP="00367771">
      <w:p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FF0000"/>
          <w:sz w:val="24"/>
        </w:rPr>
      </w:pPr>
    </w:p>
    <w:p w14:paraId="656F0127" w14:textId="77777777" w:rsidR="00BD565A" w:rsidRPr="00860832" w:rsidRDefault="00D778CF"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860832">
        <w:rPr>
          <w:sz w:val="24"/>
        </w:rPr>
        <w:t xml:space="preserve">Based on </w:t>
      </w:r>
      <w:r w:rsidR="007F37F6" w:rsidRPr="00860832">
        <w:rPr>
          <w:sz w:val="24"/>
        </w:rPr>
        <w:t xml:space="preserve">the above analysis, </w:t>
      </w:r>
      <w:r w:rsidR="00B1059B">
        <w:rPr>
          <w:sz w:val="24"/>
        </w:rPr>
        <w:t>s</w:t>
      </w:r>
      <w:r w:rsidR="0090439E" w:rsidRPr="00860832">
        <w:rPr>
          <w:sz w:val="24"/>
        </w:rPr>
        <w:t xml:space="preserve">taff recommends the commission </w:t>
      </w:r>
      <w:r w:rsidR="00CC0F28" w:rsidRPr="00860832">
        <w:rPr>
          <w:sz w:val="24"/>
        </w:rPr>
        <w:t xml:space="preserve">issue an order </w:t>
      </w:r>
      <w:r w:rsidR="0090439E" w:rsidRPr="00860832">
        <w:rPr>
          <w:sz w:val="24"/>
        </w:rPr>
        <w:t>grant</w:t>
      </w:r>
      <w:r w:rsidR="00CC0F28" w:rsidRPr="00860832">
        <w:rPr>
          <w:sz w:val="24"/>
        </w:rPr>
        <w:t>ing</w:t>
      </w:r>
      <w:r w:rsidR="0090439E" w:rsidRPr="00860832">
        <w:rPr>
          <w:sz w:val="24"/>
        </w:rPr>
        <w:t xml:space="preserve"> the exemption from Washington Administrative Code 480-123-030 (1)(d)</w:t>
      </w:r>
      <w:r w:rsidR="00860832">
        <w:rPr>
          <w:sz w:val="24"/>
        </w:rPr>
        <w:t>, (f) and (g)</w:t>
      </w:r>
      <w:r w:rsidR="00CC0F28" w:rsidRPr="00860832">
        <w:rPr>
          <w:sz w:val="24"/>
        </w:rPr>
        <w:t xml:space="preserve"> and</w:t>
      </w:r>
      <w:r w:rsidR="0090439E" w:rsidRPr="00860832">
        <w:rPr>
          <w:sz w:val="24"/>
        </w:rPr>
        <w:t xml:space="preserve"> designat</w:t>
      </w:r>
      <w:r w:rsidR="00CC0F28" w:rsidRPr="00860832">
        <w:rPr>
          <w:sz w:val="24"/>
        </w:rPr>
        <w:t>ing</w:t>
      </w:r>
      <w:r w:rsidR="0090439E" w:rsidRPr="00860832">
        <w:rPr>
          <w:sz w:val="24"/>
        </w:rPr>
        <w:t xml:space="preserve"> </w:t>
      </w:r>
      <w:r w:rsidR="00860832">
        <w:rPr>
          <w:sz w:val="24"/>
        </w:rPr>
        <w:t>YourTel America, Inc.</w:t>
      </w:r>
      <w:r w:rsidR="0090439E" w:rsidRPr="00860832">
        <w:rPr>
          <w:sz w:val="24"/>
        </w:rPr>
        <w:t xml:space="preserve"> as an Eligible Telecommunications Carrier for the purpose of receiving </w:t>
      </w:r>
      <w:r w:rsidR="00FE524D">
        <w:rPr>
          <w:sz w:val="24"/>
        </w:rPr>
        <w:t>Low I</w:t>
      </w:r>
      <w:r w:rsidR="00860832">
        <w:rPr>
          <w:sz w:val="24"/>
        </w:rPr>
        <w:t xml:space="preserve">ncome </w:t>
      </w:r>
      <w:r w:rsidR="00FE524D">
        <w:rPr>
          <w:sz w:val="24"/>
        </w:rPr>
        <w:t>S</w:t>
      </w:r>
      <w:r w:rsidR="00860832">
        <w:rPr>
          <w:sz w:val="24"/>
        </w:rPr>
        <w:t>upport (</w:t>
      </w:r>
      <w:r w:rsidR="0090439E" w:rsidRPr="00860832">
        <w:rPr>
          <w:sz w:val="24"/>
        </w:rPr>
        <w:t xml:space="preserve">Lifeline </w:t>
      </w:r>
      <w:r w:rsidR="00860832">
        <w:rPr>
          <w:sz w:val="24"/>
        </w:rPr>
        <w:t xml:space="preserve">and Link Up </w:t>
      </w:r>
      <w:r w:rsidR="0090439E" w:rsidRPr="00860832">
        <w:rPr>
          <w:sz w:val="24"/>
        </w:rPr>
        <w:t>support</w:t>
      </w:r>
      <w:r w:rsidR="008D0C83" w:rsidRPr="00860832">
        <w:rPr>
          <w:sz w:val="24"/>
        </w:rPr>
        <w:t xml:space="preserve">) </w:t>
      </w:r>
      <w:r w:rsidR="0090439E" w:rsidRPr="00860832">
        <w:rPr>
          <w:sz w:val="24"/>
        </w:rPr>
        <w:t xml:space="preserve">of the federal </w:t>
      </w:r>
      <w:r w:rsidR="00DF3E32" w:rsidRPr="00860832">
        <w:rPr>
          <w:sz w:val="24"/>
        </w:rPr>
        <w:t>Universal Service F</w:t>
      </w:r>
      <w:r w:rsidR="00675757" w:rsidRPr="00860832">
        <w:rPr>
          <w:sz w:val="24"/>
        </w:rPr>
        <w:t>und</w:t>
      </w:r>
      <w:r w:rsidR="00EE3FBB" w:rsidRPr="00860832">
        <w:rPr>
          <w:sz w:val="24"/>
        </w:rPr>
        <w:t xml:space="preserve"> in service areas specified in Attachment 1</w:t>
      </w:r>
      <w:r w:rsidR="00CD2C02" w:rsidRPr="00860832">
        <w:rPr>
          <w:sz w:val="24"/>
        </w:rPr>
        <w:t xml:space="preserve"> and</w:t>
      </w:r>
      <w:r w:rsidR="0090439E" w:rsidRPr="00860832">
        <w:rPr>
          <w:sz w:val="24"/>
        </w:rPr>
        <w:t xml:space="preserve"> subject to </w:t>
      </w:r>
      <w:r w:rsidR="00CC0F28" w:rsidRPr="00860832">
        <w:rPr>
          <w:sz w:val="24"/>
        </w:rPr>
        <w:t xml:space="preserve">the </w:t>
      </w:r>
      <w:r w:rsidR="0090439E" w:rsidRPr="00860832">
        <w:rPr>
          <w:sz w:val="24"/>
        </w:rPr>
        <w:t>conditions specified in Attachment 2</w:t>
      </w:r>
      <w:r w:rsidR="00CD2C02" w:rsidRPr="00860832">
        <w:rPr>
          <w:sz w:val="24"/>
        </w:rPr>
        <w:t>.</w:t>
      </w:r>
    </w:p>
    <w:p w14:paraId="656F0128" w14:textId="77777777" w:rsidR="00A348EC" w:rsidRPr="00860832"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29" w14:textId="77777777" w:rsidR="00A348EC" w:rsidRDefault="00860832"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commission should reserve the right to modify the ETC designation and the conditions, depending upon </w:t>
      </w:r>
      <w:r w:rsidR="00BB55C2">
        <w:rPr>
          <w:sz w:val="24"/>
        </w:rPr>
        <w:t>othe</w:t>
      </w:r>
      <w:r w:rsidR="005E7309">
        <w:rPr>
          <w:sz w:val="24"/>
        </w:rPr>
        <w:t>r</w:t>
      </w:r>
      <w:r>
        <w:rPr>
          <w:sz w:val="24"/>
        </w:rPr>
        <w:t xml:space="preserve"> factors. Such factors may include but are not limited to </w:t>
      </w:r>
      <w:r w:rsidR="00D61ACF" w:rsidRPr="00D61ACF">
        <w:rPr>
          <w:sz w:val="24"/>
        </w:rPr>
        <w:t xml:space="preserve">changes in FCC rules on Low Income Support, including </w:t>
      </w:r>
      <w:r w:rsidR="00935D16">
        <w:rPr>
          <w:sz w:val="24"/>
        </w:rPr>
        <w:t xml:space="preserve">rules on </w:t>
      </w:r>
      <w:r w:rsidR="00D61ACF" w:rsidRPr="00D61ACF">
        <w:rPr>
          <w:sz w:val="24"/>
        </w:rPr>
        <w:t>facility requirement and procedure of customer eligibility verification, the company’s operation performance in Washington, and the results of the federal and state verification results of its Lifeline customers’ eligibility</w:t>
      </w:r>
      <w:r>
        <w:rPr>
          <w:sz w:val="24"/>
        </w:rPr>
        <w:t xml:space="preserve">. </w:t>
      </w:r>
    </w:p>
    <w:p w14:paraId="656F012A" w14:textId="77777777" w:rsidR="00860832" w:rsidRDefault="00860832"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56F012B" w14:textId="77777777" w:rsidR="00A348EC" w:rsidRPr="00860832" w:rsidRDefault="00A348EC" w:rsidP="00EE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sectPr w:rsidR="00A348EC" w:rsidRPr="00860832" w:rsidSect="00F44F2D">
      <w:headerReference w:type="default" r:id="rId12"/>
      <w:endnotePr>
        <w:numFmt w:val="decimal"/>
        <w:numRestart w:val="eachSect"/>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F012E" w14:textId="77777777" w:rsidR="00555099" w:rsidRDefault="00555099">
      <w:r>
        <w:separator/>
      </w:r>
    </w:p>
  </w:endnote>
  <w:endnote w:type="continuationSeparator" w:id="0">
    <w:p w14:paraId="656F012F" w14:textId="77777777" w:rsidR="00555099" w:rsidRDefault="0055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F012C" w14:textId="77777777" w:rsidR="00555099" w:rsidRDefault="00555099">
      <w:r>
        <w:separator/>
      </w:r>
    </w:p>
  </w:footnote>
  <w:footnote w:type="continuationSeparator" w:id="0">
    <w:p w14:paraId="656F012D" w14:textId="77777777" w:rsidR="00555099" w:rsidRDefault="00555099">
      <w:r>
        <w:continuationSeparator/>
      </w:r>
    </w:p>
  </w:footnote>
  <w:footnote w:id="1">
    <w:p w14:paraId="656F0135" w14:textId="77777777" w:rsidR="00555099" w:rsidRDefault="00555099">
      <w:pPr>
        <w:pStyle w:val="FootnoteText"/>
      </w:pPr>
      <w:r>
        <w:rPr>
          <w:rStyle w:val="FootnoteReference"/>
        </w:rPr>
        <w:footnoteRef/>
      </w:r>
      <w:r>
        <w:t xml:space="preserve"> </w:t>
      </w:r>
      <w:r w:rsidRPr="00BF1820">
        <w:t xml:space="preserve">47 U.S.C. </w:t>
      </w:r>
      <w:r>
        <w:t xml:space="preserve">§ </w:t>
      </w:r>
      <w:r w:rsidRPr="00BF1820">
        <w:t xml:space="preserve">214(e)(2). </w:t>
      </w:r>
      <w:r>
        <w:t>See also 47 C.F.R. § 54.201</w:t>
      </w:r>
      <w:r w:rsidRPr="009D2091">
        <w:t>(</w:t>
      </w:r>
      <w:r w:rsidR="000922FE">
        <w:t>c</w:t>
      </w:r>
      <w:r w:rsidRPr="009D2091">
        <w:t>).</w:t>
      </w:r>
    </w:p>
  </w:footnote>
  <w:footnote w:id="2">
    <w:p w14:paraId="656F0136" w14:textId="77777777" w:rsidR="00555099" w:rsidRDefault="00555099">
      <w:pPr>
        <w:pStyle w:val="FootnoteText"/>
      </w:pPr>
      <w:r>
        <w:rPr>
          <w:rStyle w:val="FootnoteReference"/>
        </w:rPr>
        <w:footnoteRef/>
      </w:r>
      <w:r>
        <w:t xml:space="preserve"> </w:t>
      </w:r>
      <w:r>
        <w:rPr>
          <w:i/>
        </w:rPr>
        <w:t>In the Matter of the Petition of TracFone Wireless, Inc. for Exemption from WAC 480-123-030(1)(d),(f) and (g); and Designation as an Eligible Telecommunications Carrier for the Purpose of Receiving Lifeline Support from the Federal Universal Service Fund</w:t>
      </w:r>
      <w:r>
        <w:t>,</w:t>
      </w:r>
      <w:r w:rsidR="00C26A35">
        <w:t xml:space="preserve"> </w:t>
      </w:r>
      <w:r>
        <w:t>Order 03</w:t>
      </w:r>
      <w:r w:rsidR="00935D16">
        <w:t xml:space="preserve"> (June 24, 2010)</w:t>
      </w:r>
      <w:r w:rsidR="00C26A35">
        <w:t>,</w:t>
      </w:r>
      <w:r w:rsidR="00935D16">
        <w:t xml:space="preserve"> </w:t>
      </w:r>
      <w:r w:rsidR="00C26A35">
        <w:t>UT-093012</w:t>
      </w:r>
      <w:r w:rsidR="00935D16">
        <w:t xml:space="preserve">, </w:t>
      </w:r>
      <w:r>
        <w:t>¶</w:t>
      </w:r>
      <w:r w:rsidR="00A74A31">
        <w:t xml:space="preserve"> </w:t>
      </w:r>
      <w:r>
        <w:t xml:space="preserve">78. </w:t>
      </w:r>
      <w:r w:rsidR="00C26A35" w:rsidRPr="00C26A35">
        <w:t>[UTC TracFone Proceeding]</w:t>
      </w:r>
      <w:r w:rsidR="00C26A35">
        <w:t>.</w:t>
      </w:r>
    </w:p>
  </w:footnote>
  <w:footnote w:id="3">
    <w:p w14:paraId="656F0137" w14:textId="77777777" w:rsidR="00016A59" w:rsidRDefault="00016A59">
      <w:pPr>
        <w:pStyle w:val="FootnoteText"/>
      </w:pPr>
      <w:r>
        <w:rPr>
          <w:rStyle w:val="FootnoteReference"/>
        </w:rPr>
        <w:footnoteRef/>
      </w:r>
      <w:r>
        <w:t xml:space="preserve"> </w:t>
      </w:r>
      <w:r>
        <w:rPr>
          <w:i/>
          <w:iCs/>
          <w:color w:val="000000"/>
        </w:rPr>
        <w:t>In the Matter of Federal-State Joint Board on Universal Service</w:t>
      </w:r>
      <w:r>
        <w:rPr>
          <w:color w:val="000000"/>
        </w:rPr>
        <w:t xml:space="preserve">, </w:t>
      </w:r>
      <w:r w:rsidR="003A1730" w:rsidRPr="003A1730">
        <w:rPr>
          <w:iCs/>
          <w:color w:val="000000"/>
        </w:rPr>
        <w:t>Report and Order</w:t>
      </w:r>
      <w:r w:rsidR="003A1730">
        <w:rPr>
          <w:color w:val="000000"/>
        </w:rPr>
        <w:t>,</w:t>
      </w:r>
      <w:r w:rsidR="003A1730" w:rsidRPr="003A1730">
        <w:rPr>
          <w:color w:val="000000"/>
        </w:rPr>
        <w:t xml:space="preserve"> </w:t>
      </w:r>
      <w:r>
        <w:rPr>
          <w:color w:val="000000"/>
        </w:rPr>
        <w:t>CC Docket No. 96-45</w:t>
      </w:r>
      <w:r w:rsidR="003A1730">
        <w:rPr>
          <w:color w:val="000000"/>
        </w:rPr>
        <w:t>.</w:t>
      </w:r>
      <w:r>
        <w:rPr>
          <w:color w:val="000000"/>
        </w:rPr>
        <w:t xml:space="preserve"> FCC 97-157</w:t>
      </w:r>
      <w:r w:rsidR="003A1730">
        <w:rPr>
          <w:color w:val="000000"/>
        </w:rPr>
        <w:t xml:space="preserve"> </w:t>
      </w:r>
      <w:r>
        <w:rPr>
          <w:color w:val="000000"/>
        </w:rPr>
        <w:t>(rel. May 98, 1997),</w:t>
      </w:r>
      <w:r w:rsidRPr="00016A59">
        <w:rPr>
          <w:color w:val="000000"/>
        </w:rPr>
        <w:t xml:space="preserve"> </w:t>
      </w:r>
      <w:r>
        <w:rPr>
          <w:color w:val="000000"/>
        </w:rPr>
        <w:t>¶ 151.</w:t>
      </w:r>
    </w:p>
  </w:footnote>
  <w:footnote w:id="4">
    <w:p w14:paraId="656F0138" w14:textId="77777777" w:rsidR="00555099" w:rsidRDefault="00555099">
      <w:pPr>
        <w:pStyle w:val="FootnoteText"/>
      </w:pPr>
      <w:r>
        <w:rPr>
          <w:rStyle w:val="FootnoteReference"/>
        </w:rPr>
        <w:footnoteRef/>
      </w:r>
      <w:r>
        <w:t xml:space="preserve"> </w:t>
      </w:r>
      <w:r w:rsidR="00016A59">
        <w:rPr>
          <w:i/>
          <w:iCs/>
          <w:color w:val="000000"/>
        </w:rPr>
        <w:t>Id</w:t>
      </w:r>
      <w:r w:rsidR="00016A59">
        <w:rPr>
          <w:color w:val="000000"/>
        </w:rPr>
        <w:t xml:space="preserve">, </w:t>
      </w:r>
      <w:r>
        <w:rPr>
          <w:color w:val="000000"/>
        </w:rPr>
        <w:t>¶ 169</w:t>
      </w:r>
      <w:r w:rsidR="00016A59">
        <w:rPr>
          <w:color w:val="000000"/>
        </w:rPr>
        <w:t>.</w:t>
      </w:r>
    </w:p>
  </w:footnote>
  <w:footnote w:id="5">
    <w:p w14:paraId="656F0139" w14:textId="77777777" w:rsidR="00555099" w:rsidRPr="00C835BC" w:rsidRDefault="00555099" w:rsidP="0063671E">
      <w:pPr>
        <w:pStyle w:val="FootnoteText"/>
      </w:pPr>
      <w:r w:rsidRPr="00C835BC">
        <w:rPr>
          <w:rStyle w:val="FootnoteReference"/>
        </w:rPr>
        <w:footnoteRef/>
      </w:r>
      <w:r w:rsidRPr="00C835BC">
        <w:t xml:space="preserve"> </w:t>
      </w:r>
      <w:r w:rsidR="003B5B96">
        <w:t>For example,</w:t>
      </w:r>
      <w:r w:rsidR="003B5B96" w:rsidRPr="00C835BC">
        <w:t xml:space="preserve"> </w:t>
      </w:r>
      <w:r w:rsidRPr="00C835BC">
        <w:rPr>
          <w:i/>
        </w:rPr>
        <w:t>In the Matter of Federal-State Joint Board on Universal Service; Petition of TracFone Wireless, Inc. for Forbearance from 47 U.S.C. § 214(e)(1)(A) and 47 C.F.R. § 54.201(i)</w:t>
      </w:r>
      <w:r>
        <w:t xml:space="preserve">, </w:t>
      </w:r>
      <w:r w:rsidR="00C26A35" w:rsidRPr="00C26A35">
        <w:rPr>
          <w:iCs/>
          <w:color w:val="000000"/>
        </w:rPr>
        <w:t>Order</w:t>
      </w:r>
      <w:r w:rsidR="00C26A35">
        <w:rPr>
          <w:iCs/>
          <w:color w:val="000000"/>
        </w:rPr>
        <w:t>,</w:t>
      </w:r>
      <w:r w:rsidR="00C26A35" w:rsidRPr="00C26A35">
        <w:rPr>
          <w:color w:val="000000"/>
        </w:rPr>
        <w:t xml:space="preserve"> </w:t>
      </w:r>
      <w:r w:rsidRPr="00C835BC">
        <w:rPr>
          <w:color w:val="000000"/>
        </w:rPr>
        <w:t>CC Docket No. 96-45</w:t>
      </w:r>
      <w:r w:rsidR="00A74A31">
        <w:rPr>
          <w:color w:val="000000"/>
        </w:rPr>
        <w:t>.</w:t>
      </w:r>
      <w:r w:rsidRPr="00C835BC">
        <w:rPr>
          <w:color w:val="000000"/>
        </w:rPr>
        <w:t xml:space="preserve"> FCC 05-165</w:t>
      </w:r>
      <w:r w:rsidR="00935D16">
        <w:rPr>
          <w:color w:val="000000"/>
        </w:rPr>
        <w:t xml:space="preserve"> </w:t>
      </w:r>
      <w:r w:rsidRPr="00C835BC">
        <w:rPr>
          <w:color w:val="000000"/>
        </w:rPr>
        <w:t>(rel. September 8, 2005)</w:t>
      </w:r>
      <w:r>
        <w:rPr>
          <w:color w:val="000000"/>
        </w:rPr>
        <w:t xml:space="preserve"> and</w:t>
      </w:r>
      <w:r w:rsidRPr="00C835BC">
        <w:rPr>
          <w:color w:val="000000"/>
        </w:rPr>
        <w:t xml:space="preserve"> </w:t>
      </w:r>
      <w:r>
        <w:rPr>
          <w:i/>
          <w:color w:val="000000"/>
        </w:rPr>
        <w:t xml:space="preserve">In </w:t>
      </w:r>
      <w:r w:rsidRPr="00EF089D">
        <w:rPr>
          <w:i/>
          <w:iCs/>
          <w:color w:val="000000"/>
        </w:rPr>
        <w:t>the Matter of Federal-State Joint Board on Universal Service, et al.</w:t>
      </w:r>
      <w:r w:rsidRPr="00EF089D">
        <w:rPr>
          <w:color w:val="000000"/>
        </w:rPr>
        <w:t>,</w:t>
      </w:r>
      <w:r w:rsidRPr="00EF089D">
        <w:rPr>
          <w:i/>
          <w:iCs/>
          <w:color w:val="000000"/>
        </w:rPr>
        <w:t xml:space="preserve"> </w:t>
      </w:r>
      <w:r w:rsidRPr="00EF089D">
        <w:rPr>
          <w:color w:val="000000"/>
        </w:rPr>
        <w:t>Order, CC Docket No. 96-45</w:t>
      </w:r>
      <w:r w:rsidR="00A74A31">
        <w:rPr>
          <w:color w:val="000000"/>
        </w:rPr>
        <w:t>.</w:t>
      </w:r>
      <w:r w:rsidRPr="00EF089D">
        <w:rPr>
          <w:color w:val="000000"/>
        </w:rPr>
        <w:t xml:space="preserve"> FCC 09-17 (</w:t>
      </w:r>
      <w:r>
        <w:rPr>
          <w:color w:val="000000"/>
        </w:rPr>
        <w:t xml:space="preserve">rel. </w:t>
      </w:r>
      <w:r w:rsidRPr="00EF089D">
        <w:rPr>
          <w:color w:val="000000"/>
        </w:rPr>
        <w:t>March 5, 2009</w:t>
      </w:r>
      <w:r>
        <w:rPr>
          <w:color w:val="000000"/>
        </w:rPr>
        <w:t xml:space="preserve">); </w:t>
      </w:r>
      <w:r w:rsidRPr="00C835BC">
        <w:rPr>
          <w:color w:val="000000"/>
        </w:rPr>
        <w:t xml:space="preserve">also see </w:t>
      </w:r>
      <w:r w:rsidRPr="00C835BC">
        <w:rPr>
          <w:i/>
        </w:rPr>
        <w:t>In the Matter of Virgin Mobile USA, L.P. Petition for Forbearance from 47 U.S.C. § 214(e)(1)(A), et el.</w:t>
      </w:r>
      <w:r>
        <w:t xml:space="preserve">, </w:t>
      </w:r>
      <w:r w:rsidR="00C26A35" w:rsidRPr="00C26A35">
        <w:rPr>
          <w:iCs/>
          <w:color w:val="000000"/>
        </w:rPr>
        <w:t>Order</w:t>
      </w:r>
      <w:r w:rsidR="00C26A35">
        <w:rPr>
          <w:iCs/>
          <w:color w:val="000000"/>
        </w:rPr>
        <w:t>,</w:t>
      </w:r>
      <w:r w:rsidR="00C26A35" w:rsidRPr="00C26A35">
        <w:rPr>
          <w:color w:val="000000"/>
        </w:rPr>
        <w:t xml:space="preserve"> </w:t>
      </w:r>
      <w:r w:rsidRPr="00C835BC">
        <w:rPr>
          <w:color w:val="000000"/>
        </w:rPr>
        <w:t>CC Docket No. 96-45</w:t>
      </w:r>
      <w:r w:rsidR="00C26A35">
        <w:rPr>
          <w:color w:val="000000"/>
        </w:rPr>
        <w:t>.</w:t>
      </w:r>
      <w:r w:rsidRPr="00C835BC">
        <w:rPr>
          <w:color w:val="000000"/>
        </w:rPr>
        <w:t xml:space="preserve"> FCC 09-18</w:t>
      </w:r>
      <w:r w:rsidR="00A74A31">
        <w:rPr>
          <w:color w:val="000000"/>
        </w:rPr>
        <w:t xml:space="preserve"> </w:t>
      </w:r>
      <w:r w:rsidRPr="00C835BC">
        <w:rPr>
          <w:color w:val="000000"/>
        </w:rPr>
        <w:t>(rel. March 5, 2009).</w:t>
      </w:r>
    </w:p>
  </w:footnote>
  <w:footnote w:id="6">
    <w:p w14:paraId="656F013A" w14:textId="77777777" w:rsidR="00555099" w:rsidRPr="00216C00" w:rsidRDefault="00555099" w:rsidP="0063671E">
      <w:pPr>
        <w:pStyle w:val="FootnoteText"/>
      </w:pPr>
      <w:r w:rsidRPr="00216C00">
        <w:rPr>
          <w:rStyle w:val="FootnoteReference"/>
        </w:rPr>
        <w:footnoteRef/>
      </w:r>
      <w:r w:rsidRPr="00216C00">
        <w:t xml:space="preserve"> </w:t>
      </w:r>
      <w:r w:rsidRPr="00AC35B2">
        <w:rPr>
          <w:i/>
        </w:rPr>
        <w:t>YourTel ETC Petition</w:t>
      </w:r>
      <w:r w:rsidRPr="00216C00">
        <w:t>, p.11</w:t>
      </w:r>
      <w:r>
        <w:t xml:space="preserve"> and</w:t>
      </w:r>
      <w:r w:rsidRPr="00216C00">
        <w:t xml:space="preserve"> Fourth Amendment to Petition. </w:t>
      </w:r>
    </w:p>
  </w:footnote>
  <w:footnote w:id="7">
    <w:p w14:paraId="656F013B" w14:textId="77777777" w:rsidR="00555099" w:rsidRPr="00F52DC4" w:rsidRDefault="00555099" w:rsidP="0063671E">
      <w:pPr>
        <w:pStyle w:val="FootnoteText"/>
      </w:pPr>
      <w:r w:rsidRPr="00F52DC4">
        <w:rPr>
          <w:rStyle w:val="FootnoteReference"/>
        </w:rPr>
        <w:footnoteRef/>
      </w:r>
      <w:r w:rsidRPr="00F52DC4">
        <w:t xml:space="preserve"> </w:t>
      </w:r>
      <w:r w:rsidRPr="00AC35B2">
        <w:rPr>
          <w:i/>
        </w:rPr>
        <w:t>YourTel ETC Petition</w:t>
      </w:r>
      <w:r w:rsidRPr="00F52DC4">
        <w:t>, Exhibit D.</w:t>
      </w:r>
    </w:p>
  </w:footnote>
  <w:footnote w:id="8">
    <w:p w14:paraId="656F013C" w14:textId="77777777" w:rsidR="00555099" w:rsidRPr="00A35694" w:rsidRDefault="00555099" w:rsidP="0063671E">
      <w:pPr>
        <w:pStyle w:val="FootnoteText"/>
      </w:pPr>
      <w:r w:rsidRPr="00A35694">
        <w:rPr>
          <w:rStyle w:val="FootnoteReference"/>
        </w:rPr>
        <w:footnoteRef/>
      </w:r>
      <w:r w:rsidRPr="00A35694">
        <w:t xml:space="preserve"> </w:t>
      </w:r>
      <w:r w:rsidRPr="00AC35B2">
        <w:rPr>
          <w:i/>
        </w:rPr>
        <w:t>YourTel Second Amendment to Petition</w:t>
      </w:r>
      <w:r w:rsidR="00AC35B2">
        <w:t>,</w:t>
      </w:r>
      <w:r w:rsidRPr="00A35694">
        <w:t>.</w:t>
      </w:r>
    </w:p>
  </w:footnote>
  <w:footnote w:id="9">
    <w:p w14:paraId="656F013D" w14:textId="77777777" w:rsidR="00555099" w:rsidRPr="00216C00" w:rsidRDefault="00555099" w:rsidP="00216C00">
      <w:pPr>
        <w:pStyle w:val="FootnoteText"/>
      </w:pPr>
      <w:r w:rsidRPr="00216C00">
        <w:rPr>
          <w:rStyle w:val="FootnoteReference"/>
        </w:rPr>
        <w:footnoteRef/>
      </w:r>
      <w:r w:rsidRPr="00216C00">
        <w:t xml:space="preserve"> </w:t>
      </w:r>
      <w:r w:rsidRPr="00AC35B2">
        <w:rPr>
          <w:i/>
        </w:rPr>
        <w:t>YourTel ETC Petition</w:t>
      </w:r>
      <w:r w:rsidRPr="00216C00">
        <w:t>, p.26</w:t>
      </w:r>
      <w:r>
        <w:t xml:space="preserve"> and </w:t>
      </w:r>
      <w:r w:rsidR="00AC35B2">
        <w:rPr>
          <w:i/>
        </w:rPr>
        <w:t xml:space="preserve">YourTel </w:t>
      </w:r>
      <w:r w:rsidRPr="00AC35B2">
        <w:rPr>
          <w:i/>
        </w:rPr>
        <w:t>Fourth Amendment to Petition</w:t>
      </w:r>
      <w:r w:rsidRPr="00216C00">
        <w:t>.</w:t>
      </w:r>
    </w:p>
  </w:footnote>
  <w:footnote w:id="10">
    <w:p w14:paraId="656F013E" w14:textId="77777777" w:rsidR="00555099" w:rsidRDefault="00555099" w:rsidP="0063671E">
      <w:pPr>
        <w:pStyle w:val="FootnoteText"/>
      </w:pPr>
      <w:r w:rsidRPr="00216C00">
        <w:rPr>
          <w:rStyle w:val="FootnoteReference"/>
        </w:rPr>
        <w:footnoteRef/>
      </w:r>
      <w:r w:rsidRPr="00216C00">
        <w:t xml:space="preserve"> </w:t>
      </w:r>
      <w:r w:rsidRPr="00AC35B2">
        <w:rPr>
          <w:i/>
        </w:rPr>
        <w:t>YourTel Fourth Amendment to Petition</w:t>
      </w:r>
      <w:r w:rsidRPr="00216C00">
        <w:t>.</w:t>
      </w:r>
    </w:p>
  </w:footnote>
  <w:footnote w:id="11">
    <w:p w14:paraId="656F013F" w14:textId="77777777" w:rsidR="00555099" w:rsidRPr="00180FE8" w:rsidRDefault="00555099" w:rsidP="005A31C6">
      <w:pPr>
        <w:pStyle w:val="FootnoteText"/>
      </w:pPr>
      <w:r w:rsidRPr="0037597D">
        <w:rPr>
          <w:rStyle w:val="FootnoteReference"/>
        </w:rPr>
        <w:footnoteRef/>
      </w:r>
      <w:r w:rsidRPr="0037597D">
        <w:t xml:space="preserve"> For detailed discussion of the conditions, see </w:t>
      </w:r>
      <w:r w:rsidRPr="0037597D">
        <w:rPr>
          <w:i/>
        </w:rPr>
        <w:t>UTC TracFone Proceeding</w:t>
      </w:r>
      <w:r w:rsidRPr="0037597D">
        <w:t>, Staff Memo for the</w:t>
      </w:r>
      <w:r>
        <w:t xml:space="preserve"> November 25, 2009 Open Meeting, </w:t>
      </w:r>
      <w:r w:rsidR="00FE2237">
        <w:t xml:space="preserve">Order 03 (June 24, 2010) and Order 05 (October 13, 2010), </w:t>
      </w:r>
      <w:r w:rsidR="00AC35B2" w:rsidRPr="0037597D">
        <w:t>UT-093012</w:t>
      </w:r>
      <w:r>
        <w:t xml:space="preserve">; also see </w:t>
      </w:r>
      <w:r w:rsidRPr="00577A33">
        <w:rPr>
          <w:i/>
        </w:rPr>
        <w:t xml:space="preserve">In the Matter of the Petition of </w:t>
      </w:r>
      <w:r>
        <w:rPr>
          <w:i/>
        </w:rPr>
        <w:t>f</w:t>
      </w:r>
      <w:r w:rsidRPr="00577A33">
        <w:rPr>
          <w:bCs/>
          <w:i/>
        </w:rPr>
        <w:t xml:space="preserve">or an Exemption from </w:t>
      </w:r>
      <w:r w:rsidRPr="00577A33">
        <w:rPr>
          <w:i/>
        </w:rPr>
        <w:t xml:space="preserve">WAC 480-123-030(1)(d) and </w:t>
      </w:r>
      <w:r w:rsidRPr="00577A33">
        <w:rPr>
          <w:bCs/>
          <w:i/>
        </w:rPr>
        <w:t>Designation as an Eligible Telecommunications Carrier</w:t>
      </w:r>
      <w:r>
        <w:rPr>
          <w:bCs/>
        </w:rPr>
        <w:t>, Order 01</w:t>
      </w:r>
      <w:r w:rsidR="00FE2237">
        <w:rPr>
          <w:bCs/>
        </w:rPr>
        <w:t xml:space="preserve"> (</w:t>
      </w:r>
      <w:r w:rsidR="00FE2237">
        <w:t>November 10, 2010)</w:t>
      </w:r>
      <w:r w:rsidR="00AC35B2">
        <w:rPr>
          <w:bCs/>
        </w:rPr>
        <w:t>,</w:t>
      </w:r>
      <w:r w:rsidR="00AC35B2" w:rsidRPr="00AC35B2">
        <w:t xml:space="preserve"> </w:t>
      </w:r>
      <w:r w:rsidR="00AC35B2">
        <w:t>UT-100203</w:t>
      </w:r>
      <w:r w:rsidRPr="00180FE8">
        <w:t>.</w:t>
      </w:r>
      <w:r>
        <w:t xml:space="preserve"> </w:t>
      </w:r>
    </w:p>
  </w:footnote>
  <w:footnote w:id="12">
    <w:p w14:paraId="656F0140" w14:textId="77777777" w:rsidR="00555099" w:rsidRPr="0037597D" w:rsidRDefault="00555099" w:rsidP="0037597D">
      <w:pPr>
        <w:pStyle w:val="FootnoteText"/>
        <w:rPr>
          <w:i/>
        </w:rPr>
      </w:pPr>
      <w:r>
        <w:rPr>
          <w:rStyle w:val="FootnoteReference"/>
        </w:rPr>
        <w:footnoteRef/>
      </w:r>
      <w:r>
        <w:t xml:space="preserve"> </w:t>
      </w:r>
      <w:r>
        <w:rPr>
          <w:i/>
          <w:iCs/>
          <w:color w:val="000000"/>
        </w:rPr>
        <w:t xml:space="preserve">In the Matter of Lifeline and Link Up Reform and Modernization, Federal-State Joint Board on Universal Service, Lifeline and Link Up, </w:t>
      </w:r>
      <w:r w:rsidR="00AC35B2" w:rsidRPr="00AC35B2">
        <w:rPr>
          <w:iCs/>
          <w:color w:val="000000"/>
        </w:rPr>
        <w:t>Notice of Proposed Rulemaking</w:t>
      </w:r>
      <w:r w:rsidR="00AC35B2">
        <w:rPr>
          <w:color w:val="000000"/>
        </w:rPr>
        <w:t>,</w:t>
      </w:r>
      <w:r w:rsidR="00AC35B2" w:rsidRPr="00AC35B2">
        <w:rPr>
          <w:color w:val="000000"/>
        </w:rPr>
        <w:t xml:space="preserve"> </w:t>
      </w:r>
      <w:r>
        <w:rPr>
          <w:color w:val="000000"/>
        </w:rPr>
        <w:t>CC Docket No. 96-45</w:t>
      </w:r>
      <w:r w:rsidR="00AC35B2">
        <w:rPr>
          <w:color w:val="000000"/>
        </w:rPr>
        <w:t>.</w:t>
      </w:r>
      <w:r>
        <w:rPr>
          <w:color w:val="000000"/>
        </w:rPr>
        <w:t xml:space="preserve"> FCC</w:t>
      </w:r>
      <w:r w:rsidR="008C1028">
        <w:rPr>
          <w:color w:val="000000"/>
        </w:rPr>
        <w:t xml:space="preserve"> </w:t>
      </w:r>
      <w:r>
        <w:rPr>
          <w:color w:val="000000"/>
        </w:rPr>
        <w:t>11-32</w:t>
      </w:r>
      <w:r w:rsidR="00A74A31">
        <w:rPr>
          <w:color w:val="000000"/>
        </w:rPr>
        <w:t xml:space="preserve"> </w:t>
      </w:r>
      <w:r>
        <w:rPr>
          <w:color w:val="000000"/>
        </w:rPr>
        <w:t>(rel. March 4,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0130" w14:textId="77777777" w:rsidR="00555099" w:rsidRPr="00FE0AD1" w:rsidRDefault="00555099">
    <w:pPr>
      <w:spacing w:line="238" w:lineRule="auto"/>
    </w:pPr>
    <w:r w:rsidRPr="00FE0AD1">
      <w:t xml:space="preserve">Docket </w:t>
    </w:r>
    <w:r>
      <w:t>UT</w:t>
    </w:r>
    <w:r w:rsidRPr="00FE0AD1">
      <w:t>-</w:t>
    </w:r>
    <w:r>
      <w:t>110423</w:t>
    </w:r>
  </w:p>
  <w:p w14:paraId="656F0131" w14:textId="77777777" w:rsidR="00555099" w:rsidRPr="005E7309" w:rsidRDefault="00555099">
    <w:pPr>
      <w:spacing w:line="238" w:lineRule="auto"/>
    </w:pPr>
    <w:r w:rsidRPr="005E7309">
      <w:t>June 16, 2011</w:t>
    </w:r>
  </w:p>
  <w:p w14:paraId="656F0132" w14:textId="77777777" w:rsidR="00555099" w:rsidRPr="00FE0AD1" w:rsidRDefault="00555099">
    <w:pPr>
      <w:spacing w:line="238" w:lineRule="auto"/>
      <w:rPr>
        <w:rStyle w:val="PageNumber"/>
      </w:rPr>
    </w:pPr>
    <w:r w:rsidRPr="00FE0AD1">
      <w:t xml:space="preserve">Page </w:t>
    </w:r>
    <w:r w:rsidR="00F17647" w:rsidRPr="00FE0AD1">
      <w:rPr>
        <w:rStyle w:val="PageNumber"/>
      </w:rPr>
      <w:fldChar w:fldCharType="begin"/>
    </w:r>
    <w:r w:rsidRPr="00FE0AD1">
      <w:rPr>
        <w:rStyle w:val="PageNumber"/>
      </w:rPr>
      <w:instrText xml:space="preserve"> PAGE </w:instrText>
    </w:r>
    <w:r w:rsidR="00F17647" w:rsidRPr="00FE0AD1">
      <w:rPr>
        <w:rStyle w:val="PageNumber"/>
      </w:rPr>
      <w:fldChar w:fldCharType="separate"/>
    </w:r>
    <w:r w:rsidR="005469C1">
      <w:rPr>
        <w:rStyle w:val="PageNumber"/>
        <w:noProof/>
      </w:rPr>
      <w:t>6</w:t>
    </w:r>
    <w:r w:rsidR="00F17647" w:rsidRPr="00FE0AD1">
      <w:rPr>
        <w:rStyle w:val="PageNumber"/>
      </w:rPr>
      <w:fldChar w:fldCharType="end"/>
    </w:r>
  </w:p>
  <w:p w14:paraId="656F0133" w14:textId="77777777" w:rsidR="00555099" w:rsidRDefault="00555099">
    <w:pPr>
      <w:spacing w:line="238" w:lineRule="auto"/>
      <w:rPr>
        <w:rFonts w:ascii="Palatino Linotype" w:hAnsi="Palatino Linotype"/>
      </w:rPr>
    </w:pPr>
  </w:p>
  <w:p w14:paraId="656F0134" w14:textId="77777777" w:rsidR="00555099" w:rsidRDefault="00555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733D22"/>
    <w:multiLevelType w:val="hybridMultilevel"/>
    <w:tmpl w:val="1958B9A4"/>
    <w:lvl w:ilvl="0" w:tplc="A6081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25"/>
  </w:num>
  <w:num w:numId="5">
    <w:abstractNumId w:val="24"/>
  </w:num>
  <w:num w:numId="6">
    <w:abstractNumId w:val="1"/>
  </w:num>
  <w:num w:numId="7">
    <w:abstractNumId w:val="30"/>
  </w:num>
  <w:num w:numId="8">
    <w:abstractNumId w:val="19"/>
  </w:num>
  <w:num w:numId="9">
    <w:abstractNumId w:val="32"/>
  </w:num>
  <w:num w:numId="10">
    <w:abstractNumId w:val="15"/>
  </w:num>
  <w:num w:numId="11">
    <w:abstractNumId w:val="33"/>
  </w:num>
  <w:num w:numId="12">
    <w:abstractNumId w:val="27"/>
  </w:num>
  <w:num w:numId="13">
    <w:abstractNumId w:val="28"/>
  </w:num>
  <w:num w:numId="14">
    <w:abstractNumId w:val="23"/>
  </w:num>
  <w:num w:numId="15">
    <w:abstractNumId w:val="26"/>
  </w:num>
  <w:num w:numId="16">
    <w:abstractNumId w:val="5"/>
  </w:num>
  <w:num w:numId="17">
    <w:abstractNumId w:val="12"/>
  </w:num>
  <w:num w:numId="18">
    <w:abstractNumId w:val="3"/>
  </w:num>
  <w:num w:numId="19">
    <w:abstractNumId w:val="20"/>
  </w:num>
  <w:num w:numId="20">
    <w:abstractNumId w:val="0"/>
  </w:num>
  <w:num w:numId="21">
    <w:abstractNumId w:val="17"/>
  </w:num>
  <w:num w:numId="22">
    <w:abstractNumId w:val="7"/>
  </w:num>
  <w:num w:numId="23">
    <w:abstractNumId w:val="6"/>
  </w:num>
  <w:num w:numId="24">
    <w:abstractNumId w:val="11"/>
  </w:num>
  <w:num w:numId="25">
    <w:abstractNumId w:val="31"/>
  </w:num>
  <w:num w:numId="26">
    <w:abstractNumId w:val="22"/>
  </w:num>
  <w:num w:numId="27">
    <w:abstractNumId w:val="9"/>
  </w:num>
  <w:num w:numId="28">
    <w:abstractNumId w:val="16"/>
  </w:num>
  <w:num w:numId="29">
    <w:abstractNumId w:val="8"/>
  </w:num>
  <w:num w:numId="30">
    <w:abstractNumId w:val="14"/>
  </w:num>
  <w:num w:numId="31">
    <w:abstractNumId w:val="18"/>
  </w:num>
  <w:num w:numId="32">
    <w:abstractNumId w:val="10"/>
  </w:num>
  <w:num w:numId="33">
    <w:abstractNumId w:val="13"/>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9985"/>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BE"/>
    <w:rsid w:val="00000C96"/>
    <w:rsid w:val="0000107F"/>
    <w:rsid w:val="00002BE6"/>
    <w:rsid w:val="00002F9B"/>
    <w:rsid w:val="00006A44"/>
    <w:rsid w:val="000071D5"/>
    <w:rsid w:val="00010756"/>
    <w:rsid w:val="00011297"/>
    <w:rsid w:val="000113AE"/>
    <w:rsid w:val="000121DD"/>
    <w:rsid w:val="00012A10"/>
    <w:rsid w:val="00012D41"/>
    <w:rsid w:val="00012ED4"/>
    <w:rsid w:val="000134D6"/>
    <w:rsid w:val="00015B46"/>
    <w:rsid w:val="00016440"/>
    <w:rsid w:val="00016A59"/>
    <w:rsid w:val="00017280"/>
    <w:rsid w:val="00020B06"/>
    <w:rsid w:val="00020B6A"/>
    <w:rsid w:val="00023771"/>
    <w:rsid w:val="000238BE"/>
    <w:rsid w:val="0002585F"/>
    <w:rsid w:val="00025C41"/>
    <w:rsid w:val="00027CA9"/>
    <w:rsid w:val="00030652"/>
    <w:rsid w:val="0003245A"/>
    <w:rsid w:val="000332A0"/>
    <w:rsid w:val="000332CD"/>
    <w:rsid w:val="00037061"/>
    <w:rsid w:val="000377B4"/>
    <w:rsid w:val="0004008D"/>
    <w:rsid w:val="00040534"/>
    <w:rsid w:val="00041309"/>
    <w:rsid w:val="000415CA"/>
    <w:rsid w:val="00042F20"/>
    <w:rsid w:val="00045202"/>
    <w:rsid w:val="0004617C"/>
    <w:rsid w:val="00052571"/>
    <w:rsid w:val="000532FF"/>
    <w:rsid w:val="00055129"/>
    <w:rsid w:val="000569FD"/>
    <w:rsid w:val="00060B66"/>
    <w:rsid w:val="00061FE3"/>
    <w:rsid w:val="00063359"/>
    <w:rsid w:val="0006366E"/>
    <w:rsid w:val="0006369E"/>
    <w:rsid w:val="000642A3"/>
    <w:rsid w:val="00065632"/>
    <w:rsid w:val="00067761"/>
    <w:rsid w:val="000708F9"/>
    <w:rsid w:val="00072B27"/>
    <w:rsid w:val="00072E8D"/>
    <w:rsid w:val="000732A1"/>
    <w:rsid w:val="00074BEE"/>
    <w:rsid w:val="00074C54"/>
    <w:rsid w:val="000805CC"/>
    <w:rsid w:val="00080824"/>
    <w:rsid w:val="00084C44"/>
    <w:rsid w:val="00086ABF"/>
    <w:rsid w:val="00087956"/>
    <w:rsid w:val="00087B01"/>
    <w:rsid w:val="00090817"/>
    <w:rsid w:val="00090D29"/>
    <w:rsid w:val="00090D35"/>
    <w:rsid w:val="000922FE"/>
    <w:rsid w:val="0009270C"/>
    <w:rsid w:val="0009317F"/>
    <w:rsid w:val="00094152"/>
    <w:rsid w:val="00094A10"/>
    <w:rsid w:val="00094C37"/>
    <w:rsid w:val="00094C78"/>
    <w:rsid w:val="00094C80"/>
    <w:rsid w:val="00096354"/>
    <w:rsid w:val="000A00DE"/>
    <w:rsid w:val="000A2976"/>
    <w:rsid w:val="000A2FD7"/>
    <w:rsid w:val="000B02C4"/>
    <w:rsid w:val="000B4BE0"/>
    <w:rsid w:val="000B4E80"/>
    <w:rsid w:val="000B58C3"/>
    <w:rsid w:val="000B7C8B"/>
    <w:rsid w:val="000C1123"/>
    <w:rsid w:val="000C27A2"/>
    <w:rsid w:val="000C3659"/>
    <w:rsid w:val="000C40F9"/>
    <w:rsid w:val="000C47E1"/>
    <w:rsid w:val="000C57DB"/>
    <w:rsid w:val="000D10E3"/>
    <w:rsid w:val="000D1BC6"/>
    <w:rsid w:val="000D23A6"/>
    <w:rsid w:val="000D3A04"/>
    <w:rsid w:val="000D6EE8"/>
    <w:rsid w:val="000D730D"/>
    <w:rsid w:val="000D7717"/>
    <w:rsid w:val="000E2C4E"/>
    <w:rsid w:val="000E5DC6"/>
    <w:rsid w:val="000E5F88"/>
    <w:rsid w:val="000E6710"/>
    <w:rsid w:val="000F23B0"/>
    <w:rsid w:val="000F3073"/>
    <w:rsid w:val="000F356A"/>
    <w:rsid w:val="000F4508"/>
    <w:rsid w:val="000F4ACF"/>
    <w:rsid w:val="000F5167"/>
    <w:rsid w:val="000F5C69"/>
    <w:rsid w:val="000F6CA4"/>
    <w:rsid w:val="000F6F14"/>
    <w:rsid w:val="000F7C9F"/>
    <w:rsid w:val="00100ACF"/>
    <w:rsid w:val="001012D9"/>
    <w:rsid w:val="0010147C"/>
    <w:rsid w:val="001016FE"/>
    <w:rsid w:val="00101F06"/>
    <w:rsid w:val="001079F8"/>
    <w:rsid w:val="00110A6C"/>
    <w:rsid w:val="00114DD1"/>
    <w:rsid w:val="001200C5"/>
    <w:rsid w:val="00120D7E"/>
    <w:rsid w:val="001215A7"/>
    <w:rsid w:val="00126B87"/>
    <w:rsid w:val="00127B0D"/>
    <w:rsid w:val="001330AD"/>
    <w:rsid w:val="001331A4"/>
    <w:rsid w:val="00133CB2"/>
    <w:rsid w:val="001344A8"/>
    <w:rsid w:val="00136051"/>
    <w:rsid w:val="0013619A"/>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608FD"/>
    <w:rsid w:val="00161E2E"/>
    <w:rsid w:val="00164B60"/>
    <w:rsid w:val="00164BEE"/>
    <w:rsid w:val="0016500F"/>
    <w:rsid w:val="00167D0A"/>
    <w:rsid w:val="001742C2"/>
    <w:rsid w:val="001745C3"/>
    <w:rsid w:val="00174BE2"/>
    <w:rsid w:val="001750EA"/>
    <w:rsid w:val="00175395"/>
    <w:rsid w:val="00175973"/>
    <w:rsid w:val="0017615B"/>
    <w:rsid w:val="00177CD8"/>
    <w:rsid w:val="0018012E"/>
    <w:rsid w:val="00180222"/>
    <w:rsid w:val="00180858"/>
    <w:rsid w:val="00180FE8"/>
    <w:rsid w:val="00181F93"/>
    <w:rsid w:val="00183C77"/>
    <w:rsid w:val="00184E82"/>
    <w:rsid w:val="00186D5C"/>
    <w:rsid w:val="00186DEB"/>
    <w:rsid w:val="0019005A"/>
    <w:rsid w:val="00191098"/>
    <w:rsid w:val="00192916"/>
    <w:rsid w:val="00192B1D"/>
    <w:rsid w:val="0019431B"/>
    <w:rsid w:val="001945F2"/>
    <w:rsid w:val="00194639"/>
    <w:rsid w:val="001964FD"/>
    <w:rsid w:val="001A12A5"/>
    <w:rsid w:val="001A342D"/>
    <w:rsid w:val="001A35ED"/>
    <w:rsid w:val="001A52DE"/>
    <w:rsid w:val="001A66FB"/>
    <w:rsid w:val="001A7370"/>
    <w:rsid w:val="001B1458"/>
    <w:rsid w:val="001B20C0"/>
    <w:rsid w:val="001B3F6A"/>
    <w:rsid w:val="001B45F3"/>
    <w:rsid w:val="001B4800"/>
    <w:rsid w:val="001B52C2"/>
    <w:rsid w:val="001B6053"/>
    <w:rsid w:val="001B7A87"/>
    <w:rsid w:val="001B7ED0"/>
    <w:rsid w:val="001C005F"/>
    <w:rsid w:val="001C0A08"/>
    <w:rsid w:val="001C1638"/>
    <w:rsid w:val="001C1CF4"/>
    <w:rsid w:val="001C1DF8"/>
    <w:rsid w:val="001C20FB"/>
    <w:rsid w:val="001C2922"/>
    <w:rsid w:val="001D009A"/>
    <w:rsid w:val="001D0EA6"/>
    <w:rsid w:val="001D0F1D"/>
    <w:rsid w:val="001D1BBE"/>
    <w:rsid w:val="001D218C"/>
    <w:rsid w:val="001D28F3"/>
    <w:rsid w:val="001D3D2F"/>
    <w:rsid w:val="001D4246"/>
    <w:rsid w:val="001D495F"/>
    <w:rsid w:val="001E436A"/>
    <w:rsid w:val="001E641B"/>
    <w:rsid w:val="001E72E0"/>
    <w:rsid w:val="001E7545"/>
    <w:rsid w:val="001F0E87"/>
    <w:rsid w:val="001F170D"/>
    <w:rsid w:val="001F1ADB"/>
    <w:rsid w:val="001F2092"/>
    <w:rsid w:val="001F467F"/>
    <w:rsid w:val="001F4AEF"/>
    <w:rsid w:val="001F6DA4"/>
    <w:rsid w:val="00203994"/>
    <w:rsid w:val="00204E23"/>
    <w:rsid w:val="00205232"/>
    <w:rsid w:val="002063F1"/>
    <w:rsid w:val="00211B02"/>
    <w:rsid w:val="00211E36"/>
    <w:rsid w:val="002126C4"/>
    <w:rsid w:val="00212D04"/>
    <w:rsid w:val="00213224"/>
    <w:rsid w:val="002155B8"/>
    <w:rsid w:val="00215C48"/>
    <w:rsid w:val="00216C00"/>
    <w:rsid w:val="00216EBC"/>
    <w:rsid w:val="00220B63"/>
    <w:rsid w:val="00221564"/>
    <w:rsid w:val="00221E36"/>
    <w:rsid w:val="00222121"/>
    <w:rsid w:val="00223AAA"/>
    <w:rsid w:val="002241B8"/>
    <w:rsid w:val="00225F69"/>
    <w:rsid w:val="0022709E"/>
    <w:rsid w:val="002305B5"/>
    <w:rsid w:val="002337C2"/>
    <w:rsid w:val="002348E0"/>
    <w:rsid w:val="002349CB"/>
    <w:rsid w:val="0023518B"/>
    <w:rsid w:val="002369A9"/>
    <w:rsid w:val="00240029"/>
    <w:rsid w:val="00240B28"/>
    <w:rsid w:val="0024112E"/>
    <w:rsid w:val="00241279"/>
    <w:rsid w:val="0024162C"/>
    <w:rsid w:val="0024238C"/>
    <w:rsid w:val="00243057"/>
    <w:rsid w:val="0024471F"/>
    <w:rsid w:val="0024512C"/>
    <w:rsid w:val="002452E9"/>
    <w:rsid w:val="002478E6"/>
    <w:rsid w:val="002520CC"/>
    <w:rsid w:val="002522FB"/>
    <w:rsid w:val="00252494"/>
    <w:rsid w:val="00252AF0"/>
    <w:rsid w:val="0025404D"/>
    <w:rsid w:val="00254075"/>
    <w:rsid w:val="00254287"/>
    <w:rsid w:val="002578A3"/>
    <w:rsid w:val="00260E32"/>
    <w:rsid w:val="002612E1"/>
    <w:rsid w:val="00261ABB"/>
    <w:rsid w:val="00263996"/>
    <w:rsid w:val="0026637B"/>
    <w:rsid w:val="00267644"/>
    <w:rsid w:val="00270B3B"/>
    <w:rsid w:val="002719BD"/>
    <w:rsid w:val="00272079"/>
    <w:rsid w:val="00273542"/>
    <w:rsid w:val="00273A86"/>
    <w:rsid w:val="00273C3A"/>
    <w:rsid w:val="00274EE9"/>
    <w:rsid w:val="00275E3E"/>
    <w:rsid w:val="0027629F"/>
    <w:rsid w:val="00282003"/>
    <w:rsid w:val="0028207C"/>
    <w:rsid w:val="00286BC2"/>
    <w:rsid w:val="00286BD1"/>
    <w:rsid w:val="002879E8"/>
    <w:rsid w:val="00287EC9"/>
    <w:rsid w:val="002903C3"/>
    <w:rsid w:val="002924C5"/>
    <w:rsid w:val="00292D18"/>
    <w:rsid w:val="0029312C"/>
    <w:rsid w:val="0029365C"/>
    <w:rsid w:val="0029570E"/>
    <w:rsid w:val="00295AE5"/>
    <w:rsid w:val="00295B88"/>
    <w:rsid w:val="002973A0"/>
    <w:rsid w:val="002974EA"/>
    <w:rsid w:val="002A1B14"/>
    <w:rsid w:val="002A2434"/>
    <w:rsid w:val="002A42DF"/>
    <w:rsid w:val="002A55B0"/>
    <w:rsid w:val="002A581E"/>
    <w:rsid w:val="002A5D58"/>
    <w:rsid w:val="002A7215"/>
    <w:rsid w:val="002B02AE"/>
    <w:rsid w:val="002B163B"/>
    <w:rsid w:val="002B3B6D"/>
    <w:rsid w:val="002B612B"/>
    <w:rsid w:val="002B676A"/>
    <w:rsid w:val="002B6E18"/>
    <w:rsid w:val="002B799F"/>
    <w:rsid w:val="002C0053"/>
    <w:rsid w:val="002C1D40"/>
    <w:rsid w:val="002C2465"/>
    <w:rsid w:val="002C3E77"/>
    <w:rsid w:val="002C753A"/>
    <w:rsid w:val="002D01FB"/>
    <w:rsid w:val="002D09C2"/>
    <w:rsid w:val="002D09C8"/>
    <w:rsid w:val="002D2CD4"/>
    <w:rsid w:val="002D3175"/>
    <w:rsid w:val="002D4F2A"/>
    <w:rsid w:val="002D6209"/>
    <w:rsid w:val="002E31E1"/>
    <w:rsid w:val="002E38E2"/>
    <w:rsid w:val="002E3947"/>
    <w:rsid w:val="002E457A"/>
    <w:rsid w:val="002E55FF"/>
    <w:rsid w:val="002E7D47"/>
    <w:rsid w:val="002F0F5B"/>
    <w:rsid w:val="002F1E5E"/>
    <w:rsid w:val="002F35C1"/>
    <w:rsid w:val="002F382F"/>
    <w:rsid w:val="002F574A"/>
    <w:rsid w:val="002F5F26"/>
    <w:rsid w:val="003001CC"/>
    <w:rsid w:val="003008E1"/>
    <w:rsid w:val="003069EB"/>
    <w:rsid w:val="003070A9"/>
    <w:rsid w:val="00313EEB"/>
    <w:rsid w:val="0031647F"/>
    <w:rsid w:val="00316A3A"/>
    <w:rsid w:val="00317026"/>
    <w:rsid w:val="00320337"/>
    <w:rsid w:val="003226E4"/>
    <w:rsid w:val="003250F2"/>
    <w:rsid w:val="00330B59"/>
    <w:rsid w:val="00332762"/>
    <w:rsid w:val="00333209"/>
    <w:rsid w:val="00333FEE"/>
    <w:rsid w:val="003341D0"/>
    <w:rsid w:val="003376DA"/>
    <w:rsid w:val="0034261A"/>
    <w:rsid w:val="00342E27"/>
    <w:rsid w:val="00344515"/>
    <w:rsid w:val="003448C2"/>
    <w:rsid w:val="003461E1"/>
    <w:rsid w:val="00347A72"/>
    <w:rsid w:val="00347DD6"/>
    <w:rsid w:val="00350743"/>
    <w:rsid w:val="00350EAC"/>
    <w:rsid w:val="003548D2"/>
    <w:rsid w:val="00355CE6"/>
    <w:rsid w:val="00356BAE"/>
    <w:rsid w:val="00357CAE"/>
    <w:rsid w:val="0036044B"/>
    <w:rsid w:val="00360D39"/>
    <w:rsid w:val="00360E4F"/>
    <w:rsid w:val="00361545"/>
    <w:rsid w:val="00361771"/>
    <w:rsid w:val="00361BFC"/>
    <w:rsid w:val="00361D71"/>
    <w:rsid w:val="00361DD0"/>
    <w:rsid w:val="0036507E"/>
    <w:rsid w:val="00367771"/>
    <w:rsid w:val="00370C30"/>
    <w:rsid w:val="00370CA1"/>
    <w:rsid w:val="00370CEA"/>
    <w:rsid w:val="00374963"/>
    <w:rsid w:val="0037597D"/>
    <w:rsid w:val="003765AD"/>
    <w:rsid w:val="00376C63"/>
    <w:rsid w:val="003804F6"/>
    <w:rsid w:val="00380554"/>
    <w:rsid w:val="003805F1"/>
    <w:rsid w:val="003808E2"/>
    <w:rsid w:val="00380D1E"/>
    <w:rsid w:val="00382C0C"/>
    <w:rsid w:val="0038331B"/>
    <w:rsid w:val="003858EA"/>
    <w:rsid w:val="00385F94"/>
    <w:rsid w:val="00386B8D"/>
    <w:rsid w:val="00387271"/>
    <w:rsid w:val="003874EA"/>
    <w:rsid w:val="003877B3"/>
    <w:rsid w:val="00390C63"/>
    <w:rsid w:val="00391ECB"/>
    <w:rsid w:val="003928FE"/>
    <w:rsid w:val="00392FAE"/>
    <w:rsid w:val="00393E46"/>
    <w:rsid w:val="003975F3"/>
    <w:rsid w:val="003A0422"/>
    <w:rsid w:val="003A1730"/>
    <w:rsid w:val="003A1968"/>
    <w:rsid w:val="003A2597"/>
    <w:rsid w:val="003A2CA3"/>
    <w:rsid w:val="003A3818"/>
    <w:rsid w:val="003A5AAF"/>
    <w:rsid w:val="003A6E77"/>
    <w:rsid w:val="003B0097"/>
    <w:rsid w:val="003B02D2"/>
    <w:rsid w:val="003B09CB"/>
    <w:rsid w:val="003B2792"/>
    <w:rsid w:val="003B30F7"/>
    <w:rsid w:val="003B3851"/>
    <w:rsid w:val="003B5B96"/>
    <w:rsid w:val="003B7FD2"/>
    <w:rsid w:val="003C08C5"/>
    <w:rsid w:val="003C134F"/>
    <w:rsid w:val="003C18AE"/>
    <w:rsid w:val="003C3A57"/>
    <w:rsid w:val="003C3D11"/>
    <w:rsid w:val="003C4980"/>
    <w:rsid w:val="003C76F2"/>
    <w:rsid w:val="003D0349"/>
    <w:rsid w:val="003D0E11"/>
    <w:rsid w:val="003D1063"/>
    <w:rsid w:val="003D364E"/>
    <w:rsid w:val="003D6F57"/>
    <w:rsid w:val="003D7349"/>
    <w:rsid w:val="003D7D12"/>
    <w:rsid w:val="003D7F41"/>
    <w:rsid w:val="003E028B"/>
    <w:rsid w:val="003E2046"/>
    <w:rsid w:val="003E2C21"/>
    <w:rsid w:val="003E4343"/>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27C6"/>
    <w:rsid w:val="00405297"/>
    <w:rsid w:val="004078AC"/>
    <w:rsid w:val="00407B97"/>
    <w:rsid w:val="00410294"/>
    <w:rsid w:val="0041109F"/>
    <w:rsid w:val="004118DB"/>
    <w:rsid w:val="004132BA"/>
    <w:rsid w:val="004136B0"/>
    <w:rsid w:val="00413A04"/>
    <w:rsid w:val="00413A43"/>
    <w:rsid w:val="0042015D"/>
    <w:rsid w:val="0042096A"/>
    <w:rsid w:val="0042142D"/>
    <w:rsid w:val="0042234A"/>
    <w:rsid w:val="004225D6"/>
    <w:rsid w:val="00422E70"/>
    <w:rsid w:val="004241CC"/>
    <w:rsid w:val="0042506C"/>
    <w:rsid w:val="00427DD5"/>
    <w:rsid w:val="004318AB"/>
    <w:rsid w:val="004339FD"/>
    <w:rsid w:val="00433D97"/>
    <w:rsid w:val="004341A7"/>
    <w:rsid w:val="004345F7"/>
    <w:rsid w:val="004351C6"/>
    <w:rsid w:val="0043682F"/>
    <w:rsid w:val="004369A5"/>
    <w:rsid w:val="00436FC4"/>
    <w:rsid w:val="0043746A"/>
    <w:rsid w:val="0044364B"/>
    <w:rsid w:val="00443DC0"/>
    <w:rsid w:val="0044508F"/>
    <w:rsid w:val="0045072C"/>
    <w:rsid w:val="004511A3"/>
    <w:rsid w:val="00453329"/>
    <w:rsid w:val="0045500C"/>
    <w:rsid w:val="004556E1"/>
    <w:rsid w:val="00455739"/>
    <w:rsid w:val="00456115"/>
    <w:rsid w:val="00456249"/>
    <w:rsid w:val="00460A66"/>
    <w:rsid w:val="00460C38"/>
    <w:rsid w:val="00461E5D"/>
    <w:rsid w:val="0046451E"/>
    <w:rsid w:val="0046551B"/>
    <w:rsid w:val="004662D1"/>
    <w:rsid w:val="00466B85"/>
    <w:rsid w:val="00467F61"/>
    <w:rsid w:val="00471095"/>
    <w:rsid w:val="00471435"/>
    <w:rsid w:val="004721BB"/>
    <w:rsid w:val="004733AB"/>
    <w:rsid w:val="00473488"/>
    <w:rsid w:val="00474367"/>
    <w:rsid w:val="00475ADF"/>
    <w:rsid w:val="00477171"/>
    <w:rsid w:val="00481DB5"/>
    <w:rsid w:val="00481F19"/>
    <w:rsid w:val="004827C9"/>
    <w:rsid w:val="00482CC3"/>
    <w:rsid w:val="00482D6A"/>
    <w:rsid w:val="00485C22"/>
    <w:rsid w:val="0048747D"/>
    <w:rsid w:val="00491945"/>
    <w:rsid w:val="00495D7B"/>
    <w:rsid w:val="00495F47"/>
    <w:rsid w:val="00497F0A"/>
    <w:rsid w:val="004A334D"/>
    <w:rsid w:val="004A47F5"/>
    <w:rsid w:val="004A56F3"/>
    <w:rsid w:val="004B0555"/>
    <w:rsid w:val="004B0570"/>
    <w:rsid w:val="004B06A0"/>
    <w:rsid w:val="004B26C3"/>
    <w:rsid w:val="004B2811"/>
    <w:rsid w:val="004B46FE"/>
    <w:rsid w:val="004B491A"/>
    <w:rsid w:val="004B4E1A"/>
    <w:rsid w:val="004B706A"/>
    <w:rsid w:val="004B7236"/>
    <w:rsid w:val="004C1C71"/>
    <w:rsid w:val="004C215E"/>
    <w:rsid w:val="004C48C0"/>
    <w:rsid w:val="004C6E52"/>
    <w:rsid w:val="004D28EE"/>
    <w:rsid w:val="004D3FE5"/>
    <w:rsid w:val="004D4B93"/>
    <w:rsid w:val="004D50E5"/>
    <w:rsid w:val="004E06CD"/>
    <w:rsid w:val="004E11D5"/>
    <w:rsid w:val="004E2DB0"/>
    <w:rsid w:val="004E5220"/>
    <w:rsid w:val="004E60FB"/>
    <w:rsid w:val="004E624C"/>
    <w:rsid w:val="004E6BD9"/>
    <w:rsid w:val="004E77B4"/>
    <w:rsid w:val="004F1980"/>
    <w:rsid w:val="004F2B95"/>
    <w:rsid w:val="004F3E98"/>
    <w:rsid w:val="004F589E"/>
    <w:rsid w:val="004F6388"/>
    <w:rsid w:val="004F6629"/>
    <w:rsid w:val="004F6BC0"/>
    <w:rsid w:val="004F796C"/>
    <w:rsid w:val="0050198C"/>
    <w:rsid w:val="005025E6"/>
    <w:rsid w:val="0050261B"/>
    <w:rsid w:val="005030F6"/>
    <w:rsid w:val="0050347B"/>
    <w:rsid w:val="005035B9"/>
    <w:rsid w:val="005069D2"/>
    <w:rsid w:val="005101F1"/>
    <w:rsid w:val="00510A2B"/>
    <w:rsid w:val="00511D05"/>
    <w:rsid w:val="00516844"/>
    <w:rsid w:val="0051776B"/>
    <w:rsid w:val="0051779B"/>
    <w:rsid w:val="00521641"/>
    <w:rsid w:val="00522A03"/>
    <w:rsid w:val="00526531"/>
    <w:rsid w:val="005277BD"/>
    <w:rsid w:val="00531CCB"/>
    <w:rsid w:val="00532D38"/>
    <w:rsid w:val="00535B12"/>
    <w:rsid w:val="00536EAC"/>
    <w:rsid w:val="0053764F"/>
    <w:rsid w:val="005404DC"/>
    <w:rsid w:val="00540E1D"/>
    <w:rsid w:val="00541AC1"/>
    <w:rsid w:val="00543A8C"/>
    <w:rsid w:val="005469C1"/>
    <w:rsid w:val="00552628"/>
    <w:rsid w:val="00555099"/>
    <w:rsid w:val="00556039"/>
    <w:rsid w:val="00556468"/>
    <w:rsid w:val="00557177"/>
    <w:rsid w:val="0055788D"/>
    <w:rsid w:val="005612F3"/>
    <w:rsid w:val="00562C6A"/>
    <w:rsid w:val="00563387"/>
    <w:rsid w:val="00563502"/>
    <w:rsid w:val="00563639"/>
    <w:rsid w:val="00564092"/>
    <w:rsid w:val="00564EC1"/>
    <w:rsid w:val="005676B5"/>
    <w:rsid w:val="00567FBF"/>
    <w:rsid w:val="005770E2"/>
    <w:rsid w:val="0057751E"/>
    <w:rsid w:val="00577A33"/>
    <w:rsid w:val="00586B79"/>
    <w:rsid w:val="00587613"/>
    <w:rsid w:val="00590FA7"/>
    <w:rsid w:val="00591345"/>
    <w:rsid w:val="00591778"/>
    <w:rsid w:val="0059192A"/>
    <w:rsid w:val="005935C2"/>
    <w:rsid w:val="00593A1D"/>
    <w:rsid w:val="005A16A1"/>
    <w:rsid w:val="005A31C6"/>
    <w:rsid w:val="005A5550"/>
    <w:rsid w:val="005A5CFD"/>
    <w:rsid w:val="005A6451"/>
    <w:rsid w:val="005A647A"/>
    <w:rsid w:val="005B02B3"/>
    <w:rsid w:val="005B093D"/>
    <w:rsid w:val="005B1834"/>
    <w:rsid w:val="005B4450"/>
    <w:rsid w:val="005B4AE8"/>
    <w:rsid w:val="005B59C6"/>
    <w:rsid w:val="005B63DB"/>
    <w:rsid w:val="005B6A36"/>
    <w:rsid w:val="005B738C"/>
    <w:rsid w:val="005C0529"/>
    <w:rsid w:val="005C27C6"/>
    <w:rsid w:val="005C34B0"/>
    <w:rsid w:val="005C3F91"/>
    <w:rsid w:val="005C7365"/>
    <w:rsid w:val="005C76B3"/>
    <w:rsid w:val="005D0D91"/>
    <w:rsid w:val="005D2373"/>
    <w:rsid w:val="005D28F6"/>
    <w:rsid w:val="005D2D15"/>
    <w:rsid w:val="005D2D87"/>
    <w:rsid w:val="005D5214"/>
    <w:rsid w:val="005D5AB1"/>
    <w:rsid w:val="005D641E"/>
    <w:rsid w:val="005D6E98"/>
    <w:rsid w:val="005D75FB"/>
    <w:rsid w:val="005E4D64"/>
    <w:rsid w:val="005E6FE7"/>
    <w:rsid w:val="005E7309"/>
    <w:rsid w:val="005E7CA5"/>
    <w:rsid w:val="005F0F1C"/>
    <w:rsid w:val="005F1F84"/>
    <w:rsid w:val="005F3087"/>
    <w:rsid w:val="005F3D14"/>
    <w:rsid w:val="005F4269"/>
    <w:rsid w:val="005F4E63"/>
    <w:rsid w:val="005F5137"/>
    <w:rsid w:val="005F60B9"/>
    <w:rsid w:val="005F7806"/>
    <w:rsid w:val="006018DC"/>
    <w:rsid w:val="0060272B"/>
    <w:rsid w:val="0060344F"/>
    <w:rsid w:val="00605346"/>
    <w:rsid w:val="0060534E"/>
    <w:rsid w:val="00610C4C"/>
    <w:rsid w:val="00611440"/>
    <w:rsid w:val="00612246"/>
    <w:rsid w:val="00612738"/>
    <w:rsid w:val="00614915"/>
    <w:rsid w:val="006157A9"/>
    <w:rsid w:val="00616ED5"/>
    <w:rsid w:val="0061726D"/>
    <w:rsid w:val="0062065A"/>
    <w:rsid w:val="006209EB"/>
    <w:rsid w:val="00622736"/>
    <w:rsid w:val="00622A85"/>
    <w:rsid w:val="00623272"/>
    <w:rsid w:val="0062357E"/>
    <w:rsid w:val="00625D33"/>
    <w:rsid w:val="0062648F"/>
    <w:rsid w:val="00626DE5"/>
    <w:rsid w:val="006312E6"/>
    <w:rsid w:val="006332DF"/>
    <w:rsid w:val="00634536"/>
    <w:rsid w:val="0063671E"/>
    <w:rsid w:val="00637746"/>
    <w:rsid w:val="006406BF"/>
    <w:rsid w:val="006412F6"/>
    <w:rsid w:val="006417BC"/>
    <w:rsid w:val="00642894"/>
    <w:rsid w:val="00644773"/>
    <w:rsid w:val="00644925"/>
    <w:rsid w:val="006455B9"/>
    <w:rsid w:val="0064624C"/>
    <w:rsid w:val="00647495"/>
    <w:rsid w:val="00650AC5"/>
    <w:rsid w:val="0065173C"/>
    <w:rsid w:val="00651B9E"/>
    <w:rsid w:val="00651ED6"/>
    <w:rsid w:val="0065301B"/>
    <w:rsid w:val="00653593"/>
    <w:rsid w:val="006536CD"/>
    <w:rsid w:val="006540D9"/>
    <w:rsid w:val="00654C60"/>
    <w:rsid w:val="0065659A"/>
    <w:rsid w:val="00656E0A"/>
    <w:rsid w:val="00656E76"/>
    <w:rsid w:val="00661368"/>
    <w:rsid w:val="00661A3A"/>
    <w:rsid w:val="006624F1"/>
    <w:rsid w:val="00663672"/>
    <w:rsid w:val="0066367B"/>
    <w:rsid w:val="006639E8"/>
    <w:rsid w:val="00663A6E"/>
    <w:rsid w:val="00663FBA"/>
    <w:rsid w:val="00665BFB"/>
    <w:rsid w:val="00666D66"/>
    <w:rsid w:val="006707D5"/>
    <w:rsid w:val="00670847"/>
    <w:rsid w:val="00672498"/>
    <w:rsid w:val="00674414"/>
    <w:rsid w:val="00674CBB"/>
    <w:rsid w:val="00674E59"/>
    <w:rsid w:val="00674E64"/>
    <w:rsid w:val="00674E70"/>
    <w:rsid w:val="0067528D"/>
    <w:rsid w:val="00675757"/>
    <w:rsid w:val="006775D8"/>
    <w:rsid w:val="00682350"/>
    <w:rsid w:val="0068313F"/>
    <w:rsid w:val="006870E5"/>
    <w:rsid w:val="00690D82"/>
    <w:rsid w:val="00691227"/>
    <w:rsid w:val="00694457"/>
    <w:rsid w:val="00697E4B"/>
    <w:rsid w:val="006A1728"/>
    <w:rsid w:val="006A208C"/>
    <w:rsid w:val="006A411D"/>
    <w:rsid w:val="006A5BCD"/>
    <w:rsid w:val="006A718B"/>
    <w:rsid w:val="006B0331"/>
    <w:rsid w:val="006B118D"/>
    <w:rsid w:val="006B14E9"/>
    <w:rsid w:val="006B21E7"/>
    <w:rsid w:val="006B26F2"/>
    <w:rsid w:val="006B2FCE"/>
    <w:rsid w:val="006C1000"/>
    <w:rsid w:val="006C2F02"/>
    <w:rsid w:val="006C46E4"/>
    <w:rsid w:val="006C4D03"/>
    <w:rsid w:val="006D1C3C"/>
    <w:rsid w:val="006D2EED"/>
    <w:rsid w:val="006D373E"/>
    <w:rsid w:val="006D5060"/>
    <w:rsid w:val="006E03AC"/>
    <w:rsid w:val="006E0AF0"/>
    <w:rsid w:val="006E5135"/>
    <w:rsid w:val="006E5A34"/>
    <w:rsid w:val="006E5E02"/>
    <w:rsid w:val="006E7FB2"/>
    <w:rsid w:val="006F0558"/>
    <w:rsid w:val="006F0AE3"/>
    <w:rsid w:val="006F20CE"/>
    <w:rsid w:val="006F659D"/>
    <w:rsid w:val="00703646"/>
    <w:rsid w:val="00703826"/>
    <w:rsid w:val="007044D7"/>
    <w:rsid w:val="00704810"/>
    <w:rsid w:val="00705045"/>
    <w:rsid w:val="00705696"/>
    <w:rsid w:val="0070592C"/>
    <w:rsid w:val="00706069"/>
    <w:rsid w:val="00707987"/>
    <w:rsid w:val="0071174D"/>
    <w:rsid w:val="00713B72"/>
    <w:rsid w:val="007155BE"/>
    <w:rsid w:val="0071627F"/>
    <w:rsid w:val="00716373"/>
    <w:rsid w:val="00716661"/>
    <w:rsid w:val="00717F25"/>
    <w:rsid w:val="00720E5F"/>
    <w:rsid w:val="00720EA8"/>
    <w:rsid w:val="00723E99"/>
    <w:rsid w:val="007249DE"/>
    <w:rsid w:val="00724AD7"/>
    <w:rsid w:val="00727541"/>
    <w:rsid w:val="007277B9"/>
    <w:rsid w:val="00727C2D"/>
    <w:rsid w:val="007305F9"/>
    <w:rsid w:val="00731FF6"/>
    <w:rsid w:val="00732F50"/>
    <w:rsid w:val="00733E39"/>
    <w:rsid w:val="00734CB4"/>
    <w:rsid w:val="00734EFD"/>
    <w:rsid w:val="00734F40"/>
    <w:rsid w:val="00735D28"/>
    <w:rsid w:val="00736665"/>
    <w:rsid w:val="0073690C"/>
    <w:rsid w:val="00736A23"/>
    <w:rsid w:val="0073741A"/>
    <w:rsid w:val="007375C7"/>
    <w:rsid w:val="00737B9F"/>
    <w:rsid w:val="00740593"/>
    <w:rsid w:val="00745440"/>
    <w:rsid w:val="00746964"/>
    <w:rsid w:val="007516C2"/>
    <w:rsid w:val="00753FA0"/>
    <w:rsid w:val="007543F2"/>
    <w:rsid w:val="00754F16"/>
    <w:rsid w:val="007559D1"/>
    <w:rsid w:val="0075607F"/>
    <w:rsid w:val="0076053E"/>
    <w:rsid w:val="0076176E"/>
    <w:rsid w:val="007671F2"/>
    <w:rsid w:val="00767A53"/>
    <w:rsid w:val="007716EE"/>
    <w:rsid w:val="00772711"/>
    <w:rsid w:val="007740F8"/>
    <w:rsid w:val="007762D4"/>
    <w:rsid w:val="00776F6E"/>
    <w:rsid w:val="00780C90"/>
    <w:rsid w:val="00786161"/>
    <w:rsid w:val="007902B0"/>
    <w:rsid w:val="00792A0E"/>
    <w:rsid w:val="00793334"/>
    <w:rsid w:val="007933A7"/>
    <w:rsid w:val="007934D3"/>
    <w:rsid w:val="007937A6"/>
    <w:rsid w:val="00793ADF"/>
    <w:rsid w:val="00795478"/>
    <w:rsid w:val="00795AFE"/>
    <w:rsid w:val="00795FF2"/>
    <w:rsid w:val="007969F6"/>
    <w:rsid w:val="007A0D38"/>
    <w:rsid w:val="007A1D4F"/>
    <w:rsid w:val="007A2598"/>
    <w:rsid w:val="007A3E44"/>
    <w:rsid w:val="007A3E61"/>
    <w:rsid w:val="007A4CC8"/>
    <w:rsid w:val="007A5559"/>
    <w:rsid w:val="007A5C50"/>
    <w:rsid w:val="007A64B9"/>
    <w:rsid w:val="007A682D"/>
    <w:rsid w:val="007B12FE"/>
    <w:rsid w:val="007B2837"/>
    <w:rsid w:val="007B2BBC"/>
    <w:rsid w:val="007B3449"/>
    <w:rsid w:val="007B366D"/>
    <w:rsid w:val="007B3B3B"/>
    <w:rsid w:val="007B3E4B"/>
    <w:rsid w:val="007B7FAB"/>
    <w:rsid w:val="007C21C3"/>
    <w:rsid w:val="007C3B56"/>
    <w:rsid w:val="007C4352"/>
    <w:rsid w:val="007C6237"/>
    <w:rsid w:val="007C7342"/>
    <w:rsid w:val="007C7B37"/>
    <w:rsid w:val="007D159A"/>
    <w:rsid w:val="007D1F25"/>
    <w:rsid w:val="007D371F"/>
    <w:rsid w:val="007D5631"/>
    <w:rsid w:val="007D5639"/>
    <w:rsid w:val="007E04B3"/>
    <w:rsid w:val="007E2E9E"/>
    <w:rsid w:val="007E5977"/>
    <w:rsid w:val="007E6798"/>
    <w:rsid w:val="007F00AC"/>
    <w:rsid w:val="007F0A9C"/>
    <w:rsid w:val="007F158A"/>
    <w:rsid w:val="007F210B"/>
    <w:rsid w:val="007F2882"/>
    <w:rsid w:val="007F37F6"/>
    <w:rsid w:val="007F7BEB"/>
    <w:rsid w:val="007F7F6D"/>
    <w:rsid w:val="008001F2"/>
    <w:rsid w:val="0080115A"/>
    <w:rsid w:val="00801C3B"/>
    <w:rsid w:val="00802874"/>
    <w:rsid w:val="00802E5E"/>
    <w:rsid w:val="00802ED0"/>
    <w:rsid w:val="0080402F"/>
    <w:rsid w:val="00805510"/>
    <w:rsid w:val="008057DB"/>
    <w:rsid w:val="008058FE"/>
    <w:rsid w:val="00807220"/>
    <w:rsid w:val="008136A2"/>
    <w:rsid w:val="008147AB"/>
    <w:rsid w:val="00816E13"/>
    <w:rsid w:val="00816F9F"/>
    <w:rsid w:val="00817E35"/>
    <w:rsid w:val="00820B15"/>
    <w:rsid w:val="00824180"/>
    <w:rsid w:val="008248D2"/>
    <w:rsid w:val="00825083"/>
    <w:rsid w:val="008306FF"/>
    <w:rsid w:val="00832474"/>
    <w:rsid w:val="0083284F"/>
    <w:rsid w:val="00832AA3"/>
    <w:rsid w:val="00834F38"/>
    <w:rsid w:val="0083648F"/>
    <w:rsid w:val="0083727B"/>
    <w:rsid w:val="008408D9"/>
    <w:rsid w:val="00842072"/>
    <w:rsid w:val="0084295B"/>
    <w:rsid w:val="008434FD"/>
    <w:rsid w:val="008506EB"/>
    <w:rsid w:val="00851C93"/>
    <w:rsid w:val="00852A8C"/>
    <w:rsid w:val="00854899"/>
    <w:rsid w:val="00854B8A"/>
    <w:rsid w:val="00855A00"/>
    <w:rsid w:val="0085733D"/>
    <w:rsid w:val="00860832"/>
    <w:rsid w:val="00863008"/>
    <w:rsid w:val="00863257"/>
    <w:rsid w:val="00863ED8"/>
    <w:rsid w:val="0086429A"/>
    <w:rsid w:val="008659FC"/>
    <w:rsid w:val="0086628A"/>
    <w:rsid w:val="008669C5"/>
    <w:rsid w:val="008710F7"/>
    <w:rsid w:val="008732B8"/>
    <w:rsid w:val="0087358F"/>
    <w:rsid w:val="00875046"/>
    <w:rsid w:val="008750D7"/>
    <w:rsid w:val="00876047"/>
    <w:rsid w:val="008760D9"/>
    <w:rsid w:val="008772C2"/>
    <w:rsid w:val="00883383"/>
    <w:rsid w:val="00883E8E"/>
    <w:rsid w:val="00885E0E"/>
    <w:rsid w:val="00886ABD"/>
    <w:rsid w:val="00886D47"/>
    <w:rsid w:val="00887599"/>
    <w:rsid w:val="00891596"/>
    <w:rsid w:val="00891928"/>
    <w:rsid w:val="00895445"/>
    <w:rsid w:val="008956A7"/>
    <w:rsid w:val="00895FAF"/>
    <w:rsid w:val="008A0CB6"/>
    <w:rsid w:val="008A1479"/>
    <w:rsid w:val="008A4228"/>
    <w:rsid w:val="008A4965"/>
    <w:rsid w:val="008A49D4"/>
    <w:rsid w:val="008A5620"/>
    <w:rsid w:val="008A674C"/>
    <w:rsid w:val="008A6807"/>
    <w:rsid w:val="008A7015"/>
    <w:rsid w:val="008A72E5"/>
    <w:rsid w:val="008A79C5"/>
    <w:rsid w:val="008B0911"/>
    <w:rsid w:val="008B1263"/>
    <w:rsid w:val="008B29B8"/>
    <w:rsid w:val="008B3C4A"/>
    <w:rsid w:val="008B44FE"/>
    <w:rsid w:val="008B4820"/>
    <w:rsid w:val="008B4A5C"/>
    <w:rsid w:val="008B5B48"/>
    <w:rsid w:val="008B5C27"/>
    <w:rsid w:val="008B66BD"/>
    <w:rsid w:val="008C1028"/>
    <w:rsid w:val="008C3604"/>
    <w:rsid w:val="008C57F0"/>
    <w:rsid w:val="008C5C07"/>
    <w:rsid w:val="008C73A4"/>
    <w:rsid w:val="008D0C83"/>
    <w:rsid w:val="008D0CA9"/>
    <w:rsid w:val="008D29A8"/>
    <w:rsid w:val="008D36A8"/>
    <w:rsid w:val="008D3AFF"/>
    <w:rsid w:val="008D46AE"/>
    <w:rsid w:val="008D72E8"/>
    <w:rsid w:val="008D7845"/>
    <w:rsid w:val="008E0567"/>
    <w:rsid w:val="008E0AC0"/>
    <w:rsid w:val="008E16D0"/>
    <w:rsid w:val="008E19EF"/>
    <w:rsid w:val="008E2F4B"/>
    <w:rsid w:val="008E3136"/>
    <w:rsid w:val="008E3C0E"/>
    <w:rsid w:val="008E571F"/>
    <w:rsid w:val="008E7AD1"/>
    <w:rsid w:val="008F01D1"/>
    <w:rsid w:val="008F05F9"/>
    <w:rsid w:val="008F0636"/>
    <w:rsid w:val="008F0B01"/>
    <w:rsid w:val="008F110A"/>
    <w:rsid w:val="008F29A3"/>
    <w:rsid w:val="008F2D7B"/>
    <w:rsid w:val="008F3AC7"/>
    <w:rsid w:val="008F3F40"/>
    <w:rsid w:val="008F4B26"/>
    <w:rsid w:val="008F4E6D"/>
    <w:rsid w:val="008F78DF"/>
    <w:rsid w:val="00903D51"/>
    <w:rsid w:val="0090439E"/>
    <w:rsid w:val="00905107"/>
    <w:rsid w:val="0090516F"/>
    <w:rsid w:val="009056DD"/>
    <w:rsid w:val="00906405"/>
    <w:rsid w:val="009065D5"/>
    <w:rsid w:val="00907A07"/>
    <w:rsid w:val="009117FE"/>
    <w:rsid w:val="00911C7A"/>
    <w:rsid w:val="009141AD"/>
    <w:rsid w:val="00916157"/>
    <w:rsid w:val="00920945"/>
    <w:rsid w:val="00921DA3"/>
    <w:rsid w:val="00923BA9"/>
    <w:rsid w:val="00924528"/>
    <w:rsid w:val="00926054"/>
    <w:rsid w:val="0092653D"/>
    <w:rsid w:val="00927586"/>
    <w:rsid w:val="00927B36"/>
    <w:rsid w:val="00927ECB"/>
    <w:rsid w:val="009312C4"/>
    <w:rsid w:val="009322CD"/>
    <w:rsid w:val="00932DF1"/>
    <w:rsid w:val="00932EDD"/>
    <w:rsid w:val="00932F19"/>
    <w:rsid w:val="00934859"/>
    <w:rsid w:val="00934E0D"/>
    <w:rsid w:val="009354A6"/>
    <w:rsid w:val="00935D16"/>
    <w:rsid w:val="0093685C"/>
    <w:rsid w:val="00936D80"/>
    <w:rsid w:val="00937E3D"/>
    <w:rsid w:val="00937FCB"/>
    <w:rsid w:val="00940E01"/>
    <w:rsid w:val="00943230"/>
    <w:rsid w:val="00946B0F"/>
    <w:rsid w:val="00947390"/>
    <w:rsid w:val="00947406"/>
    <w:rsid w:val="00951684"/>
    <w:rsid w:val="00952D56"/>
    <w:rsid w:val="009545BB"/>
    <w:rsid w:val="009562FE"/>
    <w:rsid w:val="00957836"/>
    <w:rsid w:val="009579C1"/>
    <w:rsid w:val="00961BA1"/>
    <w:rsid w:val="0096281E"/>
    <w:rsid w:val="00962C61"/>
    <w:rsid w:val="00963138"/>
    <w:rsid w:val="009662C6"/>
    <w:rsid w:val="00966DDE"/>
    <w:rsid w:val="00970F01"/>
    <w:rsid w:val="00974028"/>
    <w:rsid w:val="009745CA"/>
    <w:rsid w:val="00974A9D"/>
    <w:rsid w:val="00975FFD"/>
    <w:rsid w:val="00981298"/>
    <w:rsid w:val="00990B1E"/>
    <w:rsid w:val="00991843"/>
    <w:rsid w:val="009928AD"/>
    <w:rsid w:val="009938A4"/>
    <w:rsid w:val="009939CE"/>
    <w:rsid w:val="00993F95"/>
    <w:rsid w:val="00994777"/>
    <w:rsid w:val="009965BA"/>
    <w:rsid w:val="0099717B"/>
    <w:rsid w:val="009A33FE"/>
    <w:rsid w:val="009A46D0"/>
    <w:rsid w:val="009A5D3E"/>
    <w:rsid w:val="009A6BEA"/>
    <w:rsid w:val="009A6C03"/>
    <w:rsid w:val="009A712A"/>
    <w:rsid w:val="009A73DC"/>
    <w:rsid w:val="009B0227"/>
    <w:rsid w:val="009B1387"/>
    <w:rsid w:val="009B156D"/>
    <w:rsid w:val="009B4667"/>
    <w:rsid w:val="009B74D5"/>
    <w:rsid w:val="009C18A1"/>
    <w:rsid w:val="009C2A7D"/>
    <w:rsid w:val="009C318F"/>
    <w:rsid w:val="009C7E97"/>
    <w:rsid w:val="009D1C7D"/>
    <w:rsid w:val="009D2091"/>
    <w:rsid w:val="009D3A7E"/>
    <w:rsid w:val="009D4F84"/>
    <w:rsid w:val="009D50D8"/>
    <w:rsid w:val="009D623D"/>
    <w:rsid w:val="009E3C39"/>
    <w:rsid w:val="009E5D2A"/>
    <w:rsid w:val="009E602C"/>
    <w:rsid w:val="009F0527"/>
    <w:rsid w:val="009F1DA5"/>
    <w:rsid w:val="009F3854"/>
    <w:rsid w:val="009F5939"/>
    <w:rsid w:val="009F61B5"/>
    <w:rsid w:val="00A00698"/>
    <w:rsid w:val="00A00CBB"/>
    <w:rsid w:val="00A0205B"/>
    <w:rsid w:val="00A02645"/>
    <w:rsid w:val="00A02E01"/>
    <w:rsid w:val="00A02E10"/>
    <w:rsid w:val="00A037B1"/>
    <w:rsid w:val="00A040D8"/>
    <w:rsid w:val="00A0489E"/>
    <w:rsid w:val="00A07700"/>
    <w:rsid w:val="00A1027C"/>
    <w:rsid w:val="00A11DF6"/>
    <w:rsid w:val="00A12273"/>
    <w:rsid w:val="00A13F14"/>
    <w:rsid w:val="00A13F6B"/>
    <w:rsid w:val="00A14064"/>
    <w:rsid w:val="00A14DD1"/>
    <w:rsid w:val="00A1548D"/>
    <w:rsid w:val="00A17AB7"/>
    <w:rsid w:val="00A216C5"/>
    <w:rsid w:val="00A21C81"/>
    <w:rsid w:val="00A23A08"/>
    <w:rsid w:val="00A277CA"/>
    <w:rsid w:val="00A31B2D"/>
    <w:rsid w:val="00A32869"/>
    <w:rsid w:val="00A32A0E"/>
    <w:rsid w:val="00A347C9"/>
    <w:rsid w:val="00A348EC"/>
    <w:rsid w:val="00A35694"/>
    <w:rsid w:val="00A3716D"/>
    <w:rsid w:val="00A373CD"/>
    <w:rsid w:val="00A42569"/>
    <w:rsid w:val="00A434D6"/>
    <w:rsid w:val="00A43AB3"/>
    <w:rsid w:val="00A46248"/>
    <w:rsid w:val="00A47A63"/>
    <w:rsid w:val="00A47DE2"/>
    <w:rsid w:val="00A51B65"/>
    <w:rsid w:val="00A56C49"/>
    <w:rsid w:val="00A57472"/>
    <w:rsid w:val="00A574B1"/>
    <w:rsid w:val="00A57B8A"/>
    <w:rsid w:val="00A60D20"/>
    <w:rsid w:val="00A62839"/>
    <w:rsid w:val="00A65E9C"/>
    <w:rsid w:val="00A668CC"/>
    <w:rsid w:val="00A675C3"/>
    <w:rsid w:val="00A70972"/>
    <w:rsid w:val="00A71F59"/>
    <w:rsid w:val="00A73B9F"/>
    <w:rsid w:val="00A74A31"/>
    <w:rsid w:val="00A74B1B"/>
    <w:rsid w:val="00A7533C"/>
    <w:rsid w:val="00A76425"/>
    <w:rsid w:val="00A77934"/>
    <w:rsid w:val="00A779C3"/>
    <w:rsid w:val="00A813C1"/>
    <w:rsid w:val="00A814AE"/>
    <w:rsid w:val="00A81C14"/>
    <w:rsid w:val="00A82192"/>
    <w:rsid w:val="00A8224D"/>
    <w:rsid w:val="00A8231C"/>
    <w:rsid w:val="00A82B43"/>
    <w:rsid w:val="00A84A6B"/>
    <w:rsid w:val="00A90687"/>
    <w:rsid w:val="00A91E77"/>
    <w:rsid w:val="00A9484E"/>
    <w:rsid w:val="00A94F66"/>
    <w:rsid w:val="00AA0AFF"/>
    <w:rsid w:val="00AA1648"/>
    <w:rsid w:val="00AA3519"/>
    <w:rsid w:val="00AA3CCB"/>
    <w:rsid w:val="00AA5E11"/>
    <w:rsid w:val="00AA7B84"/>
    <w:rsid w:val="00AB2C60"/>
    <w:rsid w:val="00AB31C1"/>
    <w:rsid w:val="00AB359A"/>
    <w:rsid w:val="00AB4508"/>
    <w:rsid w:val="00AB4B9E"/>
    <w:rsid w:val="00AC0454"/>
    <w:rsid w:val="00AC25C8"/>
    <w:rsid w:val="00AC2F12"/>
    <w:rsid w:val="00AC3502"/>
    <w:rsid w:val="00AC35B2"/>
    <w:rsid w:val="00AC3DFF"/>
    <w:rsid w:val="00AC66DC"/>
    <w:rsid w:val="00AC77BE"/>
    <w:rsid w:val="00AC7EC8"/>
    <w:rsid w:val="00AD3915"/>
    <w:rsid w:val="00AD396B"/>
    <w:rsid w:val="00AD4D45"/>
    <w:rsid w:val="00AD5F61"/>
    <w:rsid w:val="00AD6225"/>
    <w:rsid w:val="00AE079E"/>
    <w:rsid w:val="00AE27E2"/>
    <w:rsid w:val="00AE2A35"/>
    <w:rsid w:val="00AE387E"/>
    <w:rsid w:val="00AE6B43"/>
    <w:rsid w:val="00AE6BC7"/>
    <w:rsid w:val="00AE6C13"/>
    <w:rsid w:val="00AE72B8"/>
    <w:rsid w:val="00AF17A0"/>
    <w:rsid w:val="00AF1A52"/>
    <w:rsid w:val="00AF5571"/>
    <w:rsid w:val="00B06D68"/>
    <w:rsid w:val="00B07439"/>
    <w:rsid w:val="00B07831"/>
    <w:rsid w:val="00B1059B"/>
    <w:rsid w:val="00B11E23"/>
    <w:rsid w:val="00B12018"/>
    <w:rsid w:val="00B12CC3"/>
    <w:rsid w:val="00B12F92"/>
    <w:rsid w:val="00B133ED"/>
    <w:rsid w:val="00B241AE"/>
    <w:rsid w:val="00B242F3"/>
    <w:rsid w:val="00B251A2"/>
    <w:rsid w:val="00B25C2B"/>
    <w:rsid w:val="00B26091"/>
    <w:rsid w:val="00B30B05"/>
    <w:rsid w:val="00B325C9"/>
    <w:rsid w:val="00B331C2"/>
    <w:rsid w:val="00B34AE0"/>
    <w:rsid w:val="00B34E42"/>
    <w:rsid w:val="00B35774"/>
    <w:rsid w:val="00B35EA6"/>
    <w:rsid w:val="00B36F52"/>
    <w:rsid w:val="00B42395"/>
    <w:rsid w:val="00B425F4"/>
    <w:rsid w:val="00B446FC"/>
    <w:rsid w:val="00B447E5"/>
    <w:rsid w:val="00B44917"/>
    <w:rsid w:val="00B44A80"/>
    <w:rsid w:val="00B44D05"/>
    <w:rsid w:val="00B47B3B"/>
    <w:rsid w:val="00B52336"/>
    <w:rsid w:val="00B52D7E"/>
    <w:rsid w:val="00B5391D"/>
    <w:rsid w:val="00B5670F"/>
    <w:rsid w:val="00B57662"/>
    <w:rsid w:val="00B57A59"/>
    <w:rsid w:val="00B61119"/>
    <w:rsid w:val="00B6174A"/>
    <w:rsid w:val="00B6188E"/>
    <w:rsid w:val="00B6287A"/>
    <w:rsid w:val="00B64ACF"/>
    <w:rsid w:val="00B66F61"/>
    <w:rsid w:val="00B67A7C"/>
    <w:rsid w:val="00B67E94"/>
    <w:rsid w:val="00B714A0"/>
    <w:rsid w:val="00B73E73"/>
    <w:rsid w:val="00B748E3"/>
    <w:rsid w:val="00B753AF"/>
    <w:rsid w:val="00B755F7"/>
    <w:rsid w:val="00B80801"/>
    <w:rsid w:val="00B832B8"/>
    <w:rsid w:val="00B83AA5"/>
    <w:rsid w:val="00B85370"/>
    <w:rsid w:val="00B87F9F"/>
    <w:rsid w:val="00B9108D"/>
    <w:rsid w:val="00B943E9"/>
    <w:rsid w:val="00B943F2"/>
    <w:rsid w:val="00B94DB6"/>
    <w:rsid w:val="00B95757"/>
    <w:rsid w:val="00B9577B"/>
    <w:rsid w:val="00BA1DF1"/>
    <w:rsid w:val="00BA24C0"/>
    <w:rsid w:val="00BA5230"/>
    <w:rsid w:val="00BB255C"/>
    <w:rsid w:val="00BB32D9"/>
    <w:rsid w:val="00BB3AEC"/>
    <w:rsid w:val="00BB55C2"/>
    <w:rsid w:val="00BB698D"/>
    <w:rsid w:val="00BB7AF1"/>
    <w:rsid w:val="00BC5CEE"/>
    <w:rsid w:val="00BC620E"/>
    <w:rsid w:val="00BC7C03"/>
    <w:rsid w:val="00BD1652"/>
    <w:rsid w:val="00BD3F50"/>
    <w:rsid w:val="00BD565A"/>
    <w:rsid w:val="00BD73FF"/>
    <w:rsid w:val="00BE0EE3"/>
    <w:rsid w:val="00BE172A"/>
    <w:rsid w:val="00BE1D9D"/>
    <w:rsid w:val="00BE479B"/>
    <w:rsid w:val="00BE5671"/>
    <w:rsid w:val="00BE5F14"/>
    <w:rsid w:val="00BE6122"/>
    <w:rsid w:val="00BE74A3"/>
    <w:rsid w:val="00BF00F1"/>
    <w:rsid w:val="00BF1820"/>
    <w:rsid w:val="00BF1B80"/>
    <w:rsid w:val="00BF534F"/>
    <w:rsid w:val="00BF5D2C"/>
    <w:rsid w:val="00C078FF"/>
    <w:rsid w:val="00C11E6E"/>
    <w:rsid w:val="00C13D84"/>
    <w:rsid w:val="00C15101"/>
    <w:rsid w:val="00C16A31"/>
    <w:rsid w:val="00C171F5"/>
    <w:rsid w:val="00C179B6"/>
    <w:rsid w:val="00C200FF"/>
    <w:rsid w:val="00C222EA"/>
    <w:rsid w:val="00C22494"/>
    <w:rsid w:val="00C2372A"/>
    <w:rsid w:val="00C23C07"/>
    <w:rsid w:val="00C24478"/>
    <w:rsid w:val="00C2474C"/>
    <w:rsid w:val="00C25C2C"/>
    <w:rsid w:val="00C26A35"/>
    <w:rsid w:val="00C27903"/>
    <w:rsid w:val="00C312D8"/>
    <w:rsid w:val="00C316FC"/>
    <w:rsid w:val="00C32593"/>
    <w:rsid w:val="00C32637"/>
    <w:rsid w:val="00C32696"/>
    <w:rsid w:val="00C3286F"/>
    <w:rsid w:val="00C3355E"/>
    <w:rsid w:val="00C34A41"/>
    <w:rsid w:val="00C35FFD"/>
    <w:rsid w:val="00C368EA"/>
    <w:rsid w:val="00C368F6"/>
    <w:rsid w:val="00C37DE9"/>
    <w:rsid w:val="00C41124"/>
    <w:rsid w:val="00C4158A"/>
    <w:rsid w:val="00C415EB"/>
    <w:rsid w:val="00C41887"/>
    <w:rsid w:val="00C44B35"/>
    <w:rsid w:val="00C45A49"/>
    <w:rsid w:val="00C45B01"/>
    <w:rsid w:val="00C45B1F"/>
    <w:rsid w:val="00C4692D"/>
    <w:rsid w:val="00C47104"/>
    <w:rsid w:val="00C51415"/>
    <w:rsid w:val="00C5331D"/>
    <w:rsid w:val="00C55816"/>
    <w:rsid w:val="00C56C88"/>
    <w:rsid w:val="00C574F7"/>
    <w:rsid w:val="00C60CB2"/>
    <w:rsid w:val="00C62127"/>
    <w:rsid w:val="00C6295C"/>
    <w:rsid w:val="00C6362B"/>
    <w:rsid w:val="00C63D8B"/>
    <w:rsid w:val="00C65B71"/>
    <w:rsid w:val="00C66A3E"/>
    <w:rsid w:val="00C66A69"/>
    <w:rsid w:val="00C67D9E"/>
    <w:rsid w:val="00C67E7F"/>
    <w:rsid w:val="00C70EBE"/>
    <w:rsid w:val="00C721FE"/>
    <w:rsid w:val="00C723A7"/>
    <w:rsid w:val="00C72450"/>
    <w:rsid w:val="00C73E65"/>
    <w:rsid w:val="00C74AD5"/>
    <w:rsid w:val="00C760D6"/>
    <w:rsid w:val="00C770FC"/>
    <w:rsid w:val="00C8071C"/>
    <w:rsid w:val="00C80978"/>
    <w:rsid w:val="00C80FC9"/>
    <w:rsid w:val="00C824FE"/>
    <w:rsid w:val="00C825C1"/>
    <w:rsid w:val="00C834D1"/>
    <w:rsid w:val="00C835BC"/>
    <w:rsid w:val="00C83F63"/>
    <w:rsid w:val="00C83FE0"/>
    <w:rsid w:val="00C85133"/>
    <w:rsid w:val="00C855C0"/>
    <w:rsid w:val="00C861CA"/>
    <w:rsid w:val="00C867FB"/>
    <w:rsid w:val="00C93F4A"/>
    <w:rsid w:val="00C95AD3"/>
    <w:rsid w:val="00C96F4F"/>
    <w:rsid w:val="00C97C4B"/>
    <w:rsid w:val="00CA0EEC"/>
    <w:rsid w:val="00CA3871"/>
    <w:rsid w:val="00CA783C"/>
    <w:rsid w:val="00CB228E"/>
    <w:rsid w:val="00CB3C36"/>
    <w:rsid w:val="00CB3DE5"/>
    <w:rsid w:val="00CB4A4E"/>
    <w:rsid w:val="00CB6378"/>
    <w:rsid w:val="00CB7852"/>
    <w:rsid w:val="00CC024A"/>
    <w:rsid w:val="00CC0F28"/>
    <w:rsid w:val="00CC1339"/>
    <w:rsid w:val="00CC15CD"/>
    <w:rsid w:val="00CC389F"/>
    <w:rsid w:val="00CC4A9A"/>
    <w:rsid w:val="00CC70B2"/>
    <w:rsid w:val="00CC71A3"/>
    <w:rsid w:val="00CD1AAD"/>
    <w:rsid w:val="00CD2C02"/>
    <w:rsid w:val="00CD6A67"/>
    <w:rsid w:val="00CD6BE3"/>
    <w:rsid w:val="00CE221F"/>
    <w:rsid w:val="00CE3E10"/>
    <w:rsid w:val="00CE7F02"/>
    <w:rsid w:val="00CF268F"/>
    <w:rsid w:val="00CF420E"/>
    <w:rsid w:val="00CF71E8"/>
    <w:rsid w:val="00D0044E"/>
    <w:rsid w:val="00D016CD"/>
    <w:rsid w:val="00D03FF4"/>
    <w:rsid w:val="00D07ED7"/>
    <w:rsid w:val="00D10A54"/>
    <w:rsid w:val="00D10CB4"/>
    <w:rsid w:val="00D121B7"/>
    <w:rsid w:val="00D144FF"/>
    <w:rsid w:val="00D174BF"/>
    <w:rsid w:val="00D2346C"/>
    <w:rsid w:val="00D25B9B"/>
    <w:rsid w:val="00D27553"/>
    <w:rsid w:val="00D27727"/>
    <w:rsid w:val="00D314C2"/>
    <w:rsid w:val="00D31E26"/>
    <w:rsid w:val="00D32E4D"/>
    <w:rsid w:val="00D3389C"/>
    <w:rsid w:val="00D33BB5"/>
    <w:rsid w:val="00D36DDC"/>
    <w:rsid w:val="00D36DDD"/>
    <w:rsid w:val="00D3730A"/>
    <w:rsid w:val="00D43089"/>
    <w:rsid w:val="00D440D4"/>
    <w:rsid w:val="00D44217"/>
    <w:rsid w:val="00D4447C"/>
    <w:rsid w:val="00D44592"/>
    <w:rsid w:val="00D44F59"/>
    <w:rsid w:val="00D45A39"/>
    <w:rsid w:val="00D46E5C"/>
    <w:rsid w:val="00D50521"/>
    <w:rsid w:val="00D50626"/>
    <w:rsid w:val="00D51114"/>
    <w:rsid w:val="00D6002D"/>
    <w:rsid w:val="00D61ACF"/>
    <w:rsid w:val="00D62C18"/>
    <w:rsid w:val="00D649E9"/>
    <w:rsid w:val="00D650EB"/>
    <w:rsid w:val="00D65D2A"/>
    <w:rsid w:val="00D660DE"/>
    <w:rsid w:val="00D67736"/>
    <w:rsid w:val="00D6797B"/>
    <w:rsid w:val="00D70611"/>
    <w:rsid w:val="00D709EE"/>
    <w:rsid w:val="00D71460"/>
    <w:rsid w:val="00D7348C"/>
    <w:rsid w:val="00D73FD7"/>
    <w:rsid w:val="00D76162"/>
    <w:rsid w:val="00D773EE"/>
    <w:rsid w:val="00D778CF"/>
    <w:rsid w:val="00D8009A"/>
    <w:rsid w:val="00D815A5"/>
    <w:rsid w:val="00D83C6F"/>
    <w:rsid w:val="00D8476B"/>
    <w:rsid w:val="00D855F5"/>
    <w:rsid w:val="00D85988"/>
    <w:rsid w:val="00D87B93"/>
    <w:rsid w:val="00D9043C"/>
    <w:rsid w:val="00D9204F"/>
    <w:rsid w:val="00D928CE"/>
    <w:rsid w:val="00D93089"/>
    <w:rsid w:val="00D95AB3"/>
    <w:rsid w:val="00D965BC"/>
    <w:rsid w:val="00D96B26"/>
    <w:rsid w:val="00D974AC"/>
    <w:rsid w:val="00DA23FF"/>
    <w:rsid w:val="00DA3CBE"/>
    <w:rsid w:val="00DA5FC2"/>
    <w:rsid w:val="00DA7E72"/>
    <w:rsid w:val="00DB07DE"/>
    <w:rsid w:val="00DB231F"/>
    <w:rsid w:val="00DB2D73"/>
    <w:rsid w:val="00DB3345"/>
    <w:rsid w:val="00DB3633"/>
    <w:rsid w:val="00DB47A8"/>
    <w:rsid w:val="00DB6D4C"/>
    <w:rsid w:val="00DC2CBF"/>
    <w:rsid w:val="00DC6D1D"/>
    <w:rsid w:val="00DC7586"/>
    <w:rsid w:val="00DD195B"/>
    <w:rsid w:val="00DD1A58"/>
    <w:rsid w:val="00DD2C34"/>
    <w:rsid w:val="00DD3303"/>
    <w:rsid w:val="00DD5104"/>
    <w:rsid w:val="00DD6D79"/>
    <w:rsid w:val="00DE075B"/>
    <w:rsid w:val="00DE13FB"/>
    <w:rsid w:val="00DE1D10"/>
    <w:rsid w:val="00DE1F63"/>
    <w:rsid w:val="00DE305E"/>
    <w:rsid w:val="00DE3C46"/>
    <w:rsid w:val="00DE5251"/>
    <w:rsid w:val="00DE53F9"/>
    <w:rsid w:val="00DE5DCE"/>
    <w:rsid w:val="00DE7B06"/>
    <w:rsid w:val="00DE7D0A"/>
    <w:rsid w:val="00DF0438"/>
    <w:rsid w:val="00DF102E"/>
    <w:rsid w:val="00DF3E32"/>
    <w:rsid w:val="00DF4803"/>
    <w:rsid w:val="00DF714E"/>
    <w:rsid w:val="00DF76C4"/>
    <w:rsid w:val="00DF7C4D"/>
    <w:rsid w:val="00E0291A"/>
    <w:rsid w:val="00E048DE"/>
    <w:rsid w:val="00E0695F"/>
    <w:rsid w:val="00E10173"/>
    <w:rsid w:val="00E10FC4"/>
    <w:rsid w:val="00E123FA"/>
    <w:rsid w:val="00E12702"/>
    <w:rsid w:val="00E16A2F"/>
    <w:rsid w:val="00E17F49"/>
    <w:rsid w:val="00E21C47"/>
    <w:rsid w:val="00E22571"/>
    <w:rsid w:val="00E24B4B"/>
    <w:rsid w:val="00E24F54"/>
    <w:rsid w:val="00E25734"/>
    <w:rsid w:val="00E25CDB"/>
    <w:rsid w:val="00E2676D"/>
    <w:rsid w:val="00E2778B"/>
    <w:rsid w:val="00E27E85"/>
    <w:rsid w:val="00E3062B"/>
    <w:rsid w:val="00E313BD"/>
    <w:rsid w:val="00E317A3"/>
    <w:rsid w:val="00E32B7E"/>
    <w:rsid w:val="00E373A9"/>
    <w:rsid w:val="00E37F10"/>
    <w:rsid w:val="00E408BD"/>
    <w:rsid w:val="00E41204"/>
    <w:rsid w:val="00E415E9"/>
    <w:rsid w:val="00E4500F"/>
    <w:rsid w:val="00E452EA"/>
    <w:rsid w:val="00E4556D"/>
    <w:rsid w:val="00E477AC"/>
    <w:rsid w:val="00E528A2"/>
    <w:rsid w:val="00E531C7"/>
    <w:rsid w:val="00E55F6D"/>
    <w:rsid w:val="00E5686D"/>
    <w:rsid w:val="00E572D3"/>
    <w:rsid w:val="00E57F5D"/>
    <w:rsid w:val="00E61574"/>
    <w:rsid w:val="00E64636"/>
    <w:rsid w:val="00E64D60"/>
    <w:rsid w:val="00E70595"/>
    <w:rsid w:val="00E7074E"/>
    <w:rsid w:val="00E709D4"/>
    <w:rsid w:val="00E70E3F"/>
    <w:rsid w:val="00E7325C"/>
    <w:rsid w:val="00E73392"/>
    <w:rsid w:val="00E73962"/>
    <w:rsid w:val="00E754AB"/>
    <w:rsid w:val="00E75976"/>
    <w:rsid w:val="00E77DF7"/>
    <w:rsid w:val="00E8051D"/>
    <w:rsid w:val="00E81081"/>
    <w:rsid w:val="00E811F5"/>
    <w:rsid w:val="00E85762"/>
    <w:rsid w:val="00E85A0E"/>
    <w:rsid w:val="00E90C63"/>
    <w:rsid w:val="00E91112"/>
    <w:rsid w:val="00E921FA"/>
    <w:rsid w:val="00E938BB"/>
    <w:rsid w:val="00E93A5E"/>
    <w:rsid w:val="00E94269"/>
    <w:rsid w:val="00E94683"/>
    <w:rsid w:val="00E97F9E"/>
    <w:rsid w:val="00EA3480"/>
    <w:rsid w:val="00EA40F8"/>
    <w:rsid w:val="00EA5D75"/>
    <w:rsid w:val="00EA606A"/>
    <w:rsid w:val="00EA6087"/>
    <w:rsid w:val="00EA7C89"/>
    <w:rsid w:val="00EB0734"/>
    <w:rsid w:val="00EB25C1"/>
    <w:rsid w:val="00EB3969"/>
    <w:rsid w:val="00EC634E"/>
    <w:rsid w:val="00EC6A08"/>
    <w:rsid w:val="00ED20C6"/>
    <w:rsid w:val="00ED32F5"/>
    <w:rsid w:val="00EE1080"/>
    <w:rsid w:val="00EE1966"/>
    <w:rsid w:val="00EE198C"/>
    <w:rsid w:val="00EE1F43"/>
    <w:rsid w:val="00EE39C2"/>
    <w:rsid w:val="00EE3E84"/>
    <w:rsid w:val="00EE3FBB"/>
    <w:rsid w:val="00EE465D"/>
    <w:rsid w:val="00EE5564"/>
    <w:rsid w:val="00EF116A"/>
    <w:rsid w:val="00EF2CCA"/>
    <w:rsid w:val="00EF54C7"/>
    <w:rsid w:val="00EF6BD1"/>
    <w:rsid w:val="00EF6BEF"/>
    <w:rsid w:val="00F002A2"/>
    <w:rsid w:val="00F0168B"/>
    <w:rsid w:val="00F0234C"/>
    <w:rsid w:val="00F02574"/>
    <w:rsid w:val="00F0302F"/>
    <w:rsid w:val="00F03206"/>
    <w:rsid w:val="00F03775"/>
    <w:rsid w:val="00F061F8"/>
    <w:rsid w:val="00F071FA"/>
    <w:rsid w:val="00F07828"/>
    <w:rsid w:val="00F1042E"/>
    <w:rsid w:val="00F11665"/>
    <w:rsid w:val="00F118C7"/>
    <w:rsid w:val="00F119F2"/>
    <w:rsid w:val="00F11A90"/>
    <w:rsid w:val="00F13066"/>
    <w:rsid w:val="00F13765"/>
    <w:rsid w:val="00F14C09"/>
    <w:rsid w:val="00F1503D"/>
    <w:rsid w:val="00F16157"/>
    <w:rsid w:val="00F16BA0"/>
    <w:rsid w:val="00F17528"/>
    <w:rsid w:val="00F17647"/>
    <w:rsid w:val="00F20479"/>
    <w:rsid w:val="00F20C23"/>
    <w:rsid w:val="00F21617"/>
    <w:rsid w:val="00F245C2"/>
    <w:rsid w:val="00F24E1D"/>
    <w:rsid w:val="00F26684"/>
    <w:rsid w:val="00F31AA2"/>
    <w:rsid w:val="00F3231B"/>
    <w:rsid w:val="00F32676"/>
    <w:rsid w:val="00F32969"/>
    <w:rsid w:val="00F32AA5"/>
    <w:rsid w:val="00F331C3"/>
    <w:rsid w:val="00F34410"/>
    <w:rsid w:val="00F37236"/>
    <w:rsid w:val="00F401A5"/>
    <w:rsid w:val="00F40782"/>
    <w:rsid w:val="00F44F2D"/>
    <w:rsid w:val="00F46770"/>
    <w:rsid w:val="00F473BA"/>
    <w:rsid w:val="00F50EBD"/>
    <w:rsid w:val="00F52474"/>
    <w:rsid w:val="00F52DC4"/>
    <w:rsid w:val="00F52FFE"/>
    <w:rsid w:val="00F53F06"/>
    <w:rsid w:val="00F5478C"/>
    <w:rsid w:val="00F5614F"/>
    <w:rsid w:val="00F56556"/>
    <w:rsid w:val="00F56DE5"/>
    <w:rsid w:val="00F61584"/>
    <w:rsid w:val="00F619F9"/>
    <w:rsid w:val="00F623E0"/>
    <w:rsid w:val="00F6424E"/>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651A"/>
    <w:rsid w:val="00F77DB4"/>
    <w:rsid w:val="00F80804"/>
    <w:rsid w:val="00F833F3"/>
    <w:rsid w:val="00F839AE"/>
    <w:rsid w:val="00F83B19"/>
    <w:rsid w:val="00F850FF"/>
    <w:rsid w:val="00F85464"/>
    <w:rsid w:val="00F855F8"/>
    <w:rsid w:val="00F879A2"/>
    <w:rsid w:val="00F91863"/>
    <w:rsid w:val="00F928CC"/>
    <w:rsid w:val="00F93DE2"/>
    <w:rsid w:val="00F93DED"/>
    <w:rsid w:val="00F960EC"/>
    <w:rsid w:val="00F96796"/>
    <w:rsid w:val="00FA0A70"/>
    <w:rsid w:val="00FA1CEF"/>
    <w:rsid w:val="00FA1E43"/>
    <w:rsid w:val="00FA3C73"/>
    <w:rsid w:val="00FA43F4"/>
    <w:rsid w:val="00FA4438"/>
    <w:rsid w:val="00FA49CD"/>
    <w:rsid w:val="00FA5CE9"/>
    <w:rsid w:val="00FA5EBD"/>
    <w:rsid w:val="00FA66F3"/>
    <w:rsid w:val="00FA775F"/>
    <w:rsid w:val="00FA7E40"/>
    <w:rsid w:val="00FB23AF"/>
    <w:rsid w:val="00FB3770"/>
    <w:rsid w:val="00FB5926"/>
    <w:rsid w:val="00FB59EA"/>
    <w:rsid w:val="00FB5FF9"/>
    <w:rsid w:val="00FB7A20"/>
    <w:rsid w:val="00FC17DA"/>
    <w:rsid w:val="00FC2E4A"/>
    <w:rsid w:val="00FC3228"/>
    <w:rsid w:val="00FC47D4"/>
    <w:rsid w:val="00FC512F"/>
    <w:rsid w:val="00FC78F4"/>
    <w:rsid w:val="00FD560E"/>
    <w:rsid w:val="00FD6601"/>
    <w:rsid w:val="00FE0AD1"/>
    <w:rsid w:val="00FE2237"/>
    <w:rsid w:val="00FE4CF5"/>
    <w:rsid w:val="00FE524D"/>
    <w:rsid w:val="00FE532C"/>
    <w:rsid w:val="00FE6B71"/>
    <w:rsid w:val="00FE6F1D"/>
    <w:rsid w:val="00FE70D3"/>
    <w:rsid w:val="00FE775B"/>
    <w:rsid w:val="00FE7A6C"/>
    <w:rsid w:val="00FF16F2"/>
    <w:rsid w:val="00FF3E78"/>
    <w:rsid w:val="00FF4E08"/>
    <w:rsid w:val="00FF4F58"/>
    <w:rsid w:val="00FF605B"/>
    <w:rsid w:val="00FF6345"/>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656F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2011-06-16T07:00:00+00:00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ECA49-D226-42EC-A4D5-B3CAE37B55EF}"/>
</file>

<file path=customXml/itemProps2.xml><?xml version="1.0" encoding="utf-8"?>
<ds:datastoreItem xmlns:ds="http://schemas.openxmlformats.org/officeDocument/2006/customXml" ds:itemID="{E854C23C-DC78-4A5F-A6E7-F56E4AAB591F}"/>
</file>

<file path=customXml/itemProps3.xml><?xml version="1.0" encoding="utf-8"?>
<ds:datastoreItem xmlns:ds="http://schemas.openxmlformats.org/officeDocument/2006/customXml" ds:itemID="{9FE73226-9031-412E-94BD-6CE4359FBCBC}"/>
</file>

<file path=customXml/itemProps4.xml><?xml version="1.0" encoding="utf-8"?>
<ds:datastoreItem xmlns:ds="http://schemas.openxmlformats.org/officeDocument/2006/customXml" ds:itemID="{208C3993-3861-4727-90D3-04F269D7B53B}"/>
</file>

<file path=customXml/itemProps5.xml><?xml version="1.0" encoding="utf-8"?>
<ds:datastoreItem xmlns:ds="http://schemas.openxmlformats.org/officeDocument/2006/customXml" ds:itemID="{79A4EFB7-77C9-4153-85A8-F0B5E945179D}"/>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UT-110423_YourTel_Memo</vt:lpstr>
    </vt:vector>
  </TitlesOfParts>
  <Company/>
  <LinksUpToDate>false</LinksUpToDate>
  <CharactersWithSpaces>16218</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dc:title>
  <dc:subject>for 9/11/2008 Open Meeting</dc:subject>
  <dc:creator>Jing Liu</dc:creator>
  <cp:lastModifiedBy>Lisa Wyse, Records Manager</cp:lastModifiedBy>
  <cp:revision>2</cp:revision>
  <cp:lastPrinted>2011-06-08T19:40:00Z</cp:lastPrinted>
  <dcterms:created xsi:type="dcterms:W3CDTF">2011-06-13T22:43:00Z</dcterms:created>
  <dcterms:modified xsi:type="dcterms:W3CDTF">2011-06-13T22:43:00Z</dcterms:modified>
  <cp:contentStatus>D R A F 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