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ayout w:type="fixed"/>
        <w:tblLook w:val="0000"/>
      </w:tblPr>
      <w:tblGrid>
        <w:gridCol w:w="4788"/>
        <w:gridCol w:w="4788"/>
      </w:tblGrid>
      <w:tr w:rsidR="00F86C06" w:rsidTr="00F45919">
        <w:tc>
          <w:tcPr>
            <w:tcW w:w="4788" w:type="dxa"/>
          </w:tcPr>
          <w:p w:rsidR="00F86C06" w:rsidRDefault="00F86C06" w:rsidP="00F45919">
            <w:pPr>
              <w:pStyle w:val="Header"/>
              <w:rPr>
                <w:rFonts w:cs="Arial"/>
                <w:b/>
                <w:bCs/>
                <w:sz w:val="18"/>
                <w:szCs w:val="18"/>
              </w:rPr>
            </w:pPr>
            <w:r>
              <w:rPr>
                <w:rFonts w:cs="Arial"/>
                <w:b/>
                <w:bCs/>
                <w:sz w:val="18"/>
                <w:szCs w:val="18"/>
              </w:rPr>
              <w:t>Avista Corp.</w:t>
            </w:r>
          </w:p>
          <w:p w:rsidR="00F86C06" w:rsidRDefault="00F86C06" w:rsidP="00F45919">
            <w:pPr>
              <w:pStyle w:val="Header"/>
              <w:rPr>
                <w:rFonts w:cs="Arial"/>
                <w:sz w:val="18"/>
                <w:szCs w:val="18"/>
              </w:rPr>
            </w:pPr>
            <w:r>
              <w:rPr>
                <w:rFonts w:cs="Arial"/>
                <w:sz w:val="18"/>
                <w:szCs w:val="18"/>
              </w:rPr>
              <w:t>1411 East Mission   P.O. Box 3727</w:t>
            </w:r>
          </w:p>
          <w:p w:rsidR="00F86C06" w:rsidRDefault="00F86C06" w:rsidP="00F45919">
            <w:pPr>
              <w:pStyle w:val="Header"/>
              <w:rPr>
                <w:rFonts w:cs="Arial"/>
                <w:sz w:val="18"/>
                <w:szCs w:val="18"/>
              </w:rPr>
            </w:pPr>
            <w:r>
              <w:rPr>
                <w:rFonts w:cs="Arial"/>
                <w:sz w:val="18"/>
                <w:szCs w:val="18"/>
              </w:rPr>
              <w:t>Spokane. Washington  99220-0500</w:t>
            </w:r>
          </w:p>
          <w:p w:rsidR="00F86C06" w:rsidRDefault="00F86C06" w:rsidP="00F45919">
            <w:pPr>
              <w:pStyle w:val="Header"/>
              <w:rPr>
                <w:rFonts w:cs="Arial"/>
                <w:sz w:val="18"/>
                <w:szCs w:val="18"/>
              </w:rPr>
            </w:pPr>
            <w:r>
              <w:rPr>
                <w:rFonts w:cs="Arial"/>
                <w:sz w:val="18"/>
                <w:szCs w:val="18"/>
              </w:rPr>
              <w:t>Telephone 509-489-0500</w:t>
            </w:r>
          </w:p>
          <w:p w:rsidR="00F86C06" w:rsidRDefault="00F86C06" w:rsidP="00F45919">
            <w:pPr>
              <w:pStyle w:val="Header"/>
              <w:rPr>
                <w:sz w:val="18"/>
                <w:szCs w:val="18"/>
              </w:rPr>
            </w:pPr>
            <w:r>
              <w:rPr>
                <w:rFonts w:cs="Arial"/>
                <w:sz w:val="18"/>
                <w:szCs w:val="18"/>
              </w:rPr>
              <w:t>Toll Free   800-727-9170</w:t>
            </w:r>
          </w:p>
          <w:p w:rsidR="00F86C06" w:rsidRDefault="00F86C06" w:rsidP="00F45919">
            <w:pPr>
              <w:pStyle w:val="Header"/>
              <w:rPr>
                <w:rFonts w:cs="Arial"/>
                <w:b/>
                <w:bCs/>
                <w:sz w:val="18"/>
                <w:szCs w:val="18"/>
              </w:rPr>
            </w:pPr>
          </w:p>
        </w:tc>
        <w:tc>
          <w:tcPr>
            <w:tcW w:w="4788" w:type="dxa"/>
          </w:tcPr>
          <w:p w:rsidR="00F86C06" w:rsidRDefault="00F86C06" w:rsidP="00F45919">
            <w:pPr>
              <w:pStyle w:val="Header"/>
              <w:tabs>
                <w:tab w:val="left" w:pos="2232"/>
              </w:tabs>
              <w:rPr>
                <w:rFonts w:cs="Arial"/>
                <w:b/>
                <w:bCs/>
                <w:sz w:val="16"/>
                <w:szCs w:val="16"/>
              </w:rPr>
            </w:pPr>
            <w:r>
              <w:rPr>
                <w:rFonts w:cs="Arial"/>
                <w:b/>
                <w:bCs/>
                <w:sz w:val="16"/>
                <w:szCs w:val="16"/>
              </w:rPr>
              <w:t xml:space="preserve"> </w:t>
            </w:r>
            <w:r>
              <w:rPr>
                <w:rFonts w:cs="Arial"/>
                <w:b/>
                <w:bCs/>
                <w:sz w:val="16"/>
                <w:szCs w:val="16"/>
              </w:rPr>
              <w:tab/>
              <w:t xml:space="preserve"> </w:t>
            </w:r>
          </w:p>
        </w:tc>
      </w:tr>
    </w:tbl>
    <w:p w:rsidR="00F31804" w:rsidRDefault="00F31804" w:rsidP="00F45919">
      <w:pPr>
        <w:pStyle w:val="NoSpacing"/>
        <w:ind w:right="-270"/>
        <w:jc w:val="both"/>
        <w:rPr>
          <w:rFonts w:ascii="Times New Roman" w:hAnsi="Times New Roman"/>
          <w:sz w:val="24"/>
          <w:szCs w:val="24"/>
        </w:rPr>
      </w:pPr>
    </w:p>
    <w:p w:rsidR="00F45919" w:rsidRPr="00C4686F" w:rsidRDefault="007031E9" w:rsidP="00F45919">
      <w:pPr>
        <w:pStyle w:val="NoSpacing"/>
        <w:ind w:right="-270"/>
        <w:jc w:val="both"/>
        <w:rPr>
          <w:rFonts w:ascii="Times New Roman" w:hAnsi="Times New Roman"/>
          <w:sz w:val="24"/>
          <w:szCs w:val="24"/>
        </w:rPr>
      </w:pPr>
      <w:r>
        <w:rPr>
          <w:rFonts w:ascii="Times New Roman" w:hAnsi="Times New Roman"/>
          <w:sz w:val="24"/>
          <w:szCs w:val="24"/>
        </w:rPr>
        <w:t>June 5</w:t>
      </w:r>
      <w:r w:rsidR="005E531B">
        <w:rPr>
          <w:rFonts w:ascii="Times New Roman" w:hAnsi="Times New Roman"/>
          <w:sz w:val="24"/>
          <w:szCs w:val="24"/>
        </w:rPr>
        <w:t>, 2014</w:t>
      </w:r>
    </w:p>
    <w:p w:rsidR="00F45919" w:rsidRPr="00C4686F" w:rsidRDefault="00F45919" w:rsidP="00F45919">
      <w:pPr>
        <w:pStyle w:val="NoSpacing"/>
        <w:ind w:right="-270"/>
        <w:jc w:val="both"/>
        <w:rPr>
          <w:rFonts w:ascii="Times New Roman" w:hAnsi="Times New Roman"/>
          <w:sz w:val="24"/>
          <w:szCs w:val="24"/>
        </w:rPr>
      </w:pPr>
    </w:p>
    <w:p w:rsidR="00F45919" w:rsidRPr="00C4686F" w:rsidRDefault="00F45919" w:rsidP="00F45919">
      <w:pPr>
        <w:pStyle w:val="NoSpacing"/>
        <w:ind w:right="-270"/>
        <w:jc w:val="both"/>
        <w:rPr>
          <w:rFonts w:ascii="Times New Roman" w:hAnsi="Times New Roman"/>
          <w:sz w:val="24"/>
          <w:szCs w:val="24"/>
        </w:rPr>
      </w:pPr>
    </w:p>
    <w:p w:rsidR="00F45919" w:rsidRPr="00C4686F" w:rsidRDefault="00F45919" w:rsidP="00F45919">
      <w:pPr>
        <w:pStyle w:val="NoSpacing"/>
        <w:ind w:right="-270"/>
        <w:jc w:val="both"/>
        <w:rPr>
          <w:rFonts w:ascii="Times New Roman" w:hAnsi="Times New Roman"/>
          <w:b/>
          <w:i/>
          <w:sz w:val="24"/>
          <w:szCs w:val="24"/>
        </w:rPr>
      </w:pPr>
      <w:r w:rsidRPr="00C4686F">
        <w:rPr>
          <w:rFonts w:ascii="Times New Roman" w:hAnsi="Times New Roman"/>
          <w:b/>
          <w:i/>
          <w:sz w:val="24"/>
          <w:szCs w:val="24"/>
        </w:rPr>
        <w:t>V</w:t>
      </w:r>
      <w:r>
        <w:rPr>
          <w:rFonts w:ascii="Times New Roman" w:hAnsi="Times New Roman"/>
          <w:b/>
          <w:i/>
          <w:sz w:val="24"/>
          <w:szCs w:val="24"/>
        </w:rPr>
        <w:t>ia</w:t>
      </w:r>
      <w:r w:rsidRPr="00C4686F">
        <w:rPr>
          <w:rFonts w:ascii="Times New Roman" w:hAnsi="Times New Roman"/>
          <w:b/>
          <w:i/>
          <w:sz w:val="24"/>
          <w:szCs w:val="24"/>
        </w:rPr>
        <w:t xml:space="preserve"> Electronic Mail</w:t>
      </w:r>
    </w:p>
    <w:p w:rsidR="00F45919" w:rsidRPr="00C4686F" w:rsidRDefault="00F45919" w:rsidP="00F45919">
      <w:pPr>
        <w:pStyle w:val="NoSpacing"/>
        <w:ind w:right="-270"/>
        <w:jc w:val="both"/>
        <w:rPr>
          <w:rFonts w:ascii="Times New Roman" w:hAnsi="Times New Roman"/>
          <w:b/>
          <w:sz w:val="24"/>
          <w:szCs w:val="24"/>
          <w:u w:val="single"/>
        </w:rPr>
      </w:pPr>
    </w:p>
    <w:p w:rsidR="00F45919" w:rsidRPr="00C4686F" w:rsidRDefault="00F45919" w:rsidP="00F45919">
      <w:pPr>
        <w:ind w:right="-270"/>
        <w:jc w:val="both"/>
        <w:rPr>
          <w:rFonts w:ascii="Times New Roman" w:hAnsi="Times New Roman"/>
        </w:rPr>
      </w:pPr>
      <w:r>
        <w:rPr>
          <w:rFonts w:ascii="Times New Roman" w:hAnsi="Times New Roman"/>
        </w:rPr>
        <w:t>Steven V. King</w:t>
      </w:r>
    </w:p>
    <w:p w:rsidR="00F45919" w:rsidRPr="00C4686F" w:rsidRDefault="00F45919" w:rsidP="00F45919">
      <w:pPr>
        <w:ind w:right="-270"/>
        <w:jc w:val="both"/>
        <w:rPr>
          <w:rFonts w:ascii="Times New Roman" w:hAnsi="Times New Roman"/>
        </w:rPr>
      </w:pPr>
      <w:r>
        <w:rPr>
          <w:rFonts w:ascii="Times New Roman" w:hAnsi="Times New Roman"/>
        </w:rPr>
        <w:t>E</w:t>
      </w:r>
      <w:r w:rsidRPr="00C4686F">
        <w:rPr>
          <w:rFonts w:ascii="Times New Roman" w:hAnsi="Times New Roman"/>
        </w:rPr>
        <w:t>xecutive Director and Secretary</w:t>
      </w:r>
    </w:p>
    <w:p w:rsidR="00F45919" w:rsidRPr="00C4686F" w:rsidRDefault="00F45919" w:rsidP="00F45919">
      <w:pPr>
        <w:ind w:right="-270"/>
        <w:jc w:val="both"/>
        <w:rPr>
          <w:rFonts w:ascii="Times New Roman" w:hAnsi="Times New Roman"/>
        </w:rPr>
      </w:pPr>
      <w:r w:rsidRPr="00C4686F">
        <w:rPr>
          <w:rFonts w:ascii="Times New Roman" w:hAnsi="Times New Roman"/>
        </w:rPr>
        <w:t>Washington Utilities &amp; Transportation Commission</w:t>
      </w:r>
    </w:p>
    <w:p w:rsidR="00F45919" w:rsidRPr="00C4686F" w:rsidRDefault="00F45919" w:rsidP="00F45919">
      <w:pPr>
        <w:ind w:right="-270"/>
        <w:jc w:val="both"/>
        <w:rPr>
          <w:rFonts w:ascii="Times New Roman" w:hAnsi="Times New Roman"/>
        </w:rPr>
      </w:pPr>
      <w:proofErr w:type="gramStart"/>
      <w:r w:rsidRPr="00C4686F">
        <w:rPr>
          <w:rFonts w:ascii="Times New Roman" w:hAnsi="Times New Roman"/>
        </w:rPr>
        <w:t>1300 S. Evergreen Park Drive S. W.</w:t>
      </w:r>
      <w:proofErr w:type="gramEnd"/>
    </w:p>
    <w:p w:rsidR="00F45919" w:rsidRPr="00C4686F" w:rsidRDefault="00F45919" w:rsidP="00F45919">
      <w:pPr>
        <w:ind w:right="-270"/>
        <w:jc w:val="both"/>
        <w:rPr>
          <w:rFonts w:ascii="Times New Roman" w:hAnsi="Times New Roman"/>
        </w:rPr>
      </w:pPr>
      <w:r w:rsidRPr="00C4686F">
        <w:rPr>
          <w:rFonts w:ascii="Times New Roman" w:hAnsi="Times New Roman"/>
        </w:rPr>
        <w:t>P.O. Box 47250</w:t>
      </w:r>
    </w:p>
    <w:p w:rsidR="00F45919" w:rsidRPr="004E6D17" w:rsidRDefault="00F45919" w:rsidP="00F45919">
      <w:pPr>
        <w:ind w:right="-270"/>
        <w:jc w:val="both"/>
        <w:rPr>
          <w:rFonts w:ascii="Times New Roman" w:hAnsi="Times New Roman"/>
        </w:rPr>
      </w:pPr>
      <w:r w:rsidRPr="004E6D17">
        <w:rPr>
          <w:rFonts w:ascii="Times New Roman" w:hAnsi="Times New Roman"/>
        </w:rPr>
        <w:t>Olympia, Washington  98504-7250</w:t>
      </w:r>
    </w:p>
    <w:p w:rsidR="00F45919" w:rsidRPr="004E6D17" w:rsidRDefault="00F45919" w:rsidP="00F45919">
      <w:pPr>
        <w:pStyle w:val="NoSpacing"/>
        <w:ind w:right="-270"/>
        <w:jc w:val="both"/>
        <w:rPr>
          <w:rFonts w:ascii="Times New Roman" w:hAnsi="Times New Roman"/>
          <w:b/>
          <w:sz w:val="24"/>
          <w:szCs w:val="24"/>
          <w:u w:val="single"/>
        </w:rPr>
      </w:pPr>
    </w:p>
    <w:p w:rsidR="00006E77" w:rsidRPr="00006E77" w:rsidRDefault="00006E77" w:rsidP="00006E77">
      <w:pPr>
        <w:jc w:val="both"/>
        <w:rPr>
          <w:rFonts w:ascii="Times New Roman" w:hAnsi="Times New Roman" w:cs="Times New Roman"/>
        </w:rPr>
      </w:pPr>
      <w:r w:rsidRPr="00006E77">
        <w:rPr>
          <w:rFonts w:ascii="Times New Roman" w:hAnsi="Times New Roman" w:cs="Times New Roman"/>
        </w:rPr>
        <w:t>Re: Docket Nos. UE-1</w:t>
      </w:r>
      <w:r>
        <w:rPr>
          <w:rFonts w:ascii="Times New Roman" w:hAnsi="Times New Roman" w:cs="Times New Roman"/>
        </w:rPr>
        <w:t>4</w:t>
      </w:r>
      <w:r w:rsidR="005E531B">
        <w:rPr>
          <w:rFonts w:ascii="Times New Roman" w:hAnsi="Times New Roman" w:cs="Times New Roman"/>
        </w:rPr>
        <w:t>0188 and UG-140189</w:t>
      </w:r>
      <w:r w:rsidRPr="00006E77">
        <w:rPr>
          <w:rFonts w:ascii="Times New Roman" w:hAnsi="Times New Roman" w:cs="Times New Roman"/>
        </w:rPr>
        <w:t xml:space="preserve"> – Customer Notice</w:t>
      </w:r>
    </w:p>
    <w:p w:rsidR="00006E77" w:rsidRPr="00006E77" w:rsidRDefault="00006E77" w:rsidP="00006E77">
      <w:pPr>
        <w:jc w:val="both"/>
        <w:rPr>
          <w:rFonts w:ascii="Times New Roman" w:hAnsi="Times New Roman" w:cs="Times New Roman"/>
        </w:rPr>
      </w:pPr>
    </w:p>
    <w:p w:rsidR="00006E77" w:rsidRPr="00006E77" w:rsidRDefault="00006E77" w:rsidP="00006E77">
      <w:pPr>
        <w:jc w:val="both"/>
        <w:rPr>
          <w:rFonts w:ascii="Times New Roman" w:hAnsi="Times New Roman" w:cs="Times New Roman"/>
        </w:rPr>
      </w:pPr>
      <w:r w:rsidRPr="00006E77">
        <w:rPr>
          <w:rFonts w:ascii="Times New Roman" w:hAnsi="Times New Roman" w:cs="Times New Roman"/>
        </w:rPr>
        <w:t>Dear Mr. Danner:</w:t>
      </w:r>
    </w:p>
    <w:p w:rsidR="00006E77" w:rsidRPr="00006E77" w:rsidRDefault="00006E77" w:rsidP="00006E77">
      <w:pPr>
        <w:jc w:val="both"/>
        <w:rPr>
          <w:rFonts w:ascii="Times New Roman" w:hAnsi="Times New Roman" w:cs="Times New Roman"/>
        </w:rPr>
      </w:pPr>
    </w:p>
    <w:p w:rsidR="00006E77" w:rsidRPr="00006E77" w:rsidRDefault="00006E77" w:rsidP="00A2314F">
      <w:pPr>
        <w:spacing w:line="360" w:lineRule="auto"/>
        <w:ind w:right="-360"/>
        <w:jc w:val="both"/>
        <w:rPr>
          <w:rFonts w:ascii="Times New Roman" w:hAnsi="Times New Roman" w:cs="Times New Roman"/>
        </w:rPr>
      </w:pPr>
      <w:r w:rsidRPr="00006E77">
        <w:rPr>
          <w:rFonts w:ascii="Times New Roman" w:hAnsi="Times New Roman" w:cs="Times New Roman"/>
        </w:rPr>
        <w:t xml:space="preserve">In compliance with WAC 480-100-198 and 480-90-198, </w:t>
      </w:r>
      <w:r>
        <w:rPr>
          <w:rFonts w:ascii="Times New Roman" w:hAnsi="Times New Roman"/>
        </w:rPr>
        <w:t>Avista Corporation dba Avista Utilities</w:t>
      </w:r>
      <w:r w:rsidRPr="0066295E">
        <w:rPr>
          <w:rFonts w:ascii="Times New Roman" w:hAnsi="Times New Roman"/>
        </w:rPr>
        <w:t xml:space="preserve"> (</w:t>
      </w:r>
      <w:r>
        <w:rPr>
          <w:rFonts w:ascii="Times New Roman" w:hAnsi="Times New Roman"/>
        </w:rPr>
        <w:t>Avista</w:t>
      </w:r>
      <w:r w:rsidRPr="0066295E">
        <w:rPr>
          <w:rFonts w:ascii="Times New Roman" w:hAnsi="Times New Roman"/>
        </w:rPr>
        <w:t xml:space="preserve"> or Company) </w:t>
      </w:r>
      <w:r w:rsidRPr="00006E77">
        <w:rPr>
          <w:rFonts w:ascii="Times New Roman" w:hAnsi="Times New Roman" w:cs="Times New Roman"/>
        </w:rPr>
        <w:t xml:space="preserve">submits for filing a copy of the customer notice in the above referenced Dockets. The notice was prepared consistent with WAC 480-100-197 and includes the information required by WAC 480-100-194(4). Avista serves approximately </w:t>
      </w:r>
      <w:r w:rsidR="00A2314F" w:rsidRPr="00A2314F">
        <w:rPr>
          <w:rFonts w:ascii="Times New Roman" w:hAnsi="Times New Roman" w:cs="Times New Roman"/>
        </w:rPr>
        <w:t xml:space="preserve">240,426 </w:t>
      </w:r>
      <w:r w:rsidR="00A2314F">
        <w:rPr>
          <w:rFonts w:ascii="Times New Roman" w:hAnsi="Times New Roman" w:cs="Times New Roman"/>
        </w:rPr>
        <w:t xml:space="preserve">electric </w:t>
      </w:r>
      <w:r w:rsidR="00A2314F" w:rsidRPr="00A2314F">
        <w:rPr>
          <w:rFonts w:ascii="Times New Roman" w:hAnsi="Times New Roman" w:cs="Times New Roman"/>
        </w:rPr>
        <w:t>and 151,676</w:t>
      </w:r>
      <w:r w:rsidRPr="00006E77">
        <w:rPr>
          <w:rFonts w:ascii="Times New Roman" w:hAnsi="Times New Roman" w:cs="Times New Roman"/>
        </w:rPr>
        <w:t xml:space="preserve"> natural gas customers in the state of Washington that may be affected by the proposed rate increase. The customer notice will be posted to the Company’s website and will be included in customer bills starting no later than </w:t>
      </w:r>
      <w:r>
        <w:rPr>
          <w:rFonts w:ascii="Times New Roman" w:hAnsi="Times New Roman" w:cs="Times New Roman"/>
        </w:rPr>
        <w:t>June</w:t>
      </w:r>
      <w:r w:rsidRPr="00006E77">
        <w:rPr>
          <w:rFonts w:ascii="Times New Roman" w:hAnsi="Times New Roman" w:cs="Times New Roman"/>
        </w:rPr>
        <w:t xml:space="preserve"> 2</w:t>
      </w:r>
      <w:r>
        <w:rPr>
          <w:rFonts w:ascii="Times New Roman" w:hAnsi="Times New Roman" w:cs="Times New Roman"/>
        </w:rPr>
        <w:t>3, 2014</w:t>
      </w:r>
      <w:r w:rsidRPr="00006E77">
        <w:rPr>
          <w:rFonts w:ascii="Times New Roman" w:hAnsi="Times New Roman" w:cs="Times New Roman"/>
        </w:rPr>
        <w:t xml:space="preserve">. All customers will have received the bill insert after the 30-day bill cycle is complete, approximately two weeks prior to the public meetings scheduled for </w:t>
      </w:r>
      <w:r>
        <w:rPr>
          <w:rFonts w:ascii="Times New Roman" w:hAnsi="Times New Roman" w:cs="Times New Roman"/>
        </w:rPr>
        <w:t>August</w:t>
      </w:r>
      <w:r w:rsidRPr="00006E77">
        <w:rPr>
          <w:rFonts w:ascii="Times New Roman" w:hAnsi="Times New Roman" w:cs="Times New Roman"/>
        </w:rPr>
        <w:t xml:space="preserve"> 2</w:t>
      </w:r>
      <w:r>
        <w:rPr>
          <w:rFonts w:ascii="Times New Roman" w:hAnsi="Times New Roman" w:cs="Times New Roman"/>
        </w:rPr>
        <w:t>6</w:t>
      </w:r>
      <w:r w:rsidRPr="00006E77">
        <w:rPr>
          <w:rFonts w:ascii="Times New Roman" w:hAnsi="Times New Roman" w:cs="Times New Roman"/>
          <w:vertAlign w:val="superscript"/>
        </w:rPr>
        <w:t>th</w:t>
      </w:r>
      <w:r w:rsidRPr="00006E77">
        <w:rPr>
          <w:rFonts w:ascii="Times New Roman" w:hAnsi="Times New Roman" w:cs="Times New Roman"/>
        </w:rPr>
        <w:t xml:space="preserve"> and 2</w:t>
      </w:r>
      <w:r>
        <w:rPr>
          <w:rFonts w:ascii="Times New Roman" w:hAnsi="Times New Roman" w:cs="Times New Roman"/>
        </w:rPr>
        <w:t>7</w:t>
      </w:r>
      <w:r w:rsidRPr="00006E77">
        <w:rPr>
          <w:rFonts w:ascii="Times New Roman" w:hAnsi="Times New Roman" w:cs="Times New Roman"/>
          <w:vertAlign w:val="superscript"/>
        </w:rPr>
        <w:t>th</w:t>
      </w:r>
      <w:r>
        <w:rPr>
          <w:rFonts w:ascii="Times New Roman" w:hAnsi="Times New Roman" w:cs="Times New Roman"/>
        </w:rPr>
        <w:t>, 2014</w:t>
      </w:r>
      <w:r w:rsidRPr="00006E77">
        <w:rPr>
          <w:rFonts w:ascii="Times New Roman" w:hAnsi="Times New Roman" w:cs="Times New Roman"/>
        </w:rPr>
        <w:t>. The Company will release to the media (radio, television, and newspapers) the information related to the public hearings.</w:t>
      </w:r>
      <w:r w:rsidR="00A2314F">
        <w:rPr>
          <w:rFonts w:ascii="Times New Roman" w:hAnsi="Times New Roman" w:cs="Times New Roman"/>
        </w:rPr>
        <w:t xml:space="preserve"> </w:t>
      </w:r>
      <w:r w:rsidRPr="00006E77">
        <w:rPr>
          <w:rFonts w:ascii="Times New Roman" w:hAnsi="Times New Roman" w:cs="Times New Roman"/>
        </w:rPr>
        <w:t>The attached notice has been reviewed by Commission Staff and Public Counsel.</w:t>
      </w:r>
    </w:p>
    <w:p w:rsidR="00006E77" w:rsidRDefault="00006E77" w:rsidP="00006E77">
      <w:pPr>
        <w:jc w:val="both"/>
        <w:rPr>
          <w:rFonts w:ascii="Times New Roman" w:hAnsi="Times New Roman" w:cs="Times New Roman"/>
        </w:rPr>
      </w:pPr>
    </w:p>
    <w:p w:rsidR="00A2314F" w:rsidRDefault="00A2314F" w:rsidP="00006E77">
      <w:pPr>
        <w:jc w:val="both"/>
        <w:rPr>
          <w:rFonts w:ascii="Times New Roman" w:hAnsi="Times New Roman" w:cs="Times New Roman"/>
        </w:rPr>
      </w:pPr>
    </w:p>
    <w:p w:rsidR="00A2314F" w:rsidRPr="00006E77" w:rsidRDefault="00A2314F" w:rsidP="00006E77">
      <w:pPr>
        <w:jc w:val="both"/>
        <w:rPr>
          <w:rFonts w:ascii="Times New Roman" w:hAnsi="Times New Roman" w:cs="Times New Roman"/>
        </w:rPr>
      </w:pPr>
    </w:p>
    <w:p w:rsidR="00F45919" w:rsidRPr="00DA1C41" w:rsidRDefault="00006E77" w:rsidP="00006E77">
      <w:pPr>
        <w:spacing w:line="360" w:lineRule="auto"/>
        <w:ind w:firstLine="720"/>
        <w:contextualSpacing/>
        <w:jc w:val="both"/>
        <w:rPr>
          <w:rFonts w:ascii="Times New Roman" w:hAnsi="Times New Roman" w:cs="Times New Roman"/>
        </w:rPr>
      </w:pPr>
      <w:r w:rsidRPr="00006E77">
        <w:rPr>
          <w:rFonts w:ascii="Times New Roman" w:hAnsi="Times New Roman" w:cs="Times New Roman"/>
        </w:rPr>
        <w:lastRenderedPageBreak/>
        <w:t>Please direct any questions on this matter to myself at (509) 495-4975 or Patrick Ehrbar at (509) 495-8620.</w:t>
      </w:r>
      <w:r w:rsidR="00DA1C41">
        <w:rPr>
          <w:rFonts w:ascii="Times New Roman" w:hAnsi="Times New Roman" w:cs="Times New Roman"/>
        </w:rPr>
        <w:t xml:space="preserve"> </w:t>
      </w:r>
    </w:p>
    <w:p w:rsidR="001B29A5" w:rsidRPr="0067498C" w:rsidRDefault="001B29A5" w:rsidP="00F45919">
      <w:pPr>
        <w:pStyle w:val="NoSpacing"/>
        <w:spacing w:line="360" w:lineRule="auto"/>
        <w:ind w:right="-270" w:firstLine="720"/>
        <w:jc w:val="both"/>
        <w:rPr>
          <w:rFonts w:ascii="Times New Roman" w:hAnsi="Times New Roman"/>
          <w:sz w:val="24"/>
          <w:szCs w:val="24"/>
        </w:rPr>
      </w:pPr>
    </w:p>
    <w:p w:rsidR="00337F64" w:rsidRDefault="00337F64" w:rsidP="00337F64">
      <w:pPr>
        <w:jc w:val="both"/>
        <w:rPr>
          <w:rFonts w:ascii="Times New Roman" w:hAnsi="Times New Roman" w:cs="Times New Roman"/>
        </w:rPr>
      </w:pPr>
      <w:r w:rsidRPr="000D15BF">
        <w:rPr>
          <w:rFonts w:ascii="Times New Roman" w:hAnsi="Times New Roman" w:cs="Times New Roman"/>
        </w:rPr>
        <w:t>Sincerely,</w:t>
      </w:r>
    </w:p>
    <w:p w:rsidR="00337F64" w:rsidRPr="000D15BF" w:rsidRDefault="00337F64" w:rsidP="00337F64">
      <w:pPr>
        <w:jc w:val="both"/>
        <w:rPr>
          <w:rFonts w:ascii="Times New Roman" w:hAnsi="Times New Roman" w:cs="Times New Roman"/>
        </w:rPr>
      </w:pPr>
    </w:p>
    <w:p w:rsidR="00337F64" w:rsidRPr="00337F64" w:rsidRDefault="00337F64" w:rsidP="00337F64">
      <w:pPr>
        <w:jc w:val="both"/>
        <w:rPr>
          <w:rFonts w:ascii="Lucida Handwriting" w:hAnsi="Lucida Handwriting" w:cs="Times New Roman"/>
          <w:noProof/>
        </w:rPr>
      </w:pPr>
      <w:r w:rsidRPr="00337F64">
        <w:rPr>
          <w:rFonts w:ascii="Lucida Handwriting" w:hAnsi="Lucida Handwriting" w:cs="Times New Roman"/>
          <w:noProof/>
        </w:rPr>
        <w:t>/s/Linda Gervais/</w:t>
      </w:r>
    </w:p>
    <w:p w:rsidR="00337F64" w:rsidRPr="000D15BF" w:rsidRDefault="00337F64" w:rsidP="00337F64">
      <w:pPr>
        <w:jc w:val="both"/>
        <w:rPr>
          <w:rFonts w:ascii="Times New Roman" w:hAnsi="Times New Roman" w:cs="Times New Roman"/>
        </w:rPr>
      </w:pPr>
    </w:p>
    <w:p w:rsidR="00337F64" w:rsidRPr="000D15BF" w:rsidRDefault="00337F64" w:rsidP="00337F64">
      <w:pPr>
        <w:jc w:val="both"/>
        <w:rPr>
          <w:rFonts w:ascii="Times New Roman" w:hAnsi="Times New Roman" w:cs="Times New Roman"/>
        </w:rPr>
      </w:pPr>
      <w:r w:rsidRPr="000D15BF">
        <w:rPr>
          <w:rFonts w:ascii="Times New Roman" w:hAnsi="Times New Roman" w:cs="Times New Roman"/>
        </w:rPr>
        <w:t>Manager, Regulatory Policy</w:t>
      </w:r>
    </w:p>
    <w:p w:rsidR="00337F64" w:rsidRPr="00FF70D0" w:rsidRDefault="00337F64" w:rsidP="00337F64">
      <w:pPr>
        <w:jc w:val="both"/>
        <w:rPr>
          <w:rFonts w:ascii="Times New Roman" w:hAnsi="Times New Roman" w:cs="Times New Roman"/>
          <w:lang w:val="fr-FR"/>
        </w:rPr>
      </w:pPr>
      <w:r w:rsidRPr="00FF70D0">
        <w:rPr>
          <w:rFonts w:ascii="Times New Roman" w:hAnsi="Times New Roman" w:cs="Times New Roman"/>
          <w:lang w:val="fr-FR"/>
        </w:rPr>
        <w:t>Avista Utilities</w:t>
      </w:r>
    </w:p>
    <w:p w:rsidR="00337F64" w:rsidRPr="00FF70D0" w:rsidRDefault="00047BE6" w:rsidP="00337F64">
      <w:pPr>
        <w:jc w:val="both"/>
        <w:rPr>
          <w:rFonts w:ascii="Times New Roman" w:hAnsi="Times New Roman" w:cs="Times New Roman"/>
          <w:lang w:val="fr-FR"/>
        </w:rPr>
      </w:pPr>
      <w:hyperlink r:id="rId8" w:history="1">
        <w:r w:rsidR="00337F64" w:rsidRPr="00FF70D0">
          <w:rPr>
            <w:rStyle w:val="Hyperlink"/>
            <w:rFonts w:ascii="Times New Roman" w:hAnsi="Times New Roman" w:cs="Times New Roman"/>
            <w:lang w:val="fr-FR"/>
          </w:rPr>
          <w:t>linda.gervais@avistacorp.com</w:t>
        </w:r>
      </w:hyperlink>
    </w:p>
    <w:p w:rsidR="00337F64" w:rsidRPr="000D15BF" w:rsidRDefault="00337F64" w:rsidP="00337F64">
      <w:pPr>
        <w:jc w:val="both"/>
        <w:rPr>
          <w:rFonts w:ascii="Times New Roman" w:hAnsi="Times New Roman" w:cs="Times New Roman"/>
          <w:lang w:val="fr-FR"/>
        </w:rPr>
      </w:pPr>
      <w:r w:rsidRPr="000D15BF">
        <w:rPr>
          <w:rFonts w:ascii="Times New Roman" w:hAnsi="Times New Roman" w:cs="Times New Roman"/>
          <w:lang w:val="fr-FR"/>
        </w:rPr>
        <w:t>509-495-4975</w:t>
      </w:r>
    </w:p>
    <w:p w:rsidR="00337F64" w:rsidRPr="0067498C" w:rsidRDefault="00337F64" w:rsidP="00F45919">
      <w:pPr>
        <w:pStyle w:val="NoSpacing"/>
        <w:spacing w:line="360" w:lineRule="auto"/>
        <w:ind w:right="-270" w:firstLine="720"/>
        <w:jc w:val="both"/>
        <w:rPr>
          <w:rFonts w:ascii="Times New Roman" w:hAnsi="Times New Roman"/>
          <w:sz w:val="24"/>
          <w:szCs w:val="24"/>
        </w:rPr>
      </w:pPr>
    </w:p>
    <w:p w:rsidR="00F45919" w:rsidRPr="008A2358" w:rsidRDefault="00F45919" w:rsidP="00F45919">
      <w:pPr>
        <w:pStyle w:val="NoSpacing"/>
        <w:spacing w:line="360" w:lineRule="auto"/>
        <w:ind w:right="-270"/>
        <w:jc w:val="both"/>
        <w:rPr>
          <w:rFonts w:ascii="Times New Roman" w:hAnsi="Times New Roman"/>
          <w:sz w:val="24"/>
          <w:szCs w:val="24"/>
        </w:rPr>
      </w:pPr>
    </w:p>
    <w:p w:rsidR="003D0502" w:rsidRPr="003D0502" w:rsidRDefault="003D0502" w:rsidP="00B3771B">
      <w:pPr>
        <w:pStyle w:val="Heading1"/>
      </w:pPr>
    </w:p>
    <w:sectPr w:rsidR="003D0502" w:rsidRPr="003D0502" w:rsidSect="003D0502">
      <w:headerReference w:type="default" r:id="rId9"/>
      <w:footerReference w:type="default" r:id="rId10"/>
      <w:headerReference w:type="first" r:id="rId11"/>
      <w:pgSz w:w="12240" w:h="15840"/>
      <w:pgMar w:top="1800" w:right="1440" w:bottom="1440" w:left="1440"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31B" w:rsidRDefault="005E531B" w:rsidP="002A1126">
      <w:r>
        <w:separator/>
      </w:r>
    </w:p>
  </w:endnote>
  <w:endnote w:type="continuationSeparator" w:id="0">
    <w:p w:rsidR="005E531B" w:rsidRDefault="005E531B" w:rsidP="002A11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1B" w:rsidRPr="00F6459F" w:rsidRDefault="005E531B">
    <w:pPr>
      <w:pStyle w:val="Footer"/>
      <w:rPr>
        <w:rFonts w:ascii="Times New Roman" w:hAnsi="Times New Roman" w:cs="Times New Roman"/>
      </w:rPr>
    </w:pPr>
    <w:r w:rsidRPr="00F6459F">
      <w:rPr>
        <w:rFonts w:ascii="Times New Roman" w:hAnsi="Times New Roman" w:cs="Times New Roman"/>
      </w:rPr>
      <w:t xml:space="preserve">Page </w:t>
    </w:r>
    <w:sdt>
      <w:sdtPr>
        <w:rPr>
          <w:rFonts w:ascii="Times New Roman" w:hAnsi="Times New Roman" w:cs="Times New Roman"/>
        </w:rPr>
        <w:id w:val="256670126"/>
        <w:docPartObj>
          <w:docPartGallery w:val="Page Numbers (Bottom of Page)"/>
          <w:docPartUnique/>
        </w:docPartObj>
      </w:sdtPr>
      <w:sdtContent>
        <w:r w:rsidR="00047BE6" w:rsidRPr="00F6459F">
          <w:rPr>
            <w:rFonts w:ascii="Times New Roman" w:hAnsi="Times New Roman" w:cs="Times New Roman"/>
          </w:rPr>
          <w:fldChar w:fldCharType="begin"/>
        </w:r>
        <w:r w:rsidRPr="00F6459F">
          <w:rPr>
            <w:rFonts w:ascii="Times New Roman" w:hAnsi="Times New Roman" w:cs="Times New Roman"/>
          </w:rPr>
          <w:instrText xml:space="preserve"> PAGE   \* MERGEFORMAT </w:instrText>
        </w:r>
        <w:r w:rsidR="00047BE6" w:rsidRPr="00F6459F">
          <w:rPr>
            <w:rFonts w:ascii="Times New Roman" w:hAnsi="Times New Roman" w:cs="Times New Roman"/>
          </w:rPr>
          <w:fldChar w:fldCharType="separate"/>
        </w:r>
        <w:r w:rsidR="007031E9">
          <w:rPr>
            <w:rFonts w:ascii="Times New Roman" w:hAnsi="Times New Roman" w:cs="Times New Roman"/>
            <w:noProof/>
          </w:rPr>
          <w:t>2</w:t>
        </w:r>
        <w:r w:rsidR="00047BE6" w:rsidRPr="00F6459F">
          <w:rPr>
            <w:rFonts w:ascii="Times New Roman" w:hAnsi="Times New Roman" w:cs="Times New Roman"/>
          </w:rPr>
          <w:fldChar w:fldCharType="end"/>
        </w:r>
      </w:sdtContent>
    </w:sdt>
  </w:p>
  <w:p w:rsidR="005E531B" w:rsidRDefault="005E531B" w:rsidP="003D0502">
    <w:pPr>
      <w:pStyle w:val="Footer"/>
      <w:ind w:righ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31B" w:rsidRDefault="005E531B" w:rsidP="002A1126">
      <w:r>
        <w:separator/>
      </w:r>
    </w:p>
  </w:footnote>
  <w:footnote w:type="continuationSeparator" w:id="0">
    <w:p w:rsidR="005E531B" w:rsidRDefault="005E531B" w:rsidP="002A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1B" w:rsidRDefault="005E531B" w:rsidP="003D0502">
    <w:pPr>
      <w:pStyle w:val="Header"/>
      <w:ind w:left="-11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1B" w:rsidRDefault="005E531B" w:rsidP="003D0502">
    <w:pPr>
      <w:pStyle w:val="Header"/>
      <w:spacing w:after="480"/>
      <w:ind w:left="-1166" w:right="-1166"/>
    </w:pPr>
    <w:r w:rsidRPr="0071027A">
      <w:rPr>
        <w:noProof/>
      </w:rPr>
      <w:drawing>
        <wp:inline distT="0" distB="0" distL="0" distR="0">
          <wp:extent cx="7397115" cy="1158881"/>
          <wp:effectExtent l="25400" t="0" r="0" b="0"/>
          <wp:docPr id="3" name="" descr="Macintosh HD:Users:renee:Projects:0746_Avista:Avista_APPs_041513: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Avista_WordTemplate_041613-03.jpg"/>
                  <pic:cNvPicPr>
                    <a:picLocks noChangeAspect="1" noChangeArrowheads="1"/>
                  </pic:cNvPicPr>
                </pic:nvPicPr>
                <pic:blipFill>
                  <a:blip r:embed="rId1"/>
                  <a:srcRect/>
                  <a:stretch>
                    <a:fillRect/>
                  </a:stretch>
                </pic:blipFill>
                <pic:spPr bwMode="auto">
                  <a:xfrm>
                    <a:off x="0" y="0"/>
                    <a:ext cx="7391982" cy="115807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8661D"/>
    <w:multiLevelType w:val="hybridMultilevel"/>
    <w:tmpl w:val="47D4E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D0A46F5"/>
    <w:multiLevelType w:val="hybridMultilevel"/>
    <w:tmpl w:val="0018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D0502"/>
    <w:rsid w:val="00006E77"/>
    <w:rsid w:val="00047BE6"/>
    <w:rsid w:val="000F4873"/>
    <w:rsid w:val="00114E77"/>
    <w:rsid w:val="00161957"/>
    <w:rsid w:val="001B29A5"/>
    <w:rsid w:val="001E2AB9"/>
    <w:rsid w:val="00237589"/>
    <w:rsid w:val="002A1126"/>
    <w:rsid w:val="00337F64"/>
    <w:rsid w:val="00355E5A"/>
    <w:rsid w:val="003D0502"/>
    <w:rsid w:val="00421E87"/>
    <w:rsid w:val="004A6346"/>
    <w:rsid w:val="005011E0"/>
    <w:rsid w:val="005E531B"/>
    <w:rsid w:val="00651A83"/>
    <w:rsid w:val="006722CD"/>
    <w:rsid w:val="0067498C"/>
    <w:rsid w:val="00694FC3"/>
    <w:rsid w:val="006A2183"/>
    <w:rsid w:val="007031E9"/>
    <w:rsid w:val="00706C17"/>
    <w:rsid w:val="007B73D2"/>
    <w:rsid w:val="00807809"/>
    <w:rsid w:val="008C1322"/>
    <w:rsid w:val="00971839"/>
    <w:rsid w:val="0098158F"/>
    <w:rsid w:val="00A2314F"/>
    <w:rsid w:val="00A56024"/>
    <w:rsid w:val="00A87384"/>
    <w:rsid w:val="00AB0867"/>
    <w:rsid w:val="00B156C5"/>
    <w:rsid w:val="00B3771B"/>
    <w:rsid w:val="00CA3409"/>
    <w:rsid w:val="00D64EBE"/>
    <w:rsid w:val="00D96CB4"/>
    <w:rsid w:val="00D96E8B"/>
    <w:rsid w:val="00DA1C41"/>
    <w:rsid w:val="00DC294F"/>
    <w:rsid w:val="00E15441"/>
    <w:rsid w:val="00E3352F"/>
    <w:rsid w:val="00E4016E"/>
    <w:rsid w:val="00E72C00"/>
    <w:rsid w:val="00E83AF0"/>
    <w:rsid w:val="00F31804"/>
    <w:rsid w:val="00F3627B"/>
    <w:rsid w:val="00F45919"/>
    <w:rsid w:val="00F6459F"/>
    <w:rsid w:val="00F8014E"/>
    <w:rsid w:val="00F86C06"/>
    <w:rsid w:val="00FD44D5"/>
    <w:rsid w:val="00FF70D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502"/>
    <w:rPr>
      <w:rFonts w:ascii="Arial" w:hAnsi="Arial"/>
      <w:sz w:val="24"/>
      <w:szCs w:val="24"/>
    </w:rPr>
  </w:style>
  <w:style w:type="paragraph" w:styleId="Heading1">
    <w:name w:val="heading 1"/>
    <w:basedOn w:val="Normal"/>
    <w:next w:val="Normal"/>
    <w:link w:val="Heading1Char"/>
    <w:uiPriority w:val="9"/>
    <w:qFormat/>
    <w:rsid w:val="00B3771B"/>
    <w:pPr>
      <w:keepNext/>
      <w:keepLines/>
      <w:spacing w:before="480"/>
      <w:outlineLvl w:val="0"/>
    </w:pPr>
    <w:rPr>
      <w:rFonts w:eastAsiaTheme="majorEastAsia" w:cstheme="majorBidi"/>
      <w:b/>
      <w:bCs/>
      <w:color w:val="00213F"/>
      <w:sz w:val="40"/>
      <w:szCs w:val="32"/>
    </w:rPr>
  </w:style>
  <w:style w:type="paragraph" w:styleId="Heading2">
    <w:name w:val="heading 2"/>
    <w:basedOn w:val="Normal"/>
    <w:next w:val="Normal"/>
    <w:link w:val="Heading2Char"/>
    <w:uiPriority w:val="9"/>
    <w:semiHidden/>
    <w:unhideWhenUsed/>
    <w:qFormat/>
    <w:rsid w:val="00B3771B"/>
    <w:pPr>
      <w:keepNext/>
      <w:keepLines/>
      <w:spacing w:before="200"/>
      <w:outlineLvl w:val="1"/>
    </w:pPr>
    <w:rPr>
      <w:rFonts w:eastAsiaTheme="majorEastAsia" w:cstheme="majorBidi"/>
      <w:b/>
      <w:bCs/>
      <w:color w:val="1869A6"/>
      <w:sz w:val="28"/>
      <w:szCs w:val="26"/>
    </w:rPr>
  </w:style>
  <w:style w:type="paragraph" w:styleId="Heading3">
    <w:name w:val="heading 3"/>
    <w:basedOn w:val="Normal"/>
    <w:next w:val="Normal"/>
    <w:link w:val="Heading3Char"/>
    <w:uiPriority w:val="9"/>
    <w:unhideWhenUsed/>
    <w:qFormat/>
    <w:rsid w:val="00B3771B"/>
    <w:pPr>
      <w:keepNext/>
      <w:keepLines/>
      <w:spacing w:before="200"/>
      <w:outlineLvl w:val="2"/>
    </w:pPr>
    <w:rPr>
      <w:rFonts w:eastAsiaTheme="majorEastAsia" w:cstheme="majorBidi"/>
      <w:b/>
      <w:bCs/>
      <w:color w:val="009C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BDE"/>
    <w:pPr>
      <w:tabs>
        <w:tab w:val="center" w:pos="4320"/>
        <w:tab w:val="right" w:pos="8640"/>
      </w:tabs>
    </w:pPr>
  </w:style>
  <w:style w:type="character" w:customStyle="1" w:styleId="HeaderChar">
    <w:name w:val="Header Char"/>
    <w:basedOn w:val="DefaultParagraphFont"/>
    <w:link w:val="Header"/>
    <w:uiPriority w:val="99"/>
    <w:semiHidden/>
    <w:rsid w:val="000C6BDE"/>
    <w:rPr>
      <w:sz w:val="24"/>
      <w:szCs w:val="24"/>
    </w:rPr>
  </w:style>
  <w:style w:type="paragraph" w:styleId="Footer">
    <w:name w:val="footer"/>
    <w:basedOn w:val="Normal"/>
    <w:link w:val="FooterChar"/>
    <w:uiPriority w:val="99"/>
    <w:unhideWhenUsed/>
    <w:rsid w:val="000C6BDE"/>
    <w:pPr>
      <w:tabs>
        <w:tab w:val="center" w:pos="4320"/>
        <w:tab w:val="right" w:pos="8640"/>
      </w:tabs>
    </w:pPr>
  </w:style>
  <w:style w:type="character" w:customStyle="1" w:styleId="FooterChar">
    <w:name w:val="Footer Char"/>
    <w:basedOn w:val="DefaultParagraphFont"/>
    <w:link w:val="Footer"/>
    <w:uiPriority w:val="99"/>
    <w:rsid w:val="000C6BDE"/>
    <w:rPr>
      <w:sz w:val="24"/>
      <w:szCs w:val="24"/>
    </w:rPr>
  </w:style>
  <w:style w:type="character" w:customStyle="1" w:styleId="Heading3Char">
    <w:name w:val="Heading 3 Char"/>
    <w:basedOn w:val="DefaultParagraphFont"/>
    <w:link w:val="Heading3"/>
    <w:uiPriority w:val="9"/>
    <w:rsid w:val="00B3771B"/>
    <w:rPr>
      <w:rFonts w:ascii="Arial" w:eastAsiaTheme="majorEastAsia" w:hAnsi="Arial" w:cstheme="majorBidi"/>
      <w:b/>
      <w:bCs/>
      <w:color w:val="009CD4"/>
      <w:sz w:val="24"/>
      <w:szCs w:val="24"/>
    </w:rPr>
  </w:style>
  <w:style w:type="character" w:customStyle="1" w:styleId="Heading2Char">
    <w:name w:val="Heading 2 Char"/>
    <w:basedOn w:val="DefaultParagraphFont"/>
    <w:link w:val="Heading2"/>
    <w:uiPriority w:val="9"/>
    <w:semiHidden/>
    <w:rsid w:val="00B3771B"/>
    <w:rPr>
      <w:rFonts w:ascii="Arial" w:eastAsiaTheme="majorEastAsia" w:hAnsi="Arial" w:cstheme="majorBidi"/>
      <w:b/>
      <w:bCs/>
      <w:color w:val="1869A6"/>
      <w:sz w:val="28"/>
      <w:szCs w:val="26"/>
    </w:rPr>
  </w:style>
  <w:style w:type="character" w:customStyle="1" w:styleId="Heading1Char">
    <w:name w:val="Heading 1 Char"/>
    <w:basedOn w:val="DefaultParagraphFont"/>
    <w:link w:val="Heading1"/>
    <w:uiPriority w:val="9"/>
    <w:rsid w:val="00B3771B"/>
    <w:rPr>
      <w:rFonts w:ascii="Arial" w:eastAsiaTheme="majorEastAsia" w:hAnsi="Arial" w:cstheme="majorBidi"/>
      <w:b/>
      <w:bCs/>
      <w:color w:val="00213F"/>
      <w:sz w:val="40"/>
      <w:szCs w:val="32"/>
    </w:rPr>
  </w:style>
  <w:style w:type="paragraph" w:styleId="BalloonText">
    <w:name w:val="Balloon Text"/>
    <w:basedOn w:val="Normal"/>
    <w:link w:val="BalloonTextChar"/>
    <w:semiHidden/>
    <w:unhideWhenUsed/>
    <w:rsid w:val="006A2183"/>
    <w:rPr>
      <w:rFonts w:ascii="Tahoma" w:hAnsi="Tahoma" w:cs="Tahoma"/>
      <w:sz w:val="16"/>
      <w:szCs w:val="16"/>
    </w:rPr>
  </w:style>
  <w:style w:type="character" w:customStyle="1" w:styleId="BalloonTextChar">
    <w:name w:val="Balloon Text Char"/>
    <w:basedOn w:val="DefaultParagraphFont"/>
    <w:link w:val="BalloonText"/>
    <w:uiPriority w:val="99"/>
    <w:semiHidden/>
    <w:rsid w:val="006A2183"/>
    <w:rPr>
      <w:rFonts w:ascii="Tahoma" w:hAnsi="Tahoma" w:cs="Tahoma"/>
      <w:sz w:val="16"/>
      <w:szCs w:val="16"/>
    </w:rPr>
  </w:style>
  <w:style w:type="paragraph" w:styleId="NoSpacing">
    <w:name w:val="No Spacing"/>
    <w:uiPriority w:val="1"/>
    <w:qFormat/>
    <w:rsid w:val="00F45919"/>
    <w:rPr>
      <w:rFonts w:ascii="Calibri" w:eastAsia="Calibri" w:hAnsi="Calibri" w:cs="Times New Roman"/>
      <w:sz w:val="22"/>
      <w:szCs w:val="22"/>
    </w:rPr>
  </w:style>
  <w:style w:type="paragraph" w:customStyle="1" w:styleId="Default">
    <w:name w:val="Default"/>
    <w:rsid w:val="00F45919"/>
    <w:pPr>
      <w:autoSpaceDE w:val="0"/>
      <w:autoSpaceDN w:val="0"/>
      <w:adjustRightInd w:val="0"/>
    </w:pPr>
    <w:rPr>
      <w:rFonts w:ascii="Times New Roman" w:hAnsi="Times New Roman" w:cs="Times New Roman"/>
      <w:color w:val="000000"/>
      <w:sz w:val="24"/>
      <w:szCs w:val="24"/>
    </w:rPr>
  </w:style>
  <w:style w:type="paragraph" w:styleId="BodyText2">
    <w:name w:val="Body Text 2"/>
    <w:basedOn w:val="Normal"/>
    <w:link w:val="BodyText2Char"/>
    <w:rsid w:val="00F45919"/>
    <w:pPr>
      <w:autoSpaceDE w:val="0"/>
      <w:autoSpaceDN w:val="0"/>
      <w:adjustRightInd w:val="0"/>
    </w:pPr>
    <w:rPr>
      <w:rFonts w:ascii="Times New Roman" w:eastAsia="Times New Roman" w:hAnsi="Times New Roman" w:cs="Times New Roman"/>
    </w:rPr>
  </w:style>
  <w:style w:type="character" w:customStyle="1" w:styleId="BodyText2Char">
    <w:name w:val="Body Text 2 Char"/>
    <w:basedOn w:val="DefaultParagraphFont"/>
    <w:link w:val="BodyText2"/>
    <w:rsid w:val="00F45919"/>
    <w:rPr>
      <w:rFonts w:ascii="Times New Roman" w:eastAsia="Times New Roman" w:hAnsi="Times New Roman" w:cs="Times New Roman"/>
      <w:sz w:val="24"/>
      <w:szCs w:val="24"/>
    </w:rPr>
  </w:style>
  <w:style w:type="character" w:styleId="Hyperlink">
    <w:name w:val="Hyperlink"/>
    <w:basedOn w:val="DefaultParagraphFont"/>
    <w:unhideWhenUsed/>
    <w:rsid w:val="00F45919"/>
    <w:rPr>
      <w:color w:val="0000FF" w:themeColor="hyperlink"/>
      <w:u w:val="single"/>
    </w:rPr>
  </w:style>
  <w:style w:type="paragraph" w:styleId="BodyTextIndent2">
    <w:name w:val="Body Text Indent 2"/>
    <w:basedOn w:val="Normal"/>
    <w:link w:val="BodyTextIndent2Char"/>
    <w:rsid w:val="00114E77"/>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114E77"/>
    <w:rPr>
      <w:rFonts w:ascii="Times New Roman" w:eastAsia="Times New Roman" w:hAnsi="Times New Roman" w:cs="Times New Roman"/>
      <w:sz w:val="24"/>
      <w:szCs w:val="24"/>
    </w:rPr>
  </w:style>
  <w:style w:type="paragraph" w:styleId="ListParagraph">
    <w:name w:val="List Paragraph"/>
    <w:basedOn w:val="Normal"/>
    <w:uiPriority w:val="34"/>
    <w:qFormat/>
    <w:rsid w:val="00114E77"/>
    <w:pPr>
      <w:ind w:left="720"/>
      <w:contextualSpacing/>
    </w:pPr>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67498C"/>
    <w:pPr>
      <w:spacing w:after="120"/>
      <w:ind w:left="360"/>
    </w:pPr>
  </w:style>
  <w:style w:type="character" w:customStyle="1" w:styleId="BodyTextIndentChar">
    <w:name w:val="Body Text Indent Char"/>
    <w:basedOn w:val="DefaultParagraphFont"/>
    <w:link w:val="BodyTextIndent"/>
    <w:uiPriority w:val="99"/>
    <w:rsid w:val="0067498C"/>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gervais@avistacor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Notice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2014-06-05T07:00:00+00:00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0FD55D09-F030-440F-B221-A7669A995D2F}"/>
</file>

<file path=customXml/itemProps2.xml><?xml version="1.0" encoding="utf-8"?>
<ds:datastoreItem xmlns:ds="http://schemas.openxmlformats.org/officeDocument/2006/customXml" ds:itemID="{3F12F3D5-FAA4-4049-B6D8-76D94D05D49C}"/>
</file>

<file path=customXml/itemProps3.xml><?xml version="1.0" encoding="utf-8"?>
<ds:datastoreItem xmlns:ds="http://schemas.openxmlformats.org/officeDocument/2006/customXml" ds:itemID="{B4AEB4A1-A5C9-4C9F-A39A-4E446C44A2C0}"/>
</file>

<file path=customXml/itemProps4.xml><?xml version="1.0" encoding="utf-8"?>
<ds:datastoreItem xmlns:ds="http://schemas.openxmlformats.org/officeDocument/2006/customXml" ds:itemID="{9DA35271-858F-4F22-9013-05C58D70267C}"/>
</file>

<file path=customXml/itemProps5.xml><?xml version="1.0" encoding="utf-8"?>
<ds:datastoreItem xmlns:ds="http://schemas.openxmlformats.org/officeDocument/2006/customXml" ds:itemID="{533862FF-2D92-42D5-B864-4CC8C0F5917E}"/>
</file>

<file path=docProps/app.xml><?xml version="1.0" encoding="utf-8"?>
<Properties xmlns="http://schemas.openxmlformats.org/officeDocument/2006/extended-properties" xmlns:vt="http://schemas.openxmlformats.org/officeDocument/2006/docPropsVTypes">
  <Template>Normal</Template>
  <TotalTime>21</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MAI</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monigle</dc:creator>
  <cp:lastModifiedBy>Linda Gervais</cp:lastModifiedBy>
  <cp:revision>4</cp:revision>
  <cp:lastPrinted>2013-07-31T23:27:00Z</cp:lastPrinted>
  <dcterms:created xsi:type="dcterms:W3CDTF">2014-05-07T22:32:00Z</dcterms:created>
  <dcterms:modified xsi:type="dcterms:W3CDTF">2014-06-05T17:28:00Z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