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F225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F225B" w:rsidP="002F225B">
            <w:pPr>
              <w:spacing w:line="240" w:lineRule="auto"/>
              <w:jc w:val="center"/>
              <w:rPr>
                <w:rFonts w:cs="Arial"/>
              </w:rPr>
            </w:pPr>
            <w:r>
              <w:rPr>
                <w:rFonts w:cs="Arial"/>
              </w:rPr>
              <w:t>(N)</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47056F" w:rsidRPr="00550525" w:rsidTr="002F225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F225B" w:rsidP="002F225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C5CA3" w:rsidRPr="00FC5CA3" w:rsidRDefault="00FC5CA3" w:rsidP="00FC5CA3">
      <w:pPr>
        <w:pStyle w:val="ListParagraph"/>
        <w:numPr>
          <w:ilvl w:val="1"/>
          <w:numId w:val="10"/>
        </w:numPr>
      </w:pPr>
      <w:r w:rsidRPr="00FC5CA3">
        <w:rPr>
          <w:rFonts w:cs="Arial"/>
        </w:rPr>
        <w:t>Within ten (10) business days following the Effective Date of the Service Agreement and within ten (10) business days following any additions to or modification of the Monitoring Equipment, Biomethane Customer shall provide to the Company an accurate copy of the applicable manufacturer's performance and operating specifications for the Monitoring Equipment, together with the applicable manufacturer's recommended maintenance and calibration procedures and intervals therefor.  Biomethane Customer shall contemporaneously provide to the Company an accurate copy of any maintenance and calibration procedures used by Biomethane Customer (other than the applicable manufacturer's recommended maintenance and calibration procedures), with any differences between Biomethane Customer's maintenance and calibration procedures and the applicable manufacturer's recommended maintenance and calibration procedures clearly noted. Biomethane Customer shall promptly provide updates of such information to the Company upon any change by Biomethane Customer or the applicable manufacturer to its maintenance or calibration procedures. Upon the Company's request, Biomethane Customer shall provide to the Company a demonstration of Biomethane Customer's maintenance or calibration procedures for any of the Monitoring Equipment. The Biomethane Customer shall be responsible for operating, calibrating and maintaining the Monitoring Equipment, at a minimum, in accordance with the manufacturer's recommended specifications.  Should the Biomethane Customer fail to maintain, calibrate or operate the Monitoring Equipment in accordance with recommended specifications and Biomethane is supplied that does not meet the specifications in the Gas Quality Agreement, the provisions governing Biomethane Customer's delivery of out-of-specification Biomethane in the Gas Quality Agreement shall apply.</w:t>
      </w:r>
    </w:p>
    <w:p w:rsidR="00FC5CA3" w:rsidRPr="00FC5CA3" w:rsidRDefault="00FC5CA3" w:rsidP="00FC5CA3">
      <w:pPr>
        <w:pStyle w:val="ListParagraph"/>
        <w:ind w:left="792"/>
      </w:pPr>
    </w:p>
    <w:p w:rsidR="00795482" w:rsidRDefault="00795482" w:rsidP="00795482">
      <w:pPr>
        <w:pStyle w:val="ListParagraph"/>
        <w:ind w:left="792"/>
      </w:pPr>
    </w:p>
    <w:p w:rsidR="005E3D54" w:rsidRDefault="005E3D54" w:rsidP="005E3D54"/>
    <w:p w:rsidR="00795482" w:rsidRDefault="00795482" w:rsidP="005E3D54"/>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122F01">
        <w:rPr>
          <w:rStyle w:val="Custom2"/>
        </w:rPr>
        <w:t>R</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94E1CD" wp14:editId="20A7508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859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 xml:space="preserve">Issued By Puget Sound </w:t>
    </w:r>
    <w:r>
      <w:rPr>
        <w:rFonts w:cs="Arial"/>
        <w:b/>
      </w:rPr>
      <w:t>Energy</w:t>
    </w:r>
    <w:bookmarkStart w:id="0" w:name="_GoBack"/>
    <w:bookmarkEnd w:id="0"/>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4DC87FAA" wp14:editId="1FD680F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9C4701">
      <w:rPr>
        <w:rFonts w:asciiTheme="minorHAnsi" w:hAnsiTheme="minorHAnsi"/>
        <w:u w:val="single"/>
      </w:rPr>
      <w:t xml:space="preserve">               </w:t>
    </w:r>
    <w:r w:rsidR="00E61AEC" w:rsidRPr="00550525">
      <w:rPr>
        <w:rFonts w:asciiTheme="minorHAnsi" w:hAnsiTheme="minorHAnsi"/>
        <w:u w:val="single"/>
      </w:rPr>
      <w:t xml:space="preserve">        </w:t>
    </w:r>
    <w:r w:rsidR="009C470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122F01">
          <w:rPr>
            <w:rFonts w:asciiTheme="minorHAnsi" w:hAnsiTheme="minorHAnsi"/>
            <w:u w:val="single"/>
          </w:rPr>
          <w:t>Q</w:t>
        </w:r>
      </w:sdtContent>
    </w:sdt>
  </w:p>
  <w:p w:rsidR="00B963E0" w:rsidRPr="00B963E0" w:rsidRDefault="00B963E0" w:rsidP="004332BB">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6C41DFF" wp14:editId="0CBFA11F">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3FA02BA"/>
    <w:lvl w:ilvl="0">
      <w:start w:val="7"/>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2F01"/>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225B"/>
    <w:rsid w:val="002F56BC"/>
    <w:rsid w:val="00350702"/>
    <w:rsid w:val="00350A9F"/>
    <w:rsid w:val="003930FE"/>
    <w:rsid w:val="003A5EFC"/>
    <w:rsid w:val="003D5068"/>
    <w:rsid w:val="003D6A10"/>
    <w:rsid w:val="003D6A6F"/>
    <w:rsid w:val="003F48BD"/>
    <w:rsid w:val="00401C8E"/>
    <w:rsid w:val="004332BB"/>
    <w:rsid w:val="00466466"/>
    <w:rsid w:val="00466546"/>
    <w:rsid w:val="00466A71"/>
    <w:rsid w:val="0047056F"/>
    <w:rsid w:val="004932D6"/>
    <w:rsid w:val="004A7502"/>
    <w:rsid w:val="004B6C77"/>
    <w:rsid w:val="005141B1"/>
    <w:rsid w:val="005241EE"/>
    <w:rsid w:val="00543EA4"/>
    <w:rsid w:val="00550525"/>
    <w:rsid w:val="0057017B"/>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859D0"/>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9C4701"/>
    <w:rsid w:val="00A0363D"/>
    <w:rsid w:val="00A1049A"/>
    <w:rsid w:val="00A42F11"/>
    <w:rsid w:val="00A5550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2AC85-7CA2-4D0F-8696-F385C7054858}"/>
</file>

<file path=customXml/itemProps2.xml><?xml version="1.0" encoding="utf-8"?>
<ds:datastoreItem xmlns:ds="http://schemas.openxmlformats.org/officeDocument/2006/customXml" ds:itemID="{D8C033B0-0340-4508-880F-305C2A6A6168}"/>
</file>

<file path=customXml/itemProps3.xml><?xml version="1.0" encoding="utf-8"?>
<ds:datastoreItem xmlns:ds="http://schemas.openxmlformats.org/officeDocument/2006/customXml" ds:itemID="{A5972713-68F1-427B-BEF6-E7B3E1F53CCE}"/>
</file>

<file path=customXml/itemProps4.xml><?xml version="1.0" encoding="utf-8"?>
<ds:datastoreItem xmlns:ds="http://schemas.openxmlformats.org/officeDocument/2006/customXml" ds:itemID="{9A2184C4-5A46-4C67-B6CB-D559EAC50B8C}"/>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2011-08-19T16:17:00Z</cp:lastPrinted>
  <dcterms:created xsi:type="dcterms:W3CDTF">2015-11-04T20:13:00Z</dcterms:created>
  <dcterms:modified xsi:type="dcterms:W3CDTF">2015-12-02T23:51:00Z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