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8F" w:rsidRDefault="00D0390D">
      <w:pPr>
        <w:sectPr w:rsidR="008A04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987" w:right="1440" w:bottom="1440" w:left="1440" w:header="720" w:footer="720" w:gutter="0"/>
          <w:cols w:space="720"/>
        </w:sect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53F538CD" wp14:editId="0190EB84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4072" w:rsidRPr="00D870FC" w:rsidRDefault="00B8698F" w:rsidP="000B3DB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March </w:t>
      </w:r>
      <w:r w:rsidR="00894E8C">
        <w:rPr>
          <w:rFonts w:ascii="Times New Roman" w:hAnsi="Times New Roman"/>
        </w:rPr>
        <w:t>18</w:t>
      </w:r>
      <w:r w:rsidR="00BA2700">
        <w:rPr>
          <w:rFonts w:ascii="Times New Roman" w:hAnsi="Times New Roman"/>
        </w:rPr>
        <w:t>,</w:t>
      </w:r>
      <w:r w:rsidR="00800B4E">
        <w:rPr>
          <w:rFonts w:ascii="Times New Roman" w:hAnsi="Times New Roman"/>
        </w:rPr>
        <w:t xml:space="preserve"> </w:t>
      </w:r>
      <w:r w:rsidR="00BC716A">
        <w:rPr>
          <w:rFonts w:ascii="Times New Roman" w:hAnsi="Times New Roman"/>
        </w:rPr>
        <w:t>201</w:t>
      </w:r>
      <w:r>
        <w:rPr>
          <w:rFonts w:ascii="Times New Roman" w:hAnsi="Times New Roman"/>
        </w:rPr>
        <w:t>4</w:t>
      </w:r>
    </w:p>
    <w:p w:rsidR="00964072" w:rsidRPr="00D870FC" w:rsidRDefault="00964072" w:rsidP="000B3DB4">
      <w:pPr>
        <w:jc w:val="both"/>
        <w:rPr>
          <w:rFonts w:ascii="Times New Roman" w:hAnsi="Times New Roman"/>
        </w:rPr>
      </w:pPr>
    </w:p>
    <w:p w:rsidR="00964072" w:rsidRDefault="00964072" w:rsidP="000B3DB4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D870FC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D870FC">
        <w:rPr>
          <w:rFonts w:ascii="Times New Roman" w:hAnsi="Times New Roman"/>
          <w:b/>
          <w:bCs/>
          <w:i/>
          <w:iCs/>
        </w:rPr>
        <w:t xml:space="preserve"> ELECTRONIC FILING</w:t>
      </w:r>
    </w:p>
    <w:p w:rsidR="00875C27" w:rsidRPr="00D870FC" w:rsidRDefault="00875C27" w:rsidP="000B3DB4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AND OVERNIGHT DELIVERY</w:t>
      </w:r>
    </w:p>
    <w:p w:rsidR="00964072" w:rsidRPr="00D870FC" w:rsidRDefault="00964072" w:rsidP="000B3DB4">
      <w:pPr>
        <w:jc w:val="both"/>
        <w:rPr>
          <w:rFonts w:ascii="Times New Roman" w:hAnsi="Times New Roman"/>
        </w:rPr>
      </w:pPr>
    </w:p>
    <w:p w:rsidR="00964072" w:rsidRPr="00FA61BD" w:rsidRDefault="00964072" w:rsidP="000B3DB4">
      <w:pPr>
        <w:jc w:val="both"/>
        <w:rPr>
          <w:rFonts w:ascii="Times New Roman" w:hAnsi="Times New Roman"/>
          <w:szCs w:val="24"/>
        </w:rPr>
      </w:pPr>
      <w:r w:rsidRPr="00FA61BD">
        <w:rPr>
          <w:rFonts w:ascii="Times New Roman" w:hAnsi="Times New Roman"/>
          <w:szCs w:val="24"/>
        </w:rPr>
        <w:t>Washington Utilities and Transportation Commission</w:t>
      </w:r>
    </w:p>
    <w:p w:rsidR="00964072" w:rsidRPr="00FA61BD" w:rsidRDefault="00964072" w:rsidP="000B3DB4">
      <w:pPr>
        <w:jc w:val="both"/>
        <w:rPr>
          <w:rFonts w:ascii="Times New Roman" w:hAnsi="Times New Roman"/>
          <w:szCs w:val="24"/>
        </w:rPr>
      </w:pPr>
      <w:r w:rsidRPr="00FA61BD">
        <w:rPr>
          <w:rFonts w:ascii="Times New Roman" w:hAnsi="Times New Roman"/>
          <w:szCs w:val="24"/>
        </w:rPr>
        <w:t>1300 S. Evergreen Park Drive SW</w:t>
      </w:r>
    </w:p>
    <w:p w:rsidR="00964072" w:rsidRPr="00FA61BD" w:rsidRDefault="00964072" w:rsidP="000B3DB4">
      <w:pPr>
        <w:jc w:val="both"/>
        <w:rPr>
          <w:rFonts w:ascii="Times New Roman" w:hAnsi="Times New Roman"/>
          <w:szCs w:val="24"/>
        </w:rPr>
      </w:pPr>
      <w:r w:rsidRPr="00FA61BD">
        <w:rPr>
          <w:rFonts w:ascii="Times New Roman" w:hAnsi="Times New Roman"/>
          <w:szCs w:val="24"/>
        </w:rPr>
        <w:t>P.O. Box 47250</w:t>
      </w:r>
    </w:p>
    <w:p w:rsidR="00964072" w:rsidRPr="00FA61BD" w:rsidRDefault="00964072" w:rsidP="000B3DB4">
      <w:pPr>
        <w:jc w:val="both"/>
        <w:rPr>
          <w:rFonts w:ascii="Times New Roman" w:hAnsi="Times New Roman"/>
          <w:szCs w:val="24"/>
        </w:rPr>
      </w:pPr>
      <w:r w:rsidRPr="00FA61BD">
        <w:rPr>
          <w:rFonts w:ascii="Times New Roman" w:hAnsi="Times New Roman"/>
          <w:szCs w:val="24"/>
        </w:rPr>
        <w:t>Olympia, WA  98504-7250</w:t>
      </w:r>
    </w:p>
    <w:p w:rsidR="00964072" w:rsidRPr="00FA61BD" w:rsidRDefault="00964072" w:rsidP="000B3DB4">
      <w:pPr>
        <w:jc w:val="both"/>
        <w:rPr>
          <w:rFonts w:ascii="Times New Roman" w:hAnsi="Times New Roman"/>
          <w:szCs w:val="24"/>
        </w:rPr>
      </w:pPr>
    </w:p>
    <w:p w:rsidR="00FF7F41" w:rsidRPr="00FA61BD" w:rsidRDefault="00E61028">
      <w:pPr>
        <w:ind w:left="1440" w:hanging="1440"/>
        <w:jc w:val="both"/>
        <w:rPr>
          <w:rFonts w:ascii="Times New Roman" w:hAnsi="Times New Roman"/>
          <w:szCs w:val="24"/>
        </w:rPr>
      </w:pPr>
      <w:r w:rsidRPr="00FA61BD">
        <w:rPr>
          <w:rFonts w:ascii="Times New Roman" w:hAnsi="Times New Roman"/>
          <w:szCs w:val="24"/>
        </w:rPr>
        <w:t xml:space="preserve">Attention: </w:t>
      </w:r>
      <w:r w:rsidRPr="00FA61BD">
        <w:rPr>
          <w:rFonts w:ascii="Times New Roman" w:hAnsi="Times New Roman"/>
          <w:szCs w:val="24"/>
        </w:rPr>
        <w:tab/>
      </w:r>
      <w:r w:rsidR="00264351">
        <w:rPr>
          <w:rFonts w:ascii="Times New Roman" w:hAnsi="Times New Roman"/>
          <w:szCs w:val="24"/>
        </w:rPr>
        <w:t>Steven V. King</w:t>
      </w:r>
    </w:p>
    <w:p w:rsidR="00FF7F41" w:rsidRPr="00FA61BD" w:rsidRDefault="00E61028">
      <w:pPr>
        <w:ind w:left="1440" w:hanging="1440"/>
        <w:jc w:val="both"/>
        <w:rPr>
          <w:rFonts w:ascii="Times New Roman" w:hAnsi="Times New Roman"/>
          <w:szCs w:val="24"/>
        </w:rPr>
      </w:pPr>
      <w:r w:rsidRPr="00FA61BD">
        <w:rPr>
          <w:rFonts w:ascii="Times New Roman" w:hAnsi="Times New Roman"/>
          <w:szCs w:val="24"/>
        </w:rPr>
        <w:tab/>
        <w:t>Executive Director and Secretary</w:t>
      </w:r>
    </w:p>
    <w:p w:rsidR="00FF7F41" w:rsidRPr="00FA61BD" w:rsidRDefault="00FF7F41">
      <w:pPr>
        <w:ind w:left="1440" w:hanging="1440"/>
        <w:jc w:val="both"/>
        <w:rPr>
          <w:rFonts w:ascii="Times New Roman" w:hAnsi="Times New Roman"/>
          <w:szCs w:val="24"/>
        </w:rPr>
      </w:pPr>
    </w:p>
    <w:p w:rsidR="00FF7F41" w:rsidRPr="00D604AC" w:rsidRDefault="00964072">
      <w:pPr>
        <w:ind w:left="1440" w:hanging="1440"/>
        <w:jc w:val="both"/>
        <w:rPr>
          <w:rFonts w:ascii="Times New Roman" w:hAnsi="Times New Roman"/>
          <w:b/>
          <w:szCs w:val="24"/>
        </w:rPr>
      </w:pPr>
      <w:r w:rsidRPr="00FA61BD">
        <w:rPr>
          <w:rFonts w:ascii="Times New Roman" w:hAnsi="Times New Roman"/>
          <w:szCs w:val="24"/>
        </w:rPr>
        <w:t>RE:</w:t>
      </w:r>
      <w:r w:rsidRPr="00FA61BD">
        <w:rPr>
          <w:rFonts w:ascii="Times New Roman" w:hAnsi="Times New Roman"/>
          <w:szCs w:val="24"/>
        </w:rPr>
        <w:tab/>
      </w:r>
      <w:r w:rsidR="00E61028" w:rsidRPr="00D604AC">
        <w:rPr>
          <w:rFonts w:ascii="Times New Roman" w:hAnsi="Times New Roman"/>
          <w:b/>
          <w:szCs w:val="24"/>
        </w:rPr>
        <w:t>Docket UE-</w:t>
      </w:r>
      <w:r w:rsidR="00B8698F" w:rsidRPr="00D604AC">
        <w:rPr>
          <w:rFonts w:ascii="Times New Roman" w:hAnsi="Times New Roman"/>
          <w:b/>
          <w:szCs w:val="24"/>
        </w:rPr>
        <w:t>1</w:t>
      </w:r>
      <w:r w:rsidR="00B8698F">
        <w:rPr>
          <w:rFonts w:ascii="Times New Roman" w:hAnsi="Times New Roman"/>
          <w:b/>
          <w:szCs w:val="24"/>
        </w:rPr>
        <w:t>32047</w:t>
      </w:r>
      <w:r w:rsidR="00B8698F" w:rsidRPr="00D604AC">
        <w:rPr>
          <w:rFonts w:ascii="Times New Roman" w:hAnsi="Times New Roman"/>
          <w:b/>
          <w:szCs w:val="24"/>
        </w:rPr>
        <w:t xml:space="preserve"> </w:t>
      </w:r>
      <w:r w:rsidR="00E61028" w:rsidRPr="00D604AC">
        <w:rPr>
          <w:rFonts w:ascii="Times New Roman" w:hAnsi="Times New Roman"/>
          <w:b/>
          <w:szCs w:val="24"/>
        </w:rPr>
        <w:t xml:space="preserve">– PacifiCorp’s </w:t>
      </w:r>
      <w:r w:rsidR="000B3DB4" w:rsidRPr="00D604AC">
        <w:rPr>
          <w:rFonts w:ascii="Times New Roman" w:hAnsi="Times New Roman"/>
          <w:b/>
          <w:szCs w:val="24"/>
        </w:rPr>
        <w:t>Demand</w:t>
      </w:r>
      <w:r w:rsidR="003529A2">
        <w:rPr>
          <w:rFonts w:ascii="Times New Roman" w:hAnsi="Times New Roman"/>
          <w:b/>
          <w:szCs w:val="24"/>
        </w:rPr>
        <w:t xml:space="preserve"> S</w:t>
      </w:r>
      <w:r w:rsidR="000B3DB4" w:rsidRPr="00D604AC">
        <w:rPr>
          <w:rFonts w:ascii="Times New Roman" w:hAnsi="Times New Roman"/>
          <w:b/>
          <w:szCs w:val="24"/>
        </w:rPr>
        <w:t xml:space="preserve">ide Management Business Plan </w:t>
      </w:r>
      <w:r w:rsidR="00E61028" w:rsidRPr="00D604AC">
        <w:rPr>
          <w:rFonts w:ascii="Times New Roman" w:hAnsi="Times New Roman"/>
          <w:b/>
          <w:szCs w:val="24"/>
        </w:rPr>
        <w:t>Revisions</w:t>
      </w:r>
    </w:p>
    <w:p w:rsidR="00FF7F41" w:rsidRPr="00D604AC" w:rsidRDefault="00FF7F41">
      <w:pPr>
        <w:jc w:val="both"/>
        <w:rPr>
          <w:rFonts w:ascii="Times New Roman" w:hAnsi="Times New Roman"/>
          <w:b/>
          <w:szCs w:val="24"/>
        </w:rPr>
      </w:pPr>
    </w:p>
    <w:p w:rsidR="00FF7F41" w:rsidRPr="00D604AC" w:rsidRDefault="00E61028" w:rsidP="00A165B3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D604AC">
        <w:rPr>
          <w:rFonts w:ascii="Times New Roman" w:hAnsi="Times New Roman"/>
          <w:szCs w:val="24"/>
        </w:rPr>
        <w:t xml:space="preserve">Pursuant to </w:t>
      </w:r>
      <w:r w:rsidR="004912AA" w:rsidRPr="00D604AC">
        <w:rPr>
          <w:rFonts w:ascii="Times New Roman" w:hAnsi="Times New Roman"/>
          <w:szCs w:val="24"/>
        </w:rPr>
        <w:t>Docket UE-</w:t>
      </w:r>
      <w:r w:rsidR="00666692">
        <w:rPr>
          <w:rFonts w:ascii="Times New Roman" w:hAnsi="Times New Roman"/>
          <w:szCs w:val="24"/>
        </w:rPr>
        <w:t>132047</w:t>
      </w:r>
      <w:r w:rsidR="004912AA" w:rsidRPr="00D604AC">
        <w:rPr>
          <w:rFonts w:ascii="Times New Roman" w:hAnsi="Times New Roman"/>
          <w:szCs w:val="24"/>
        </w:rPr>
        <w:t>, Condition</w:t>
      </w:r>
      <w:r w:rsidR="00B8698F">
        <w:rPr>
          <w:rFonts w:ascii="Times New Roman" w:hAnsi="Times New Roman"/>
          <w:szCs w:val="24"/>
        </w:rPr>
        <w:t>s List item</w:t>
      </w:r>
      <w:r w:rsidR="00EE1F32">
        <w:rPr>
          <w:rFonts w:ascii="Times New Roman" w:hAnsi="Times New Roman"/>
          <w:szCs w:val="24"/>
        </w:rPr>
        <w:t>s</w:t>
      </w:r>
      <w:r w:rsidR="004912AA" w:rsidRPr="00D604AC">
        <w:rPr>
          <w:rFonts w:ascii="Times New Roman" w:hAnsi="Times New Roman"/>
          <w:szCs w:val="24"/>
        </w:rPr>
        <w:t xml:space="preserve"> </w:t>
      </w:r>
      <w:r w:rsidR="00EE1F32">
        <w:rPr>
          <w:rFonts w:ascii="Times New Roman" w:hAnsi="Times New Roman"/>
          <w:szCs w:val="24"/>
        </w:rPr>
        <w:t xml:space="preserve">(5) and </w:t>
      </w:r>
      <w:r w:rsidR="004912AA" w:rsidRPr="00D604AC">
        <w:rPr>
          <w:rFonts w:ascii="Times New Roman" w:hAnsi="Times New Roman"/>
          <w:szCs w:val="24"/>
        </w:rPr>
        <w:t>(</w:t>
      </w:r>
      <w:r w:rsidR="00264351">
        <w:rPr>
          <w:rFonts w:ascii="Times New Roman" w:hAnsi="Times New Roman"/>
          <w:szCs w:val="24"/>
        </w:rPr>
        <w:t>6</w:t>
      </w:r>
      <w:r w:rsidR="004912AA" w:rsidRPr="00D604AC">
        <w:rPr>
          <w:rFonts w:ascii="Times New Roman" w:hAnsi="Times New Roman"/>
          <w:szCs w:val="24"/>
        </w:rPr>
        <w:t>)</w:t>
      </w:r>
      <w:r w:rsidR="00D73BE9" w:rsidRPr="00D604AC">
        <w:rPr>
          <w:rFonts w:ascii="Times New Roman" w:hAnsi="Times New Roman"/>
          <w:szCs w:val="24"/>
        </w:rPr>
        <w:t>(</w:t>
      </w:r>
      <w:r w:rsidR="00264351">
        <w:rPr>
          <w:rFonts w:ascii="Times New Roman" w:hAnsi="Times New Roman"/>
          <w:szCs w:val="24"/>
        </w:rPr>
        <w:t>d</w:t>
      </w:r>
      <w:r w:rsidR="00D73BE9" w:rsidRPr="00D604AC">
        <w:rPr>
          <w:rFonts w:ascii="Times New Roman" w:hAnsi="Times New Roman"/>
          <w:szCs w:val="24"/>
        </w:rPr>
        <w:t>)</w:t>
      </w:r>
      <w:r w:rsidR="00B8698F">
        <w:rPr>
          <w:rFonts w:ascii="Times New Roman" w:hAnsi="Times New Roman"/>
          <w:szCs w:val="24"/>
        </w:rPr>
        <w:t>,</w:t>
      </w:r>
      <w:r w:rsidR="00264351">
        <w:rPr>
          <w:rFonts w:ascii="Times New Roman" w:hAnsi="Times New Roman"/>
          <w:szCs w:val="24"/>
        </w:rPr>
        <w:t xml:space="preserve"> </w:t>
      </w:r>
      <w:r w:rsidRPr="00D604AC">
        <w:rPr>
          <w:rFonts w:ascii="Times New Roman" w:hAnsi="Times New Roman"/>
          <w:szCs w:val="24"/>
        </w:rPr>
        <w:t>Pacific Power &amp; Light Company (</w:t>
      </w:r>
      <w:r w:rsidR="00022144" w:rsidRPr="00D604AC">
        <w:rPr>
          <w:rFonts w:ascii="Times New Roman" w:hAnsi="Times New Roman"/>
          <w:szCs w:val="24"/>
        </w:rPr>
        <w:t>Pacifi</w:t>
      </w:r>
      <w:r w:rsidR="00022144">
        <w:rPr>
          <w:rFonts w:ascii="Times New Roman" w:hAnsi="Times New Roman"/>
          <w:szCs w:val="24"/>
        </w:rPr>
        <w:t>c Power</w:t>
      </w:r>
      <w:r w:rsidR="00022144" w:rsidRPr="00D604AC">
        <w:rPr>
          <w:rFonts w:ascii="Times New Roman" w:hAnsi="Times New Roman"/>
          <w:szCs w:val="24"/>
        </w:rPr>
        <w:t xml:space="preserve"> </w:t>
      </w:r>
      <w:r w:rsidRPr="00D604AC">
        <w:rPr>
          <w:rFonts w:ascii="Times New Roman" w:hAnsi="Times New Roman"/>
          <w:szCs w:val="24"/>
        </w:rPr>
        <w:t xml:space="preserve">or Company) submits </w:t>
      </w:r>
      <w:r w:rsidR="00C02FB1" w:rsidRPr="00D604AC">
        <w:rPr>
          <w:rFonts w:ascii="Times New Roman" w:hAnsi="Times New Roman"/>
          <w:szCs w:val="24"/>
        </w:rPr>
        <w:t>to the Washington Utilities and Transportation Commission (Commission) r</w:t>
      </w:r>
      <w:r w:rsidRPr="00D604AC">
        <w:rPr>
          <w:rFonts w:ascii="Times New Roman" w:hAnsi="Times New Roman"/>
          <w:szCs w:val="24"/>
        </w:rPr>
        <w:t xml:space="preserve">evisions to its </w:t>
      </w:r>
      <w:r w:rsidR="000B3DB4" w:rsidRPr="00D604AC">
        <w:rPr>
          <w:rFonts w:ascii="Times New Roman" w:hAnsi="Times New Roman"/>
          <w:szCs w:val="24"/>
        </w:rPr>
        <w:t>Demand</w:t>
      </w:r>
      <w:r w:rsidR="003529A2">
        <w:rPr>
          <w:rFonts w:ascii="Times New Roman" w:hAnsi="Times New Roman"/>
          <w:szCs w:val="24"/>
        </w:rPr>
        <w:t xml:space="preserve"> S</w:t>
      </w:r>
      <w:r w:rsidR="000B3DB4" w:rsidRPr="00D604AC">
        <w:rPr>
          <w:rFonts w:ascii="Times New Roman" w:hAnsi="Times New Roman"/>
          <w:szCs w:val="24"/>
        </w:rPr>
        <w:t>ide Management (DSM) Business Plan</w:t>
      </w:r>
      <w:r w:rsidR="00953370" w:rsidRPr="00D604AC">
        <w:rPr>
          <w:rFonts w:ascii="Times New Roman" w:hAnsi="Times New Roman"/>
          <w:szCs w:val="24"/>
        </w:rPr>
        <w:t xml:space="preserve">.  </w:t>
      </w:r>
      <w:r w:rsidR="00A165B3" w:rsidRPr="00D604AC">
        <w:rPr>
          <w:rFonts w:ascii="Times New Roman" w:hAnsi="Times New Roman"/>
          <w:szCs w:val="24"/>
        </w:rPr>
        <w:t>Th</w:t>
      </w:r>
      <w:r w:rsidR="00A165B3">
        <w:rPr>
          <w:rFonts w:ascii="Times New Roman" w:hAnsi="Times New Roman"/>
          <w:szCs w:val="24"/>
        </w:rPr>
        <w:t>e</w:t>
      </w:r>
      <w:r w:rsidR="00A165B3" w:rsidRPr="00D604AC">
        <w:rPr>
          <w:rFonts w:ascii="Times New Roman" w:hAnsi="Times New Roman"/>
          <w:szCs w:val="24"/>
        </w:rPr>
        <w:t xml:space="preserve"> </w:t>
      </w:r>
      <w:r w:rsidR="00DF786C">
        <w:rPr>
          <w:rFonts w:ascii="Times New Roman" w:hAnsi="Times New Roman"/>
          <w:szCs w:val="24"/>
        </w:rPr>
        <w:t xml:space="preserve">DSM Business Plan </w:t>
      </w:r>
      <w:r w:rsidR="00953370" w:rsidRPr="00D604AC">
        <w:rPr>
          <w:rFonts w:ascii="Times New Roman" w:hAnsi="Times New Roman"/>
          <w:szCs w:val="24"/>
        </w:rPr>
        <w:t>was</w:t>
      </w:r>
      <w:r w:rsidR="000B3DB4" w:rsidRPr="00D604AC">
        <w:rPr>
          <w:rFonts w:ascii="Times New Roman" w:hAnsi="Times New Roman"/>
          <w:szCs w:val="24"/>
        </w:rPr>
        <w:t xml:space="preserve"> provided as </w:t>
      </w:r>
      <w:r w:rsidR="004912AA" w:rsidRPr="00D604AC">
        <w:rPr>
          <w:rFonts w:ascii="Times New Roman" w:hAnsi="Times New Roman"/>
          <w:szCs w:val="24"/>
        </w:rPr>
        <w:t>Appendix 7</w:t>
      </w:r>
      <w:r w:rsidR="00910441" w:rsidRPr="00D604AC">
        <w:rPr>
          <w:rFonts w:ascii="Times New Roman" w:hAnsi="Times New Roman"/>
          <w:szCs w:val="24"/>
        </w:rPr>
        <w:t xml:space="preserve">, </w:t>
      </w:r>
      <w:r w:rsidR="000B3DB4" w:rsidRPr="00D604AC">
        <w:rPr>
          <w:rFonts w:ascii="Times New Roman" w:hAnsi="Times New Roman"/>
          <w:szCs w:val="24"/>
        </w:rPr>
        <w:t xml:space="preserve">in </w:t>
      </w:r>
      <w:r w:rsidR="00910441" w:rsidRPr="00D604AC">
        <w:rPr>
          <w:rFonts w:ascii="Times New Roman" w:hAnsi="Times New Roman"/>
          <w:szCs w:val="24"/>
        </w:rPr>
        <w:t>the</w:t>
      </w:r>
      <w:r w:rsidRPr="00D604AC">
        <w:rPr>
          <w:rFonts w:ascii="Times New Roman" w:hAnsi="Times New Roman"/>
          <w:szCs w:val="24"/>
        </w:rPr>
        <w:t xml:space="preserve"> Ten-</w:t>
      </w:r>
      <w:r w:rsidR="007E22BC">
        <w:rPr>
          <w:rFonts w:ascii="Times New Roman" w:hAnsi="Times New Roman"/>
          <w:szCs w:val="24"/>
        </w:rPr>
        <w:t>Y</w:t>
      </w:r>
      <w:r w:rsidRPr="00D604AC">
        <w:rPr>
          <w:rFonts w:ascii="Times New Roman" w:hAnsi="Times New Roman"/>
          <w:szCs w:val="24"/>
        </w:rPr>
        <w:t xml:space="preserve">ear Achievable Conservation Potential and Biennial Conservation Target for </w:t>
      </w:r>
      <w:r w:rsidR="00666692" w:rsidRPr="00D604AC">
        <w:rPr>
          <w:rFonts w:ascii="Times New Roman" w:hAnsi="Times New Roman"/>
          <w:szCs w:val="24"/>
        </w:rPr>
        <w:t>201</w:t>
      </w:r>
      <w:r w:rsidR="00666692">
        <w:rPr>
          <w:rFonts w:ascii="Times New Roman" w:hAnsi="Times New Roman"/>
          <w:szCs w:val="24"/>
        </w:rPr>
        <w:t>4</w:t>
      </w:r>
      <w:r w:rsidR="00666692" w:rsidRPr="00D604AC">
        <w:rPr>
          <w:rFonts w:ascii="Times New Roman" w:hAnsi="Times New Roman"/>
          <w:szCs w:val="24"/>
        </w:rPr>
        <w:t xml:space="preserve"> </w:t>
      </w:r>
      <w:r w:rsidRPr="00D604AC">
        <w:rPr>
          <w:rFonts w:ascii="Times New Roman" w:hAnsi="Times New Roman"/>
          <w:szCs w:val="24"/>
        </w:rPr>
        <w:t xml:space="preserve">and </w:t>
      </w:r>
      <w:r w:rsidR="00A165B3" w:rsidRPr="00D604AC">
        <w:rPr>
          <w:rFonts w:ascii="Times New Roman" w:hAnsi="Times New Roman"/>
          <w:szCs w:val="24"/>
        </w:rPr>
        <w:t>201</w:t>
      </w:r>
      <w:r w:rsidR="00666692">
        <w:rPr>
          <w:rFonts w:ascii="Times New Roman" w:hAnsi="Times New Roman"/>
          <w:szCs w:val="24"/>
        </w:rPr>
        <w:t>5</w:t>
      </w:r>
      <w:r w:rsidR="00B8698F">
        <w:rPr>
          <w:rFonts w:ascii="Times New Roman" w:hAnsi="Times New Roman"/>
          <w:szCs w:val="24"/>
        </w:rPr>
        <w:t>,</w:t>
      </w:r>
      <w:r w:rsidR="00910441" w:rsidRPr="00D604AC">
        <w:rPr>
          <w:rFonts w:ascii="Times New Roman" w:hAnsi="Times New Roman"/>
          <w:szCs w:val="24"/>
        </w:rPr>
        <w:t xml:space="preserve"> filed </w:t>
      </w:r>
      <w:r w:rsidR="000B3DB4" w:rsidRPr="00D604AC">
        <w:rPr>
          <w:rFonts w:ascii="Times New Roman" w:hAnsi="Times New Roman"/>
          <w:szCs w:val="24"/>
        </w:rPr>
        <w:t xml:space="preserve">with the Commission </w:t>
      </w:r>
      <w:r w:rsidR="00910441" w:rsidRPr="00D604AC">
        <w:rPr>
          <w:rFonts w:ascii="Times New Roman" w:hAnsi="Times New Roman"/>
          <w:szCs w:val="24"/>
        </w:rPr>
        <w:t xml:space="preserve">on </w:t>
      </w:r>
      <w:r w:rsidR="00666692">
        <w:rPr>
          <w:rFonts w:ascii="Times New Roman" w:hAnsi="Times New Roman"/>
          <w:szCs w:val="24"/>
        </w:rPr>
        <w:t>November 1, 2013.</w:t>
      </w:r>
      <w:r w:rsidR="00875C27" w:rsidRPr="00D604AC">
        <w:rPr>
          <w:rFonts w:ascii="Times New Roman" w:hAnsi="Times New Roman"/>
          <w:szCs w:val="24"/>
        </w:rPr>
        <w:t xml:space="preserve">  Attached please find one original and two copies of </w:t>
      </w:r>
      <w:r w:rsidR="00022144">
        <w:rPr>
          <w:rFonts w:ascii="Times New Roman" w:hAnsi="Times New Roman"/>
          <w:szCs w:val="24"/>
        </w:rPr>
        <w:t>the Company</w:t>
      </w:r>
      <w:r w:rsidR="00022144" w:rsidRPr="00D604AC">
        <w:rPr>
          <w:rFonts w:ascii="Times New Roman" w:hAnsi="Times New Roman"/>
          <w:szCs w:val="24"/>
        </w:rPr>
        <w:t xml:space="preserve">’s </w:t>
      </w:r>
      <w:r w:rsidR="00875C27" w:rsidRPr="00D604AC">
        <w:rPr>
          <w:rFonts w:ascii="Times New Roman" w:hAnsi="Times New Roman"/>
          <w:szCs w:val="24"/>
        </w:rPr>
        <w:t>Revised DSM Business Plan.</w:t>
      </w:r>
    </w:p>
    <w:p w:rsidR="00FF7F41" w:rsidRPr="00D604AC" w:rsidRDefault="00FF7F41" w:rsidP="00A165B3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567B61" w:rsidRPr="00FA61BD" w:rsidRDefault="00E61028" w:rsidP="00A165B3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D604AC">
        <w:rPr>
          <w:rFonts w:ascii="Times New Roman" w:hAnsi="Times New Roman"/>
          <w:szCs w:val="24"/>
        </w:rPr>
        <w:t xml:space="preserve">As outlined in </w:t>
      </w:r>
      <w:r w:rsidR="004912AA" w:rsidRPr="00D604AC">
        <w:rPr>
          <w:rFonts w:ascii="Times New Roman" w:hAnsi="Times New Roman"/>
          <w:szCs w:val="24"/>
        </w:rPr>
        <w:t xml:space="preserve">Condition (5) of </w:t>
      </w:r>
      <w:r w:rsidRPr="00D604AC">
        <w:rPr>
          <w:rFonts w:ascii="Times New Roman" w:hAnsi="Times New Roman"/>
          <w:szCs w:val="24"/>
        </w:rPr>
        <w:t>Order</w:t>
      </w:r>
      <w:r w:rsidR="00093756" w:rsidRPr="00D604AC">
        <w:rPr>
          <w:rFonts w:ascii="Times New Roman" w:hAnsi="Times New Roman"/>
          <w:szCs w:val="24"/>
        </w:rPr>
        <w:t xml:space="preserve"> 01, Docket UE-</w:t>
      </w:r>
      <w:r w:rsidR="00666692">
        <w:rPr>
          <w:rFonts w:ascii="Times New Roman" w:hAnsi="Times New Roman"/>
          <w:szCs w:val="24"/>
        </w:rPr>
        <w:t>132047</w:t>
      </w:r>
      <w:r w:rsidRPr="00D604AC">
        <w:rPr>
          <w:rFonts w:ascii="Times New Roman" w:hAnsi="Times New Roman"/>
          <w:szCs w:val="24"/>
        </w:rPr>
        <w:t xml:space="preserve">, PacifiCorp is required </w:t>
      </w:r>
      <w:r w:rsidR="004912AA" w:rsidRPr="00D604AC">
        <w:rPr>
          <w:rFonts w:ascii="Times New Roman" w:hAnsi="Times New Roman"/>
          <w:szCs w:val="24"/>
        </w:rPr>
        <w:t xml:space="preserve">to maintain its conservation tariffs on file with the Commission. </w:t>
      </w:r>
      <w:r w:rsidR="00A165B3">
        <w:rPr>
          <w:rFonts w:ascii="Times New Roman" w:hAnsi="Times New Roman"/>
          <w:szCs w:val="24"/>
        </w:rPr>
        <w:t xml:space="preserve">That condition states, </w:t>
      </w:r>
      <w:r w:rsidR="00DF786C">
        <w:rPr>
          <w:rFonts w:ascii="Times New Roman" w:hAnsi="Times New Roman"/>
          <w:szCs w:val="24"/>
        </w:rPr>
        <w:t>“</w:t>
      </w:r>
      <w:r w:rsidR="004912AA" w:rsidRPr="00D604AC">
        <w:rPr>
          <w:rFonts w:ascii="Times New Roman" w:hAnsi="Times New Roman"/>
          <w:szCs w:val="24"/>
        </w:rPr>
        <w:t>Program details about specific measures, incentives and eligibility requirements must be filed as tariff attachments or as revisions to PacifiCorp’s DSM Business Plan.</w:t>
      </w:r>
      <w:r w:rsidR="00910441" w:rsidRPr="00D604AC">
        <w:rPr>
          <w:rFonts w:ascii="Times New Roman" w:hAnsi="Times New Roman"/>
          <w:szCs w:val="24"/>
        </w:rPr>
        <w:t>”</w:t>
      </w:r>
      <w:r w:rsidR="00093756" w:rsidRPr="00D604AC">
        <w:rPr>
          <w:rFonts w:ascii="Times New Roman" w:hAnsi="Times New Roman"/>
          <w:szCs w:val="24"/>
        </w:rPr>
        <w:t xml:space="preserve">  </w:t>
      </w:r>
      <w:r w:rsidR="00A165B3">
        <w:rPr>
          <w:rFonts w:ascii="Times New Roman" w:hAnsi="Times New Roman"/>
          <w:szCs w:val="24"/>
        </w:rPr>
        <w:t>The e</w:t>
      </w:r>
      <w:r w:rsidR="004912AA" w:rsidRPr="00D604AC">
        <w:rPr>
          <w:rFonts w:ascii="Times New Roman" w:hAnsi="Times New Roman"/>
          <w:szCs w:val="24"/>
        </w:rPr>
        <w:t xml:space="preserve">nclosed </w:t>
      </w:r>
      <w:r w:rsidR="00A165B3">
        <w:rPr>
          <w:rFonts w:ascii="Times New Roman" w:hAnsi="Times New Roman"/>
          <w:szCs w:val="24"/>
        </w:rPr>
        <w:t>revised</w:t>
      </w:r>
      <w:r w:rsidR="00DF786C">
        <w:rPr>
          <w:rFonts w:ascii="Times New Roman" w:hAnsi="Times New Roman"/>
          <w:szCs w:val="24"/>
        </w:rPr>
        <w:t xml:space="preserve"> </w:t>
      </w:r>
      <w:r w:rsidR="000B3DB4" w:rsidRPr="00D604AC">
        <w:rPr>
          <w:rFonts w:ascii="Times New Roman" w:hAnsi="Times New Roman"/>
          <w:szCs w:val="24"/>
        </w:rPr>
        <w:t xml:space="preserve">DSM </w:t>
      </w:r>
      <w:r w:rsidR="00C02FB1" w:rsidRPr="00D604AC">
        <w:rPr>
          <w:rFonts w:ascii="Times New Roman" w:hAnsi="Times New Roman"/>
          <w:szCs w:val="24"/>
        </w:rPr>
        <w:t>Business Plan reflect</w:t>
      </w:r>
      <w:r w:rsidR="00DF786C">
        <w:rPr>
          <w:rFonts w:ascii="Times New Roman" w:hAnsi="Times New Roman"/>
          <w:szCs w:val="24"/>
        </w:rPr>
        <w:t>s</w:t>
      </w:r>
      <w:r w:rsidR="00C02FB1" w:rsidRPr="00D604AC">
        <w:rPr>
          <w:rFonts w:ascii="Times New Roman" w:hAnsi="Times New Roman"/>
          <w:szCs w:val="24"/>
        </w:rPr>
        <w:t xml:space="preserve"> </w:t>
      </w:r>
      <w:r w:rsidR="00B8698F">
        <w:rPr>
          <w:rFonts w:ascii="Times New Roman" w:hAnsi="Times New Roman"/>
          <w:szCs w:val="24"/>
        </w:rPr>
        <w:t xml:space="preserve">consolidation of </w:t>
      </w:r>
      <w:r w:rsidR="00630E32">
        <w:rPr>
          <w:rFonts w:ascii="Times New Roman" w:hAnsi="Times New Roman"/>
          <w:szCs w:val="24"/>
        </w:rPr>
        <w:t>Schedule</w:t>
      </w:r>
      <w:r w:rsidR="00E65940">
        <w:rPr>
          <w:rFonts w:ascii="Times New Roman" w:hAnsi="Times New Roman"/>
          <w:szCs w:val="24"/>
        </w:rPr>
        <w:t>s</w:t>
      </w:r>
      <w:r w:rsidR="00630E32">
        <w:rPr>
          <w:rFonts w:ascii="Times New Roman" w:hAnsi="Times New Roman"/>
          <w:szCs w:val="24"/>
        </w:rPr>
        <w:t xml:space="preserve"> 11</w:t>
      </w:r>
      <w:r w:rsidR="00666692">
        <w:rPr>
          <w:rFonts w:ascii="Times New Roman" w:hAnsi="Times New Roman"/>
          <w:szCs w:val="24"/>
        </w:rPr>
        <w:t>5</w:t>
      </w:r>
      <w:r w:rsidR="00630E32">
        <w:rPr>
          <w:rFonts w:ascii="Times New Roman" w:hAnsi="Times New Roman"/>
          <w:szCs w:val="24"/>
        </w:rPr>
        <w:t xml:space="preserve"> – </w:t>
      </w:r>
      <w:r w:rsidR="00AA69E7">
        <w:rPr>
          <w:rFonts w:ascii="Times New Roman" w:hAnsi="Times New Roman"/>
          <w:szCs w:val="24"/>
        </w:rPr>
        <w:t>Commercial and Industrial Energy Efficiency Incentives</w:t>
      </w:r>
      <w:r w:rsidR="00666692">
        <w:rPr>
          <w:rFonts w:ascii="Times New Roman" w:hAnsi="Times New Roman"/>
          <w:szCs w:val="24"/>
        </w:rPr>
        <w:t xml:space="preserve"> and 125 – </w:t>
      </w:r>
      <w:r w:rsidR="00AA69E7">
        <w:rPr>
          <w:rFonts w:ascii="Times New Roman" w:hAnsi="Times New Roman"/>
          <w:szCs w:val="24"/>
        </w:rPr>
        <w:t>Commercial and Industrial Energy Services</w:t>
      </w:r>
      <w:r w:rsidR="00B8698F">
        <w:rPr>
          <w:rFonts w:ascii="Times New Roman" w:hAnsi="Times New Roman"/>
          <w:szCs w:val="24"/>
        </w:rPr>
        <w:t xml:space="preserve"> into</w:t>
      </w:r>
      <w:r w:rsidR="00666692">
        <w:rPr>
          <w:rFonts w:ascii="Times New Roman" w:hAnsi="Times New Roman"/>
          <w:szCs w:val="24"/>
        </w:rPr>
        <w:t xml:space="preserve"> Schedule 140 – Non-Residential Energy </w:t>
      </w:r>
      <w:r w:rsidR="006255E6">
        <w:rPr>
          <w:rFonts w:ascii="Times New Roman" w:hAnsi="Times New Roman"/>
          <w:szCs w:val="24"/>
        </w:rPr>
        <w:t>Efficiency</w:t>
      </w:r>
      <w:r w:rsidR="00666692">
        <w:rPr>
          <w:rFonts w:ascii="Times New Roman" w:hAnsi="Times New Roman"/>
          <w:szCs w:val="24"/>
        </w:rPr>
        <w:t>, and revisions to</w:t>
      </w:r>
      <w:r w:rsidR="00630E32">
        <w:rPr>
          <w:rFonts w:ascii="Times New Roman" w:hAnsi="Times New Roman"/>
          <w:szCs w:val="24"/>
        </w:rPr>
        <w:t xml:space="preserve"> Schedule 11</w:t>
      </w:r>
      <w:r w:rsidR="003529A2">
        <w:rPr>
          <w:rFonts w:ascii="Times New Roman" w:hAnsi="Times New Roman"/>
          <w:szCs w:val="24"/>
        </w:rPr>
        <w:t>8</w:t>
      </w:r>
      <w:r w:rsidR="00630E32">
        <w:rPr>
          <w:rFonts w:ascii="Times New Roman" w:hAnsi="Times New Roman"/>
          <w:szCs w:val="24"/>
        </w:rPr>
        <w:t xml:space="preserve"> – Home Energy Savings. </w:t>
      </w:r>
      <w:r w:rsidR="00567B61" w:rsidRPr="00FA61BD">
        <w:rPr>
          <w:rFonts w:ascii="Times New Roman" w:hAnsi="Times New Roman"/>
          <w:szCs w:val="24"/>
        </w:rPr>
        <w:t xml:space="preserve"> </w:t>
      </w:r>
    </w:p>
    <w:p w:rsidR="00C66AEE" w:rsidRPr="00FA61BD" w:rsidRDefault="00C66AEE" w:rsidP="00A165B3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630E32" w:rsidRDefault="00666692" w:rsidP="00A165B3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In Docket</w:t>
      </w:r>
      <w:r w:rsidR="00DF6D4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UE-132083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the non-residential programs described in Schedules 115 and 125 were consolidated into Schedule 140 – Non-Residential Energy </w:t>
      </w:r>
      <w:r w:rsidR="006255E6">
        <w:rPr>
          <w:rFonts w:ascii="Times New Roman" w:hAnsi="Times New Roman" w:cs="Times New Roman"/>
          <w:b w:val="0"/>
          <w:bCs w:val="0"/>
          <w:sz w:val="24"/>
          <w:szCs w:val="24"/>
        </w:rPr>
        <w:t>Efficiency.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E24619">
        <w:rPr>
          <w:rFonts w:ascii="Times New Roman" w:hAnsi="Times New Roman" w:cs="Times New Roman"/>
          <w:b w:val="0"/>
          <w:sz w:val="24"/>
          <w:szCs w:val="24"/>
        </w:rPr>
        <w:t xml:space="preserve">The </w:t>
      </w:r>
      <w:r w:rsidR="005C7BCC">
        <w:rPr>
          <w:rFonts w:ascii="Times New Roman" w:hAnsi="Times New Roman" w:cs="Times New Roman"/>
          <w:b w:val="0"/>
          <w:sz w:val="24"/>
          <w:szCs w:val="24"/>
        </w:rPr>
        <w:t>consolidation was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i</w:t>
      </w:r>
      <w:r w:rsidRPr="00E24619">
        <w:rPr>
          <w:rFonts w:ascii="Times New Roman" w:hAnsi="Times New Roman" w:cs="Times New Roman"/>
          <w:b w:val="0"/>
          <w:sz w:val="24"/>
          <w:szCs w:val="24"/>
        </w:rPr>
        <w:t xml:space="preserve">ntended to a) add new incentive offers and measures for prescriptive incentives, b) </w:t>
      </w:r>
      <w:r w:rsidRPr="00E24619">
        <w:rPr>
          <w:rFonts w:ascii="Times New Roman" w:hAnsi="Times New Roman" w:cs="Times New Roman"/>
          <w:b w:val="0"/>
          <w:bCs w:val="0"/>
          <w:sz w:val="24"/>
          <w:szCs w:val="24"/>
        </w:rPr>
        <w:t>align existing measures with changes in markets, codes, standards, and third party specifications,</w:t>
      </w:r>
      <w:r w:rsidRPr="00E24619">
        <w:rPr>
          <w:rFonts w:ascii="Times New Roman" w:hAnsi="Times New Roman" w:cs="Times New Roman"/>
          <w:b w:val="0"/>
          <w:sz w:val="24"/>
          <w:szCs w:val="24"/>
        </w:rPr>
        <w:t xml:space="preserve"> c) increase overall participation and energy savings achieved through the program, and d) improve administration of the program by combining the two schedules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into a single tariff and standardizing the administration of the </w:t>
      </w:r>
      <w:r w:rsidRPr="00E24619">
        <w:rPr>
          <w:rFonts w:ascii="Times New Roman" w:hAnsi="Times New Roman" w:cs="Times New Roman"/>
          <w:b w:val="0"/>
          <w:sz w:val="24"/>
          <w:szCs w:val="24"/>
        </w:rPr>
        <w:t xml:space="preserve">new schedule through the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flexible and more responsive </w:t>
      </w:r>
      <w:r w:rsidRPr="00E24619">
        <w:rPr>
          <w:rFonts w:ascii="Times New Roman" w:hAnsi="Times New Roman" w:cs="Times New Roman"/>
          <w:b w:val="0"/>
          <w:sz w:val="24"/>
          <w:szCs w:val="24"/>
        </w:rPr>
        <w:t>change proces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s. </w:t>
      </w:r>
      <w:r w:rsidR="00630E32">
        <w:rPr>
          <w:rFonts w:ascii="Times New Roman" w:hAnsi="Times New Roman" w:cs="Times New Roman"/>
          <w:b w:val="0"/>
          <w:sz w:val="24"/>
          <w:szCs w:val="24"/>
        </w:rPr>
        <w:t xml:space="preserve">The </w:t>
      </w:r>
      <w:r w:rsidR="005C7BCC">
        <w:rPr>
          <w:rFonts w:ascii="Times New Roman" w:hAnsi="Times New Roman" w:cs="Times New Roman"/>
          <w:b w:val="0"/>
          <w:sz w:val="24"/>
          <w:szCs w:val="24"/>
        </w:rPr>
        <w:t>new tariff</w:t>
      </w:r>
      <w:r w:rsidR="00630E32">
        <w:rPr>
          <w:rFonts w:ascii="Times New Roman" w:hAnsi="Times New Roman" w:cs="Times New Roman"/>
          <w:b w:val="0"/>
          <w:sz w:val="24"/>
          <w:szCs w:val="24"/>
        </w:rPr>
        <w:t xml:space="preserve"> went into effect on </w:t>
      </w:r>
      <w:r>
        <w:rPr>
          <w:rFonts w:ascii="Times New Roman" w:hAnsi="Times New Roman" w:cs="Times New Roman"/>
          <w:b w:val="0"/>
          <w:sz w:val="24"/>
          <w:szCs w:val="24"/>
        </w:rPr>
        <w:t>January 1, 2014</w:t>
      </w:r>
      <w:r w:rsidR="00630E32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8E5EB7" w:rsidRDefault="008E5EB7" w:rsidP="00A165B3">
      <w:pPr>
        <w:tabs>
          <w:tab w:val="left" w:pos="-1080"/>
        </w:tabs>
        <w:rPr>
          <w:szCs w:val="24"/>
        </w:rPr>
      </w:pPr>
    </w:p>
    <w:p w:rsidR="00264351" w:rsidRDefault="00990199" w:rsidP="00A165B3">
      <w:pPr>
        <w:tabs>
          <w:tab w:val="left" w:pos="-1080"/>
        </w:tabs>
        <w:rPr>
          <w:szCs w:val="24"/>
        </w:rPr>
      </w:pPr>
      <w:r>
        <w:rPr>
          <w:szCs w:val="24"/>
        </w:rPr>
        <w:tab/>
      </w:r>
    </w:p>
    <w:p w:rsidR="00B37839" w:rsidRDefault="00B37839" w:rsidP="00A165B3">
      <w:pPr>
        <w:tabs>
          <w:tab w:val="left" w:pos="-1080"/>
        </w:tabs>
        <w:rPr>
          <w:szCs w:val="24"/>
        </w:rPr>
      </w:pPr>
    </w:p>
    <w:p w:rsidR="008E5EB7" w:rsidRDefault="00630E32" w:rsidP="00A165B3">
      <w:pPr>
        <w:tabs>
          <w:tab w:val="left" w:pos="-1080"/>
        </w:tabs>
        <w:rPr>
          <w:szCs w:val="24"/>
        </w:rPr>
      </w:pPr>
      <w:r>
        <w:lastRenderedPageBreak/>
        <w:t>Changes to Schedule 11</w:t>
      </w:r>
      <w:r w:rsidR="003529A2">
        <w:t>8</w:t>
      </w:r>
      <w:r>
        <w:t xml:space="preserve"> – Home Energy Savings</w:t>
      </w:r>
      <w:r w:rsidR="008E5EB7">
        <w:t xml:space="preserve"> address </w:t>
      </w:r>
      <w:r w:rsidR="008E5EB7">
        <w:rPr>
          <w:rFonts w:ascii="Times New Roman" w:hAnsi="Times New Roman"/>
          <w:szCs w:val="24"/>
        </w:rPr>
        <w:t>updates</w:t>
      </w:r>
      <w:r w:rsidR="008E5EB7" w:rsidRPr="00753F46">
        <w:rPr>
          <w:rFonts w:ascii="Times New Roman" w:hAnsi="Times New Roman"/>
          <w:szCs w:val="24"/>
        </w:rPr>
        <w:t xml:space="preserve"> </w:t>
      </w:r>
      <w:r w:rsidR="005C7BCC">
        <w:rPr>
          <w:rFonts w:ascii="Times New Roman" w:hAnsi="Times New Roman"/>
          <w:szCs w:val="24"/>
        </w:rPr>
        <w:t xml:space="preserve">to </w:t>
      </w:r>
      <w:r w:rsidR="00B8698F">
        <w:rPr>
          <w:rFonts w:ascii="Times New Roman" w:hAnsi="Times New Roman"/>
          <w:szCs w:val="24"/>
        </w:rPr>
        <w:t>align measures and incentive values with current industry standards.</w:t>
      </w:r>
      <w:r w:rsidR="00A15BF1">
        <w:rPr>
          <w:rFonts w:ascii="Times New Roman" w:hAnsi="Times New Roman"/>
          <w:szCs w:val="24"/>
        </w:rPr>
        <w:t xml:space="preserve"> </w:t>
      </w:r>
      <w:r w:rsidR="00761CD2">
        <w:rPr>
          <w:szCs w:val="24"/>
        </w:rPr>
        <w:t>Proposed changes were circulated to the DSM Advisory Group, comments were incorporated, notice was posted on the website for 45 day</w:t>
      </w:r>
      <w:r w:rsidR="001B5731">
        <w:rPr>
          <w:szCs w:val="24"/>
        </w:rPr>
        <w:t>s</w:t>
      </w:r>
      <w:r w:rsidR="00761CD2">
        <w:rPr>
          <w:szCs w:val="24"/>
        </w:rPr>
        <w:t xml:space="preserve">, and changes went into effect on </w:t>
      </w:r>
      <w:r w:rsidR="00A15BF1">
        <w:rPr>
          <w:szCs w:val="24"/>
        </w:rPr>
        <w:t>January 1, 2014</w:t>
      </w:r>
      <w:r w:rsidR="00761CD2">
        <w:rPr>
          <w:szCs w:val="24"/>
        </w:rPr>
        <w:t xml:space="preserve">. </w:t>
      </w:r>
    </w:p>
    <w:p w:rsidR="008E5EB7" w:rsidRPr="00882700" w:rsidRDefault="008E5EB7" w:rsidP="00A165B3">
      <w:pPr>
        <w:tabs>
          <w:tab w:val="left" w:pos="-1080"/>
        </w:tabs>
        <w:rPr>
          <w:szCs w:val="24"/>
        </w:rPr>
      </w:pPr>
    </w:p>
    <w:p w:rsidR="008E5EB7" w:rsidRDefault="003529A2" w:rsidP="00A165B3">
      <w:pPr>
        <w:tabs>
          <w:tab w:val="left" w:pos="-1080"/>
        </w:tabs>
        <w:rPr>
          <w:szCs w:val="24"/>
        </w:rPr>
      </w:pPr>
      <w:r>
        <w:rPr>
          <w:szCs w:val="24"/>
        </w:rPr>
        <w:t>The Home Energy Savings p</w:t>
      </w:r>
      <w:r w:rsidR="008E5EB7" w:rsidRPr="00882700">
        <w:rPr>
          <w:szCs w:val="24"/>
        </w:rPr>
        <w:t xml:space="preserve">rogram changes are summarized in </w:t>
      </w:r>
      <w:r w:rsidR="00B8698F">
        <w:rPr>
          <w:szCs w:val="24"/>
        </w:rPr>
        <w:t>the tables</w:t>
      </w:r>
      <w:r>
        <w:rPr>
          <w:szCs w:val="24"/>
        </w:rPr>
        <w:t xml:space="preserve"> below</w:t>
      </w:r>
      <w:r w:rsidR="008E5EB7">
        <w:rPr>
          <w:szCs w:val="24"/>
        </w:rPr>
        <w:t>.</w:t>
      </w:r>
    </w:p>
    <w:p w:rsidR="008E5EB7" w:rsidRDefault="008E5EB7" w:rsidP="008E5EB7">
      <w:pPr>
        <w:tabs>
          <w:tab w:val="left" w:pos="-1080"/>
        </w:tabs>
        <w:jc w:val="both"/>
        <w:rPr>
          <w:szCs w:val="24"/>
        </w:rPr>
      </w:pPr>
    </w:p>
    <w:tbl>
      <w:tblPr>
        <w:tblW w:w="1017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70"/>
        <w:gridCol w:w="3780"/>
        <w:gridCol w:w="4320"/>
      </w:tblGrid>
      <w:tr w:rsidR="00B8698F" w:rsidRPr="00882700" w:rsidTr="00B8698F">
        <w:trPr>
          <w:cantSplit/>
          <w:trHeight w:val="41"/>
          <w:tblHeader/>
        </w:trPr>
        <w:tc>
          <w:tcPr>
            <w:tcW w:w="101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698F" w:rsidRPr="00650FEF" w:rsidRDefault="00B8698F" w:rsidP="00B8698F">
            <w:pPr>
              <w:jc w:val="center"/>
              <w:rPr>
                <w:szCs w:val="24"/>
              </w:rPr>
            </w:pPr>
            <w:r w:rsidRPr="009F40C2">
              <w:rPr>
                <w:b/>
                <w:szCs w:val="24"/>
              </w:rPr>
              <w:br w:type="page"/>
              <w:t>Table 1 – Program Modifications</w:t>
            </w:r>
            <w:r>
              <w:rPr>
                <w:b/>
                <w:szCs w:val="24"/>
              </w:rPr>
              <w:t xml:space="preserve"> (Lighting)</w:t>
            </w:r>
          </w:p>
          <w:p w:rsidR="00B8698F" w:rsidRPr="00882700" w:rsidRDefault="00B8698F" w:rsidP="00B8698F">
            <w:pPr>
              <w:tabs>
                <w:tab w:val="left" w:pos="-108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B8698F" w:rsidRPr="00882700" w:rsidTr="00B8698F">
        <w:trPr>
          <w:cantSplit/>
          <w:trHeight w:val="41"/>
          <w:tblHeader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698F" w:rsidRPr="00882700" w:rsidRDefault="00B8698F" w:rsidP="00B8698F">
            <w:pPr>
              <w:tabs>
                <w:tab w:val="left" w:pos="-1080"/>
              </w:tabs>
              <w:jc w:val="center"/>
              <w:rPr>
                <w:b/>
                <w:sz w:val="22"/>
                <w:szCs w:val="22"/>
              </w:rPr>
            </w:pPr>
            <w:r w:rsidRPr="00882700">
              <w:rPr>
                <w:b/>
                <w:sz w:val="22"/>
                <w:szCs w:val="22"/>
              </w:rPr>
              <w:t xml:space="preserve">Measure </w:t>
            </w:r>
          </w:p>
          <w:p w:rsidR="00B8698F" w:rsidRPr="00882700" w:rsidRDefault="00B8698F" w:rsidP="00B8698F">
            <w:pPr>
              <w:tabs>
                <w:tab w:val="left" w:pos="-1080"/>
              </w:tabs>
              <w:jc w:val="center"/>
              <w:rPr>
                <w:b/>
                <w:sz w:val="22"/>
                <w:szCs w:val="22"/>
              </w:rPr>
            </w:pPr>
            <w:r w:rsidRPr="00882700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698F" w:rsidRPr="00882700" w:rsidRDefault="00B8698F" w:rsidP="00B8698F">
            <w:pPr>
              <w:tabs>
                <w:tab w:val="left" w:pos="-1080"/>
              </w:tabs>
              <w:jc w:val="center"/>
              <w:rPr>
                <w:b/>
                <w:sz w:val="22"/>
                <w:szCs w:val="22"/>
              </w:rPr>
            </w:pPr>
            <w:r w:rsidRPr="00882700">
              <w:rPr>
                <w:b/>
                <w:sz w:val="22"/>
                <w:szCs w:val="22"/>
              </w:rPr>
              <w:t>Description of Change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698F" w:rsidRPr="00882700" w:rsidRDefault="00B8698F" w:rsidP="00B8698F">
            <w:pPr>
              <w:tabs>
                <w:tab w:val="left" w:pos="-1080"/>
              </w:tabs>
              <w:jc w:val="center"/>
              <w:rPr>
                <w:b/>
                <w:sz w:val="22"/>
                <w:szCs w:val="22"/>
              </w:rPr>
            </w:pPr>
            <w:r w:rsidRPr="00882700">
              <w:rPr>
                <w:b/>
                <w:sz w:val="22"/>
                <w:szCs w:val="22"/>
              </w:rPr>
              <w:t>Measure Summary</w:t>
            </w:r>
          </w:p>
        </w:tc>
      </w:tr>
      <w:tr w:rsidR="00B8698F" w:rsidRPr="00882700" w:rsidTr="00B8698F">
        <w:trPr>
          <w:cantSplit/>
          <w:trHeight w:val="41"/>
        </w:trPr>
        <w:tc>
          <w:tcPr>
            <w:tcW w:w="2070" w:type="dxa"/>
            <w:shd w:val="clear" w:color="auto" w:fill="FFFFFF" w:themeFill="background1"/>
          </w:tcPr>
          <w:p w:rsidR="00B8698F" w:rsidRPr="00882700" w:rsidRDefault="00B8698F" w:rsidP="00B8698F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CFLs</w:t>
            </w:r>
          </w:p>
        </w:tc>
        <w:tc>
          <w:tcPr>
            <w:tcW w:w="3780" w:type="dxa"/>
            <w:shd w:val="clear" w:color="auto" w:fill="FFFFFF" w:themeFill="background1"/>
          </w:tcPr>
          <w:p w:rsidR="00B8698F" w:rsidRPr="00882700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882700">
              <w:rPr>
                <w:sz w:val="22"/>
                <w:szCs w:val="22"/>
                <w:u w:val="single"/>
              </w:rPr>
              <w:t>Type of Change:</w:t>
            </w:r>
          </w:p>
          <w:p w:rsidR="00B8698F" w:rsidRPr="006C12C2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12C2">
              <w:rPr>
                <w:sz w:val="22"/>
                <w:szCs w:val="22"/>
              </w:rPr>
              <w:t>Modify delivery methods</w:t>
            </w:r>
          </w:p>
          <w:p w:rsidR="00B8698F" w:rsidRPr="006C12C2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12C2">
              <w:rPr>
                <w:sz w:val="22"/>
                <w:szCs w:val="22"/>
              </w:rPr>
              <w:t>Change incentive amounts.</w:t>
            </w:r>
          </w:p>
          <w:p w:rsidR="00B8698F" w:rsidRPr="00882700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8698F" w:rsidRPr="00882700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882700">
              <w:rPr>
                <w:sz w:val="22"/>
                <w:szCs w:val="22"/>
                <w:u w:val="single"/>
              </w:rPr>
              <w:t>Reason for Change:</w:t>
            </w:r>
          </w:p>
          <w:p w:rsidR="00B8698F" w:rsidRPr="006C12C2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12C2">
              <w:rPr>
                <w:sz w:val="22"/>
                <w:szCs w:val="22"/>
              </w:rPr>
              <w:t>To align incentives with RTF and EISA-impacted savings values</w:t>
            </w:r>
            <w:r>
              <w:rPr>
                <w:sz w:val="22"/>
                <w:szCs w:val="22"/>
              </w:rPr>
              <w:t>,</w:t>
            </w:r>
            <w:r w:rsidRPr="006C12C2">
              <w:rPr>
                <w:sz w:val="22"/>
                <w:szCs w:val="22"/>
              </w:rPr>
              <w:t xml:space="preserve"> and to add new delivery models for the purpose of continuing to capture lighting savings</w:t>
            </w:r>
          </w:p>
        </w:tc>
        <w:tc>
          <w:tcPr>
            <w:tcW w:w="4320" w:type="dxa"/>
            <w:shd w:val="clear" w:color="auto" w:fill="FFFFFF" w:themeFill="background1"/>
          </w:tcPr>
          <w:p w:rsidR="00B8698F" w:rsidRPr="00882700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Current </w:t>
            </w:r>
            <w:r w:rsidRPr="00882700">
              <w:rPr>
                <w:sz w:val="22"/>
                <w:szCs w:val="22"/>
                <w:u w:val="single"/>
              </w:rPr>
              <w:t>Qualifications</w:t>
            </w:r>
            <w:r>
              <w:rPr>
                <w:sz w:val="22"/>
                <w:szCs w:val="22"/>
                <w:u w:val="single"/>
              </w:rPr>
              <w:t xml:space="preserve"> (unchanged)</w:t>
            </w:r>
            <w:r w:rsidRPr="00882700">
              <w:rPr>
                <w:sz w:val="22"/>
                <w:szCs w:val="22"/>
                <w:u w:val="single"/>
              </w:rPr>
              <w:t>:</w:t>
            </w:r>
          </w:p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ENERGY STAR</w:t>
            </w:r>
          </w:p>
          <w:p w:rsidR="00B8698F" w:rsidRPr="00882700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  <w:p w:rsidR="00B8698F" w:rsidRPr="00882700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Current Maximum </w:t>
            </w:r>
            <w:r w:rsidRPr="00882700">
              <w:rPr>
                <w:sz w:val="22"/>
                <w:szCs w:val="22"/>
                <w:u w:val="single"/>
              </w:rPr>
              <w:t xml:space="preserve">Incentive Amount: </w:t>
            </w:r>
          </w:p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General Purpose: $1.50  </w:t>
            </w:r>
          </w:p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Specialty: $3.50</w:t>
            </w:r>
          </w:p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  <w:p w:rsidR="00B8698F" w:rsidRPr="00882700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Revised Maximum </w:t>
            </w:r>
            <w:r w:rsidRPr="00882700">
              <w:rPr>
                <w:sz w:val="22"/>
                <w:szCs w:val="22"/>
                <w:u w:val="single"/>
              </w:rPr>
              <w:t xml:space="preserve">Incentive Amount: </w:t>
            </w:r>
          </w:p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General Purpose: $1.50  </w:t>
            </w:r>
          </w:p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Specialty: $3.00</w:t>
            </w:r>
          </w:p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</w:p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Current Delivery Methods:</w:t>
            </w:r>
          </w:p>
          <w:p w:rsidR="00B8698F" w:rsidRPr="006C12C2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6C12C2">
              <w:rPr>
                <w:sz w:val="22"/>
                <w:szCs w:val="22"/>
              </w:rPr>
              <w:t xml:space="preserve">Upstream </w:t>
            </w:r>
          </w:p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Revised Delivery Methods:</w:t>
            </w:r>
          </w:p>
          <w:p w:rsidR="00B8698F" w:rsidRPr="006C12C2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6C12C2">
              <w:rPr>
                <w:sz w:val="22"/>
                <w:szCs w:val="22"/>
              </w:rPr>
              <w:t xml:space="preserve">Upstream </w:t>
            </w:r>
          </w:p>
          <w:p w:rsidR="00B8698F" w:rsidRPr="006C12C2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6C12C2">
              <w:rPr>
                <w:sz w:val="22"/>
                <w:szCs w:val="22"/>
              </w:rPr>
              <w:t>Mail by Request</w:t>
            </w:r>
          </w:p>
          <w:p w:rsidR="00B8698F" w:rsidRPr="006C12C2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6C12C2">
              <w:rPr>
                <w:sz w:val="22"/>
                <w:szCs w:val="22"/>
              </w:rPr>
              <w:t xml:space="preserve">Direct Install </w:t>
            </w:r>
          </w:p>
          <w:p w:rsidR="00B8698F" w:rsidRPr="001D092A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</w:tc>
      </w:tr>
      <w:tr w:rsidR="00B8698F" w:rsidRPr="00882700" w:rsidTr="00B8698F">
        <w:trPr>
          <w:cantSplit/>
          <w:trHeight w:val="41"/>
        </w:trPr>
        <w:tc>
          <w:tcPr>
            <w:tcW w:w="2070" w:type="dxa"/>
            <w:shd w:val="clear" w:color="auto" w:fill="FFFFFF" w:themeFill="background1"/>
          </w:tcPr>
          <w:p w:rsidR="00B8698F" w:rsidRPr="00882700" w:rsidRDefault="00B8698F" w:rsidP="00B8698F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LEDs</w:t>
            </w:r>
          </w:p>
          <w:p w:rsidR="00B8698F" w:rsidRPr="00882700" w:rsidRDefault="00B8698F" w:rsidP="00B8698F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</w:p>
          <w:p w:rsidR="00B8698F" w:rsidRPr="00882700" w:rsidRDefault="00B8698F" w:rsidP="00B8698F">
            <w:pPr>
              <w:tabs>
                <w:tab w:val="left" w:pos="-1080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FFFFFF" w:themeFill="background1"/>
          </w:tcPr>
          <w:p w:rsidR="00B8698F" w:rsidRPr="00882700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882700">
              <w:rPr>
                <w:sz w:val="22"/>
                <w:szCs w:val="22"/>
                <w:u w:val="single"/>
              </w:rPr>
              <w:t xml:space="preserve">Type of </w:t>
            </w:r>
            <w:r>
              <w:rPr>
                <w:sz w:val="22"/>
                <w:szCs w:val="22"/>
                <w:u w:val="single"/>
              </w:rPr>
              <w:t>C</w:t>
            </w:r>
            <w:r w:rsidRPr="00882700">
              <w:rPr>
                <w:sz w:val="22"/>
                <w:szCs w:val="22"/>
                <w:u w:val="single"/>
              </w:rPr>
              <w:t>hange:</w:t>
            </w:r>
          </w:p>
          <w:p w:rsidR="00B8698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Modify delivery methods and </w:t>
            </w:r>
            <w:r w:rsidRPr="001A4091">
              <w:rPr>
                <w:sz w:val="22"/>
                <w:szCs w:val="22"/>
              </w:rPr>
              <w:t>incentive amounts</w:t>
            </w:r>
          </w:p>
          <w:p w:rsidR="00B8698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Expand measure to cover additional LED products</w:t>
            </w:r>
          </w:p>
          <w:p w:rsidR="00B8698F" w:rsidRPr="00882700" w:rsidRDefault="00B8698F" w:rsidP="00B8698F">
            <w:pPr>
              <w:tabs>
                <w:tab w:val="left" w:pos="-1080"/>
              </w:tabs>
              <w:rPr>
                <w:sz w:val="22"/>
                <w:szCs w:val="22"/>
              </w:rPr>
            </w:pPr>
          </w:p>
          <w:p w:rsidR="00B8698F" w:rsidRPr="00882700" w:rsidRDefault="00B8698F" w:rsidP="00B8698F">
            <w:pPr>
              <w:tabs>
                <w:tab w:val="left" w:pos="-1080"/>
              </w:tabs>
              <w:rPr>
                <w:sz w:val="22"/>
                <w:szCs w:val="22"/>
                <w:u w:val="single"/>
              </w:rPr>
            </w:pPr>
            <w:r w:rsidRPr="00882700">
              <w:rPr>
                <w:sz w:val="22"/>
                <w:szCs w:val="22"/>
                <w:u w:val="single"/>
              </w:rPr>
              <w:t>Reason for Change:</w:t>
            </w:r>
          </w:p>
          <w:p w:rsidR="00B8698F" w:rsidRPr="00882700" w:rsidRDefault="00B8698F" w:rsidP="00B8698F">
            <w:pPr>
              <w:tabs>
                <w:tab w:val="left" w:pos="-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align incentives with RTF and EISA-impacted savings values and to add new delivery models for the purpose of continuing to capture lighting savings</w:t>
            </w:r>
          </w:p>
          <w:p w:rsidR="00B8698F" w:rsidRPr="00882700" w:rsidRDefault="00B8698F" w:rsidP="00B8698F">
            <w:pPr>
              <w:tabs>
                <w:tab w:val="left" w:pos="-1080"/>
              </w:tabs>
              <w:rPr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:rsidR="00B8698F" w:rsidRPr="00882700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Current </w:t>
            </w:r>
            <w:r w:rsidRPr="00882700">
              <w:rPr>
                <w:sz w:val="22"/>
                <w:szCs w:val="22"/>
                <w:u w:val="single"/>
              </w:rPr>
              <w:t>Qualifications</w:t>
            </w:r>
            <w:r>
              <w:rPr>
                <w:sz w:val="22"/>
                <w:szCs w:val="22"/>
                <w:u w:val="single"/>
              </w:rPr>
              <w:t xml:space="preserve"> (unchanged)</w:t>
            </w:r>
            <w:r w:rsidRPr="00882700">
              <w:rPr>
                <w:sz w:val="22"/>
                <w:szCs w:val="22"/>
                <w:u w:val="single"/>
              </w:rPr>
              <w:t>:</w:t>
            </w:r>
          </w:p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ENERGY STAR</w:t>
            </w:r>
          </w:p>
          <w:p w:rsidR="00B8698F" w:rsidRPr="00882700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  <w:p w:rsidR="00B8698F" w:rsidRPr="00882700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Current Maximum </w:t>
            </w:r>
            <w:r w:rsidRPr="00882700">
              <w:rPr>
                <w:sz w:val="22"/>
                <w:szCs w:val="22"/>
                <w:u w:val="single"/>
              </w:rPr>
              <w:t xml:space="preserve">Incentive Amount: </w:t>
            </w:r>
          </w:p>
          <w:p w:rsidR="00B8698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Downlights: $14.00</w:t>
            </w:r>
          </w:p>
          <w:p w:rsidR="00B8698F" w:rsidRPr="00882700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u w:val="single"/>
              </w:rPr>
              <w:t xml:space="preserve">Revised Maximum </w:t>
            </w:r>
            <w:r w:rsidRPr="00882700">
              <w:rPr>
                <w:sz w:val="22"/>
                <w:szCs w:val="22"/>
                <w:u w:val="single"/>
              </w:rPr>
              <w:t xml:space="preserve">Incentive Amount: </w:t>
            </w:r>
          </w:p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General Purpose: $10.00  </w:t>
            </w:r>
          </w:p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Specialty: $10.00</w:t>
            </w:r>
          </w:p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Current Delivery Methods:</w:t>
            </w:r>
          </w:p>
          <w:p w:rsidR="00B8698F" w:rsidRPr="000F793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0F793F">
              <w:rPr>
                <w:sz w:val="22"/>
                <w:szCs w:val="22"/>
              </w:rPr>
              <w:t xml:space="preserve">Upstream </w:t>
            </w:r>
          </w:p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Revised Delivery Methods:</w:t>
            </w:r>
          </w:p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Upstream</w:t>
            </w:r>
          </w:p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0F793F">
              <w:rPr>
                <w:sz w:val="22"/>
                <w:szCs w:val="22"/>
              </w:rPr>
              <w:t>Mail by Request</w:t>
            </w:r>
          </w:p>
          <w:p w:rsidR="00B8698F" w:rsidRPr="000F793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0F793F">
              <w:rPr>
                <w:sz w:val="22"/>
                <w:szCs w:val="22"/>
              </w:rPr>
              <w:t xml:space="preserve">Direct Install </w:t>
            </w:r>
          </w:p>
          <w:p w:rsidR="00B8698F" w:rsidRPr="00882700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</w:tc>
      </w:tr>
      <w:tr w:rsidR="00B8698F" w:rsidRPr="00882700" w:rsidTr="00B8698F">
        <w:trPr>
          <w:cantSplit/>
          <w:trHeight w:val="41"/>
        </w:trPr>
        <w:tc>
          <w:tcPr>
            <w:tcW w:w="2070" w:type="dxa"/>
            <w:shd w:val="clear" w:color="auto" w:fill="FFFFFF" w:themeFill="background1"/>
          </w:tcPr>
          <w:p w:rsidR="00B8698F" w:rsidRPr="00882700" w:rsidRDefault="00B8698F" w:rsidP="00B8698F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CFL and LED Light Fixtures</w:t>
            </w:r>
          </w:p>
          <w:p w:rsidR="00B8698F" w:rsidRPr="00882700" w:rsidRDefault="00B8698F" w:rsidP="00B8698F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</w:p>
          <w:p w:rsidR="00B8698F" w:rsidRPr="00882700" w:rsidRDefault="00B8698F" w:rsidP="00B8698F">
            <w:pPr>
              <w:tabs>
                <w:tab w:val="left" w:pos="-1080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FFFFFF" w:themeFill="background1"/>
          </w:tcPr>
          <w:p w:rsidR="00B8698F" w:rsidRPr="00882700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Type of Change</w:t>
            </w:r>
            <w:r w:rsidRPr="00882700">
              <w:rPr>
                <w:sz w:val="22"/>
                <w:szCs w:val="22"/>
                <w:u w:val="single"/>
              </w:rPr>
              <w:t>:</w:t>
            </w:r>
          </w:p>
          <w:p w:rsidR="00B8698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Modify delivery methods</w:t>
            </w:r>
          </w:p>
          <w:p w:rsidR="00B8698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Change incentive amount</w:t>
            </w:r>
          </w:p>
          <w:p w:rsidR="00B8698F" w:rsidRPr="00882700" w:rsidRDefault="00B8698F" w:rsidP="00B8698F">
            <w:pPr>
              <w:tabs>
                <w:tab w:val="left" w:pos="-1080"/>
              </w:tabs>
              <w:rPr>
                <w:sz w:val="22"/>
                <w:szCs w:val="22"/>
              </w:rPr>
            </w:pPr>
          </w:p>
          <w:p w:rsidR="00B8698F" w:rsidRPr="00882700" w:rsidRDefault="00B8698F" w:rsidP="00B8698F">
            <w:pPr>
              <w:tabs>
                <w:tab w:val="left" w:pos="-1080"/>
              </w:tabs>
              <w:rPr>
                <w:sz w:val="22"/>
                <w:szCs w:val="22"/>
                <w:u w:val="single"/>
              </w:rPr>
            </w:pPr>
            <w:r w:rsidRPr="00882700">
              <w:rPr>
                <w:sz w:val="22"/>
                <w:szCs w:val="22"/>
                <w:u w:val="single"/>
              </w:rPr>
              <w:t>Reason for Change:</w:t>
            </w:r>
          </w:p>
          <w:p w:rsidR="00B8698F" w:rsidRDefault="00B8698F" w:rsidP="00B8698F">
            <w:pPr>
              <w:tabs>
                <w:tab w:val="left" w:pos="-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align incentives with RTF </w:t>
            </w:r>
          </w:p>
          <w:p w:rsidR="00B8698F" w:rsidRPr="00882700" w:rsidRDefault="00B8698F" w:rsidP="00B8698F">
            <w:pPr>
              <w:tabs>
                <w:tab w:val="left" w:pos="-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Shifting delivery models will allow the Program to capture additional savings while reducing incentives and admin costs</w:t>
            </w:r>
          </w:p>
          <w:p w:rsidR="00B8698F" w:rsidRPr="00882700" w:rsidRDefault="00B8698F" w:rsidP="00B8698F">
            <w:pPr>
              <w:tabs>
                <w:tab w:val="left" w:pos="-1080"/>
              </w:tabs>
              <w:rPr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:rsidR="00B8698F" w:rsidRPr="00882700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Current </w:t>
            </w:r>
            <w:r w:rsidRPr="00882700">
              <w:rPr>
                <w:sz w:val="22"/>
                <w:szCs w:val="22"/>
                <w:u w:val="single"/>
              </w:rPr>
              <w:t>Qualifications</w:t>
            </w:r>
            <w:r>
              <w:rPr>
                <w:sz w:val="22"/>
                <w:szCs w:val="22"/>
                <w:u w:val="single"/>
              </w:rPr>
              <w:t xml:space="preserve"> (unchanged)</w:t>
            </w:r>
            <w:r w:rsidRPr="00882700">
              <w:rPr>
                <w:sz w:val="22"/>
                <w:szCs w:val="22"/>
                <w:u w:val="single"/>
              </w:rPr>
              <w:t>:</w:t>
            </w:r>
          </w:p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ENERGY STAR</w:t>
            </w:r>
          </w:p>
          <w:p w:rsidR="00B8698F" w:rsidRPr="00882700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  <w:p w:rsidR="00B8698F" w:rsidRPr="00882700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Current </w:t>
            </w:r>
            <w:r w:rsidRPr="00882700">
              <w:rPr>
                <w:sz w:val="22"/>
                <w:szCs w:val="22"/>
                <w:u w:val="single"/>
              </w:rPr>
              <w:t xml:space="preserve">Incentive Amount: </w:t>
            </w:r>
          </w:p>
          <w:p w:rsidR="00B8698F" w:rsidRPr="001A4091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</w:rPr>
            </w:pPr>
            <w:r w:rsidRPr="001A4091">
              <w:rPr>
                <w:sz w:val="22"/>
                <w:szCs w:val="22"/>
              </w:rPr>
              <w:t>$20.00</w:t>
            </w:r>
          </w:p>
          <w:p w:rsidR="00B8698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</w:p>
          <w:p w:rsidR="00B8698F" w:rsidRPr="00882700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Revised Maximum </w:t>
            </w:r>
            <w:r w:rsidRPr="00882700">
              <w:rPr>
                <w:sz w:val="22"/>
                <w:szCs w:val="22"/>
                <w:u w:val="single"/>
              </w:rPr>
              <w:t xml:space="preserve">Incentive Amount: </w:t>
            </w:r>
          </w:p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$10.00  </w:t>
            </w:r>
          </w:p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  <w:p w:rsidR="00B8698F" w:rsidRDefault="00B8698F" w:rsidP="00B8698F">
            <w:pPr>
              <w:tabs>
                <w:tab w:val="left" w:pos="-1080"/>
                <w:tab w:val="left" w:pos="702"/>
                <w:tab w:val="left" w:pos="3405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Current Delivery Methods:</w:t>
            </w:r>
          </w:p>
          <w:p w:rsidR="00B8698F" w:rsidRPr="000F793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0F793F">
              <w:rPr>
                <w:sz w:val="22"/>
                <w:szCs w:val="22"/>
              </w:rPr>
              <w:t>Downstream</w:t>
            </w:r>
          </w:p>
          <w:p w:rsidR="00B8698F" w:rsidRDefault="00B8698F" w:rsidP="00B8698F">
            <w:pPr>
              <w:tabs>
                <w:tab w:val="left" w:pos="-1080"/>
                <w:tab w:val="left" w:pos="702"/>
                <w:tab w:val="left" w:pos="3405"/>
              </w:tabs>
              <w:rPr>
                <w:sz w:val="22"/>
                <w:szCs w:val="22"/>
                <w:u w:val="single"/>
              </w:rPr>
            </w:pPr>
          </w:p>
          <w:p w:rsidR="00B8698F" w:rsidRDefault="00B8698F" w:rsidP="00B8698F">
            <w:pPr>
              <w:tabs>
                <w:tab w:val="left" w:pos="-1080"/>
                <w:tab w:val="left" w:pos="702"/>
                <w:tab w:val="left" w:pos="34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Revised Delivery Methods:</w:t>
            </w:r>
          </w:p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0F793F">
              <w:rPr>
                <w:sz w:val="22"/>
                <w:szCs w:val="22"/>
              </w:rPr>
              <w:t>Upstream</w:t>
            </w:r>
          </w:p>
          <w:p w:rsidR="00B8698F" w:rsidRPr="000F793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0F793F">
              <w:rPr>
                <w:sz w:val="22"/>
                <w:szCs w:val="22"/>
              </w:rPr>
              <w:t>Downstream</w:t>
            </w:r>
          </w:p>
          <w:p w:rsidR="00B8698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</w:rPr>
            </w:pPr>
          </w:p>
          <w:p w:rsidR="00B8698F" w:rsidRPr="00F92763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 w:rsidRPr="00F92763">
              <w:rPr>
                <w:sz w:val="22"/>
                <w:szCs w:val="22"/>
                <w:u w:val="single"/>
              </w:rPr>
              <w:t>Notes:</w:t>
            </w:r>
          </w:p>
          <w:p w:rsidR="00B8698F" w:rsidRPr="00F92763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Cs w:val="22"/>
              </w:rPr>
            </w:pPr>
            <w:r w:rsidRPr="00F92763">
              <w:rPr>
                <w:sz w:val="22"/>
              </w:rPr>
              <w:t>Torchiere and portable products are not qualified.</w:t>
            </w:r>
          </w:p>
          <w:p w:rsidR="00B8698F" w:rsidRPr="00882700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</w:rPr>
            </w:pPr>
          </w:p>
        </w:tc>
      </w:tr>
    </w:tbl>
    <w:p w:rsidR="00B8698F" w:rsidRDefault="00B8698F" w:rsidP="00B8698F"/>
    <w:p w:rsidR="00B8698F" w:rsidRDefault="00B8698F" w:rsidP="00B8698F">
      <w:r>
        <w:br w:type="page"/>
      </w:r>
    </w:p>
    <w:tbl>
      <w:tblPr>
        <w:tblW w:w="1017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70"/>
        <w:gridCol w:w="3780"/>
        <w:gridCol w:w="4320"/>
      </w:tblGrid>
      <w:tr w:rsidR="00B8698F" w:rsidRPr="00882700" w:rsidTr="00B8698F">
        <w:trPr>
          <w:cantSplit/>
          <w:trHeight w:val="41"/>
          <w:tblHeader/>
        </w:trPr>
        <w:tc>
          <w:tcPr>
            <w:tcW w:w="101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698F" w:rsidRPr="003C1CBC" w:rsidRDefault="00B8698F" w:rsidP="00B8698F">
            <w:pPr>
              <w:jc w:val="center"/>
              <w:rPr>
                <w:b/>
                <w:szCs w:val="24"/>
              </w:rPr>
            </w:pPr>
            <w:r w:rsidRPr="003C1CBC">
              <w:rPr>
                <w:b/>
                <w:szCs w:val="24"/>
              </w:rPr>
              <w:t>Table 2 – Program Modifications (Non-Lighting)</w:t>
            </w:r>
          </w:p>
          <w:p w:rsidR="00B8698F" w:rsidRPr="00F66F2F" w:rsidRDefault="00B8698F" w:rsidP="00B8698F">
            <w:pPr>
              <w:tabs>
                <w:tab w:val="left" w:pos="-108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B8698F" w:rsidRPr="00882700" w:rsidTr="00B8698F">
        <w:trPr>
          <w:cantSplit/>
          <w:trHeight w:val="41"/>
          <w:tblHeader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698F" w:rsidRPr="00F66F2F" w:rsidRDefault="00B8698F" w:rsidP="00B8698F">
            <w:pPr>
              <w:tabs>
                <w:tab w:val="left" w:pos="-1080"/>
              </w:tabs>
              <w:jc w:val="center"/>
              <w:rPr>
                <w:b/>
                <w:sz w:val="22"/>
                <w:szCs w:val="22"/>
              </w:rPr>
            </w:pPr>
            <w:r w:rsidRPr="00F66F2F">
              <w:rPr>
                <w:b/>
                <w:sz w:val="22"/>
                <w:szCs w:val="22"/>
              </w:rPr>
              <w:t xml:space="preserve">Measure </w:t>
            </w:r>
          </w:p>
          <w:p w:rsidR="00B8698F" w:rsidRPr="00F66F2F" w:rsidRDefault="00B8698F" w:rsidP="00B8698F">
            <w:pPr>
              <w:tabs>
                <w:tab w:val="left" w:pos="-1080"/>
              </w:tabs>
              <w:jc w:val="center"/>
              <w:rPr>
                <w:b/>
                <w:sz w:val="22"/>
                <w:szCs w:val="22"/>
              </w:rPr>
            </w:pPr>
            <w:r w:rsidRPr="00F66F2F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698F" w:rsidRPr="00F66F2F" w:rsidRDefault="00B8698F" w:rsidP="00B8698F">
            <w:pPr>
              <w:tabs>
                <w:tab w:val="left" w:pos="-1080"/>
              </w:tabs>
              <w:jc w:val="center"/>
              <w:rPr>
                <w:b/>
                <w:sz w:val="22"/>
                <w:szCs w:val="22"/>
              </w:rPr>
            </w:pPr>
            <w:r w:rsidRPr="00F66F2F">
              <w:rPr>
                <w:b/>
                <w:sz w:val="22"/>
                <w:szCs w:val="22"/>
              </w:rPr>
              <w:t>Description of Change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698F" w:rsidRPr="00F66F2F" w:rsidRDefault="00B8698F" w:rsidP="00B8698F">
            <w:pPr>
              <w:tabs>
                <w:tab w:val="left" w:pos="-1080"/>
              </w:tabs>
              <w:jc w:val="center"/>
              <w:rPr>
                <w:b/>
                <w:sz w:val="22"/>
                <w:szCs w:val="22"/>
              </w:rPr>
            </w:pPr>
            <w:r w:rsidRPr="00F66F2F">
              <w:rPr>
                <w:b/>
                <w:sz w:val="22"/>
                <w:szCs w:val="22"/>
              </w:rPr>
              <w:t>Measure Summary</w:t>
            </w:r>
          </w:p>
        </w:tc>
      </w:tr>
      <w:tr w:rsidR="00B8698F" w:rsidRPr="00882700" w:rsidTr="00B8698F">
        <w:trPr>
          <w:cantSplit/>
          <w:trHeight w:val="41"/>
        </w:trPr>
        <w:tc>
          <w:tcPr>
            <w:tcW w:w="2070" w:type="dxa"/>
            <w:shd w:val="clear" w:color="auto" w:fill="FFFFFF" w:themeFill="background1"/>
          </w:tcPr>
          <w:p w:rsidR="00B8698F" w:rsidRPr="00F66F2F" w:rsidRDefault="00B8698F" w:rsidP="00B8698F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  <w:r w:rsidRPr="00F66F2F">
              <w:rPr>
                <w:b/>
                <w:sz w:val="22"/>
                <w:szCs w:val="22"/>
              </w:rPr>
              <w:t>Clothes Washers</w:t>
            </w:r>
          </w:p>
          <w:p w:rsidR="00B8698F" w:rsidRPr="00F66F2F" w:rsidRDefault="00B8698F" w:rsidP="00B8698F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</w:p>
          <w:p w:rsidR="00B8698F" w:rsidRPr="00F66F2F" w:rsidRDefault="00B8698F" w:rsidP="00B8698F">
            <w:pPr>
              <w:tabs>
                <w:tab w:val="left" w:pos="-1080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FFFFFF" w:themeFill="background1"/>
          </w:tcPr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Type of Change</w:t>
            </w:r>
            <w:r w:rsidRPr="00F66F2F">
              <w:rPr>
                <w:sz w:val="22"/>
                <w:szCs w:val="22"/>
                <w:u w:val="single"/>
              </w:rPr>
              <w:t>:</w:t>
            </w:r>
          </w:p>
          <w:p w:rsidR="00B8698F" w:rsidRPr="00F66F2F" w:rsidRDefault="00B8698F" w:rsidP="00B8698F">
            <w:pPr>
              <w:tabs>
                <w:tab w:val="left" w:pos="-1080"/>
              </w:tabs>
              <w:rPr>
                <w:sz w:val="22"/>
                <w:szCs w:val="22"/>
              </w:rPr>
            </w:pPr>
            <w:r w:rsidRPr="00F66F2F">
              <w:rPr>
                <w:sz w:val="22"/>
                <w:szCs w:val="22"/>
              </w:rPr>
              <w:t>Modify qualification criteria</w:t>
            </w:r>
          </w:p>
          <w:p w:rsidR="00B8698F" w:rsidRPr="00F66F2F" w:rsidRDefault="00B8698F" w:rsidP="00B8698F">
            <w:pPr>
              <w:tabs>
                <w:tab w:val="left" w:pos="-1080"/>
              </w:tabs>
              <w:rPr>
                <w:sz w:val="22"/>
                <w:szCs w:val="22"/>
              </w:rPr>
            </w:pPr>
          </w:p>
          <w:p w:rsidR="00B8698F" w:rsidRPr="00F66F2F" w:rsidRDefault="00B8698F" w:rsidP="00B8698F">
            <w:pPr>
              <w:tabs>
                <w:tab w:val="left" w:pos="-1080"/>
              </w:tabs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>Reason for Change:</w:t>
            </w:r>
          </w:p>
          <w:p w:rsidR="00B8698F" w:rsidRPr="00F66F2F" w:rsidRDefault="00B8698F" w:rsidP="00B8698F">
            <w:pPr>
              <w:tabs>
                <w:tab w:val="left" w:pos="-1080"/>
              </w:tabs>
              <w:rPr>
                <w:sz w:val="22"/>
                <w:szCs w:val="22"/>
              </w:rPr>
            </w:pPr>
            <w:r w:rsidRPr="00F66F2F">
              <w:rPr>
                <w:sz w:val="22"/>
                <w:szCs w:val="22"/>
              </w:rPr>
              <w:t>Align with increasing industry standards and RTF</w:t>
            </w:r>
          </w:p>
          <w:p w:rsidR="00B8698F" w:rsidRPr="00F66F2F" w:rsidRDefault="00B8698F" w:rsidP="00B8698F">
            <w:pPr>
              <w:tabs>
                <w:tab w:val="left" w:pos="-1080"/>
              </w:tabs>
              <w:rPr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>Current Qualifications:</w:t>
            </w: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F66F2F">
              <w:rPr>
                <w:sz w:val="22"/>
                <w:szCs w:val="22"/>
              </w:rPr>
              <w:t xml:space="preserve">MEF </w:t>
            </w:r>
            <w:r w:rsidRPr="003C1CBC">
              <w:rPr>
                <w:sz w:val="22"/>
                <w:szCs w:val="22"/>
              </w:rPr>
              <w:t>≥</w:t>
            </w:r>
            <w:r w:rsidRPr="00F66F2F">
              <w:rPr>
                <w:sz w:val="22"/>
                <w:szCs w:val="22"/>
              </w:rPr>
              <w:t xml:space="preserve"> 2.46</w:t>
            </w:r>
          </w:p>
          <w:p w:rsidR="00B8698F" w:rsidRPr="003C1CBC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3C1CBC">
              <w:rPr>
                <w:sz w:val="22"/>
                <w:szCs w:val="22"/>
              </w:rPr>
              <w:t>WF ≤ 4.0</w:t>
            </w:r>
            <w:r w:rsidRPr="003C1CBC">
              <w:rPr>
                <w:sz w:val="22"/>
                <w:szCs w:val="22"/>
              </w:rPr>
              <w:br/>
            </w:r>
          </w:p>
          <w:p w:rsidR="00B8698F" w:rsidRPr="003C1CBC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 w:rsidRPr="003C1CBC">
              <w:rPr>
                <w:sz w:val="22"/>
                <w:szCs w:val="22"/>
                <w:u w:val="single"/>
              </w:rPr>
              <w:t>Revised Qualifications:</w:t>
            </w:r>
          </w:p>
          <w:p w:rsidR="00B8698F" w:rsidRPr="003C1CBC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3C1CBC">
              <w:rPr>
                <w:sz w:val="22"/>
                <w:szCs w:val="22"/>
              </w:rPr>
              <w:t>MEF ≥ 3.2</w:t>
            </w: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  <w:p w:rsidR="00B8698F" w:rsidRPr="00F66F2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 xml:space="preserve">Current Incentive Amount (unchanged): </w:t>
            </w: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F66F2F">
              <w:rPr>
                <w:sz w:val="22"/>
                <w:szCs w:val="22"/>
              </w:rPr>
              <w:t>$50 (customer)</w:t>
            </w:r>
          </w:p>
          <w:p w:rsidR="00B8698F" w:rsidRPr="00F66F2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</w:rPr>
            </w:pPr>
          </w:p>
        </w:tc>
      </w:tr>
      <w:tr w:rsidR="00B8698F" w:rsidRPr="00BD203B" w:rsidTr="00B86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41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98F" w:rsidRPr="00F66F2F" w:rsidRDefault="00B8698F" w:rsidP="00B8698F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F66F2F">
              <w:rPr>
                <w:b/>
                <w:bCs/>
                <w:sz w:val="22"/>
                <w:szCs w:val="22"/>
              </w:rPr>
              <w:t>Clothes Washer Recycling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Type of Change</w:t>
            </w:r>
            <w:r w:rsidRPr="00F66F2F">
              <w:rPr>
                <w:sz w:val="22"/>
                <w:szCs w:val="22"/>
                <w:u w:val="single"/>
              </w:rPr>
              <w:t>:</w:t>
            </w:r>
          </w:p>
          <w:p w:rsidR="00B8698F" w:rsidRPr="00F66F2F" w:rsidRDefault="00B8698F" w:rsidP="00B8698F">
            <w:pPr>
              <w:tabs>
                <w:tab w:val="left" w:pos="-1080"/>
              </w:tabs>
              <w:rPr>
                <w:sz w:val="22"/>
                <w:szCs w:val="22"/>
              </w:rPr>
            </w:pPr>
            <w:r w:rsidRPr="00F66F2F">
              <w:rPr>
                <w:sz w:val="22"/>
                <w:szCs w:val="22"/>
              </w:rPr>
              <w:t>Modify qualification criteria</w:t>
            </w:r>
          </w:p>
          <w:p w:rsidR="00B8698F" w:rsidRPr="00F66F2F" w:rsidRDefault="00B8698F" w:rsidP="00B8698F">
            <w:pPr>
              <w:autoSpaceDE w:val="0"/>
              <w:autoSpaceDN w:val="0"/>
              <w:rPr>
                <w:rFonts w:eastAsiaTheme="minorHAnsi"/>
                <w:sz w:val="22"/>
                <w:szCs w:val="22"/>
                <w:highlight w:val="yellow"/>
                <w:u w:val="single"/>
              </w:rPr>
            </w:pPr>
          </w:p>
          <w:p w:rsidR="00B8698F" w:rsidRPr="00F66F2F" w:rsidRDefault="00B8698F" w:rsidP="00B8698F">
            <w:pPr>
              <w:autoSpaceDE w:val="0"/>
              <w:autoSpaceDN w:val="0"/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>Reason for Change:</w:t>
            </w:r>
          </w:p>
          <w:p w:rsidR="00B8698F" w:rsidRPr="00F66F2F" w:rsidRDefault="00B8698F" w:rsidP="00B8698F">
            <w:pPr>
              <w:autoSpaceDE w:val="0"/>
              <w:autoSpaceDN w:val="0"/>
              <w:rPr>
                <w:rFonts w:eastAsiaTheme="minorHAnsi"/>
                <w:sz w:val="22"/>
                <w:szCs w:val="22"/>
              </w:rPr>
            </w:pPr>
            <w:r w:rsidRPr="00F66F2F">
              <w:rPr>
                <w:rFonts w:eastAsiaTheme="minorHAnsi"/>
                <w:sz w:val="22"/>
                <w:szCs w:val="22"/>
              </w:rPr>
              <w:t xml:space="preserve">The current requirement of customers having to submit </w:t>
            </w:r>
            <w:r>
              <w:rPr>
                <w:rFonts w:eastAsiaTheme="minorHAnsi"/>
                <w:sz w:val="22"/>
                <w:szCs w:val="22"/>
              </w:rPr>
              <w:t xml:space="preserve">an incentive </w:t>
            </w:r>
            <w:r w:rsidRPr="00F66F2F">
              <w:rPr>
                <w:rFonts w:eastAsiaTheme="minorHAnsi"/>
                <w:sz w:val="22"/>
                <w:szCs w:val="22"/>
              </w:rPr>
              <w:t>application</w:t>
            </w:r>
            <w:r>
              <w:rPr>
                <w:rFonts w:eastAsiaTheme="minorHAnsi"/>
                <w:sz w:val="22"/>
                <w:szCs w:val="22"/>
              </w:rPr>
              <w:t xml:space="preserve"> for a new unit in order to recycle an old unit </w:t>
            </w:r>
            <w:r w:rsidRPr="00F66F2F">
              <w:rPr>
                <w:rFonts w:eastAsiaTheme="minorHAnsi"/>
                <w:sz w:val="22"/>
                <w:szCs w:val="22"/>
              </w:rPr>
              <w:t>is a barrier for recyclers</w:t>
            </w:r>
            <w:r>
              <w:rPr>
                <w:rFonts w:eastAsiaTheme="minorHAnsi"/>
                <w:sz w:val="22"/>
                <w:szCs w:val="22"/>
              </w:rPr>
              <w:t xml:space="preserve"> and </w:t>
            </w:r>
            <w:r w:rsidRPr="00F66F2F">
              <w:rPr>
                <w:rFonts w:eastAsiaTheme="minorHAnsi"/>
                <w:sz w:val="22"/>
                <w:szCs w:val="22"/>
              </w:rPr>
              <w:t>retailers to participate.  These changes will remove that barrier and drive participation.</w:t>
            </w:r>
          </w:p>
          <w:p w:rsidR="00B8698F" w:rsidRPr="00F66F2F" w:rsidRDefault="00B8698F" w:rsidP="00B8698F">
            <w:pPr>
              <w:autoSpaceDE w:val="0"/>
              <w:autoSpaceDN w:val="0"/>
              <w:rPr>
                <w:rFonts w:eastAsiaTheme="minorHAnsi"/>
                <w:sz w:val="22"/>
                <w:szCs w:val="22"/>
                <w:highlight w:val="yellow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98F" w:rsidRPr="00F66F2F" w:rsidRDefault="00B8698F" w:rsidP="00B8698F">
            <w:pPr>
              <w:rPr>
                <w:rFonts w:eastAsiaTheme="minorHAnsi"/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>Current Qualifications:</w:t>
            </w:r>
          </w:p>
          <w:p w:rsidR="00B8698F" w:rsidRPr="00F66F2F" w:rsidRDefault="00B8698F" w:rsidP="00B8698F">
            <w:pPr>
              <w:rPr>
                <w:sz w:val="22"/>
                <w:szCs w:val="22"/>
              </w:rPr>
            </w:pPr>
            <w:r w:rsidRPr="00F66F2F">
              <w:rPr>
                <w:sz w:val="22"/>
                <w:szCs w:val="22"/>
              </w:rPr>
              <w:t>Requires recycling documentation and requires customer to submit incentive application for a new qualified clothes washer.</w:t>
            </w:r>
          </w:p>
          <w:p w:rsidR="00B8698F" w:rsidRPr="00F66F2F" w:rsidRDefault="00B8698F" w:rsidP="00B8698F">
            <w:pPr>
              <w:rPr>
                <w:sz w:val="22"/>
                <w:szCs w:val="22"/>
              </w:rPr>
            </w:pPr>
          </w:p>
          <w:p w:rsidR="00B8698F" w:rsidRPr="00F66F2F" w:rsidRDefault="00B8698F" w:rsidP="00B8698F">
            <w:pPr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>Revised Qualifications:</w:t>
            </w:r>
          </w:p>
          <w:p w:rsidR="00B8698F" w:rsidRPr="00F66F2F" w:rsidRDefault="00B8698F" w:rsidP="00B8698F">
            <w:pPr>
              <w:rPr>
                <w:sz w:val="22"/>
                <w:szCs w:val="22"/>
              </w:rPr>
            </w:pPr>
            <w:r w:rsidRPr="00F66F2F">
              <w:rPr>
                <w:sz w:val="22"/>
                <w:szCs w:val="22"/>
              </w:rPr>
              <w:t xml:space="preserve">Decommission and recycle an existing clothes washer.  The recycled unit must be operable. </w:t>
            </w:r>
          </w:p>
          <w:p w:rsidR="00B8698F" w:rsidRPr="00F66F2F" w:rsidRDefault="00B8698F" w:rsidP="00B8698F">
            <w:pPr>
              <w:rPr>
                <w:sz w:val="22"/>
                <w:szCs w:val="22"/>
              </w:rPr>
            </w:pPr>
          </w:p>
          <w:p w:rsidR="00B8698F" w:rsidRPr="00F66F2F" w:rsidRDefault="00B8698F" w:rsidP="00B8698F">
            <w:pPr>
              <w:pStyle w:val="Foo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Current </w:t>
            </w:r>
            <w:r w:rsidRPr="00F66F2F">
              <w:rPr>
                <w:sz w:val="22"/>
                <w:szCs w:val="22"/>
                <w:u w:val="single"/>
              </w:rPr>
              <w:t xml:space="preserve">Incentive Amount (unchanged): </w:t>
            </w:r>
          </w:p>
          <w:p w:rsidR="00B8698F" w:rsidRPr="00F66F2F" w:rsidRDefault="00B8698F" w:rsidP="00B8698F">
            <w:pPr>
              <w:pStyle w:val="Footer"/>
              <w:rPr>
                <w:sz w:val="22"/>
                <w:szCs w:val="22"/>
              </w:rPr>
            </w:pPr>
            <w:r w:rsidRPr="00F66F2F">
              <w:rPr>
                <w:sz w:val="22"/>
                <w:szCs w:val="22"/>
              </w:rPr>
              <w:t>Up to $25.00 (to recycler or retailer)</w:t>
            </w:r>
          </w:p>
          <w:p w:rsidR="00B8698F" w:rsidRPr="00F66F2F" w:rsidRDefault="00B8698F" w:rsidP="00B8698F">
            <w:pPr>
              <w:jc w:val="center"/>
              <w:rPr>
                <w:rFonts w:eastAsiaTheme="minorHAnsi"/>
                <w:sz w:val="22"/>
                <w:szCs w:val="22"/>
                <w:highlight w:val="yellow"/>
              </w:rPr>
            </w:pPr>
          </w:p>
        </w:tc>
      </w:tr>
      <w:tr w:rsidR="00B8698F" w:rsidRPr="00882700" w:rsidTr="00B8698F">
        <w:trPr>
          <w:cantSplit/>
          <w:trHeight w:val="41"/>
        </w:trPr>
        <w:tc>
          <w:tcPr>
            <w:tcW w:w="2070" w:type="dxa"/>
            <w:shd w:val="clear" w:color="auto" w:fill="FFFFFF" w:themeFill="background1"/>
          </w:tcPr>
          <w:p w:rsidR="00B8698F" w:rsidRPr="00F66F2F" w:rsidRDefault="00B8698F" w:rsidP="00B8698F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  <w:r w:rsidRPr="00F66F2F">
              <w:rPr>
                <w:b/>
                <w:sz w:val="22"/>
                <w:szCs w:val="22"/>
              </w:rPr>
              <w:t>Electric Water Heaters</w:t>
            </w:r>
          </w:p>
        </w:tc>
        <w:tc>
          <w:tcPr>
            <w:tcW w:w="3780" w:type="dxa"/>
            <w:shd w:val="clear" w:color="auto" w:fill="FFFFFF" w:themeFill="background1"/>
          </w:tcPr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>Type of Change:</w:t>
            </w:r>
          </w:p>
          <w:p w:rsidR="00B8698F" w:rsidRDefault="00B8698F" w:rsidP="00B8698F">
            <w:pPr>
              <w:tabs>
                <w:tab w:val="left" w:pos="-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Modify q</w:t>
            </w:r>
            <w:r w:rsidRPr="00F66F2F">
              <w:rPr>
                <w:sz w:val="22"/>
                <w:szCs w:val="22"/>
              </w:rPr>
              <w:t>ualification criteria</w:t>
            </w:r>
            <w:r>
              <w:rPr>
                <w:sz w:val="22"/>
                <w:szCs w:val="22"/>
              </w:rPr>
              <w:t xml:space="preserve"> and incentive amounts</w:t>
            </w:r>
          </w:p>
          <w:p w:rsidR="00B8698F" w:rsidRPr="00F66F2F" w:rsidRDefault="00B8698F" w:rsidP="00B8698F">
            <w:pPr>
              <w:tabs>
                <w:tab w:val="left" w:pos="-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 in automatic retirement date for measure</w:t>
            </w: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>Reason for Change:</w:t>
            </w: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6F2F">
              <w:rPr>
                <w:sz w:val="22"/>
                <w:szCs w:val="22"/>
              </w:rPr>
              <w:t>Align qualification criteria with the RTF and reduce the measure incentive to improve cost-effectiveness.</w:t>
            </w:r>
            <w:r w:rsidRPr="00F66F2F">
              <w:rPr>
                <w:sz w:val="22"/>
                <w:szCs w:val="22"/>
              </w:rPr>
              <w:br/>
            </w:r>
          </w:p>
          <w:p w:rsidR="00B8698F" w:rsidRPr="00C816D2" w:rsidRDefault="00B8698F" w:rsidP="00B8698F">
            <w:pPr>
              <w:rPr>
                <w:sz w:val="22"/>
              </w:rPr>
            </w:pPr>
            <w:r w:rsidRPr="00C816D2">
              <w:rPr>
                <w:sz w:val="22"/>
              </w:rPr>
              <w:t xml:space="preserve">On April 16, 2015 the </w:t>
            </w:r>
            <w:r>
              <w:rPr>
                <w:sz w:val="22"/>
              </w:rPr>
              <w:t>f</w:t>
            </w:r>
            <w:r w:rsidRPr="00C816D2">
              <w:rPr>
                <w:sz w:val="22"/>
              </w:rPr>
              <w:t xml:space="preserve">ederal </w:t>
            </w:r>
            <w:r>
              <w:rPr>
                <w:sz w:val="22"/>
              </w:rPr>
              <w:t>s</w:t>
            </w:r>
            <w:r w:rsidRPr="00C816D2">
              <w:rPr>
                <w:sz w:val="22"/>
              </w:rPr>
              <w:t>tandard for electric storage tank water heaters will be increased for all equipment</w:t>
            </w:r>
            <w:r>
              <w:rPr>
                <w:sz w:val="22"/>
              </w:rPr>
              <w:t xml:space="preserve"> sizes, requiring u</w:t>
            </w:r>
            <w:r w:rsidRPr="00C816D2">
              <w:rPr>
                <w:sz w:val="22"/>
              </w:rPr>
              <w:t xml:space="preserve">nits 55 gallons and above </w:t>
            </w:r>
            <w:r>
              <w:rPr>
                <w:sz w:val="22"/>
              </w:rPr>
              <w:t>to</w:t>
            </w:r>
            <w:r w:rsidRPr="00C816D2">
              <w:rPr>
                <w:sz w:val="22"/>
              </w:rPr>
              <w:t xml:space="preserve"> have an </w:t>
            </w:r>
            <w:r>
              <w:rPr>
                <w:sz w:val="22"/>
              </w:rPr>
              <w:t>EF</w:t>
            </w:r>
            <w:r w:rsidRPr="00C816D2">
              <w:rPr>
                <w:sz w:val="22"/>
              </w:rPr>
              <w:t xml:space="preserve"> of 1.92 or higher</w:t>
            </w:r>
            <w:r>
              <w:rPr>
                <w:sz w:val="22"/>
              </w:rPr>
              <w:t>,</w:t>
            </w:r>
            <w:r w:rsidRPr="00C816D2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and requiring units </w:t>
            </w:r>
            <w:r w:rsidRPr="00C816D2">
              <w:rPr>
                <w:sz w:val="22"/>
              </w:rPr>
              <w:t xml:space="preserve">smaller than 55 gallons </w:t>
            </w:r>
            <w:r>
              <w:rPr>
                <w:sz w:val="22"/>
              </w:rPr>
              <w:t>to</w:t>
            </w:r>
            <w:r w:rsidRPr="00C816D2">
              <w:rPr>
                <w:sz w:val="22"/>
              </w:rPr>
              <w:t xml:space="preserve"> achieve an </w:t>
            </w:r>
            <w:r>
              <w:rPr>
                <w:sz w:val="22"/>
              </w:rPr>
              <w:t xml:space="preserve">EF </w:t>
            </w:r>
            <w:r w:rsidRPr="00C816D2">
              <w:rPr>
                <w:sz w:val="22"/>
              </w:rPr>
              <w:t>0.94 or</w:t>
            </w:r>
            <w:r>
              <w:rPr>
                <w:sz w:val="22"/>
              </w:rPr>
              <w:t xml:space="preserve"> higher</w:t>
            </w:r>
            <w:r w:rsidRPr="00C816D2">
              <w:rPr>
                <w:sz w:val="22"/>
              </w:rPr>
              <w:t>.</w:t>
            </w: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>Current Qualifications:</w:t>
            </w:r>
          </w:p>
          <w:p w:rsidR="00B8698F" w:rsidRPr="00714D3C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14D3C">
              <w:rPr>
                <w:sz w:val="22"/>
                <w:szCs w:val="22"/>
              </w:rPr>
              <w:t>40-49 gal units: EF ≥ 0.94</w:t>
            </w:r>
          </w:p>
          <w:p w:rsidR="00B8698F" w:rsidRPr="00714D3C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14D3C">
              <w:rPr>
                <w:sz w:val="22"/>
                <w:szCs w:val="22"/>
              </w:rPr>
              <w:t>50-65 gal units: EF ≥ 0.95</w:t>
            </w:r>
          </w:p>
          <w:p w:rsidR="00B8698F" w:rsidRPr="00714D3C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14D3C">
              <w:rPr>
                <w:sz w:val="22"/>
                <w:szCs w:val="22"/>
              </w:rPr>
              <w:t>≥ 66 gal units: EF ≥ 0.93</w:t>
            </w:r>
          </w:p>
          <w:p w:rsidR="00B8698F" w:rsidRPr="00F66F2F" w:rsidRDefault="00B8698F" w:rsidP="00B8698F">
            <w:pPr>
              <w:pStyle w:val="ListParagraph"/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>Revised Qualifications:</w:t>
            </w:r>
          </w:p>
          <w:p w:rsidR="00B8698F" w:rsidRPr="00714D3C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14D3C">
              <w:rPr>
                <w:sz w:val="22"/>
                <w:szCs w:val="22"/>
              </w:rPr>
              <w:t>25-44.9 gal units: EF ≥ 0.94</w:t>
            </w:r>
          </w:p>
          <w:p w:rsidR="00B8698F" w:rsidRPr="00714D3C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14D3C">
              <w:rPr>
                <w:sz w:val="22"/>
                <w:szCs w:val="22"/>
              </w:rPr>
              <w:t>45-54.9 gal units: EF ≥ 0.95</w:t>
            </w:r>
          </w:p>
          <w:p w:rsidR="00B8698F" w:rsidRPr="00714D3C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14D3C">
              <w:rPr>
                <w:sz w:val="22"/>
                <w:szCs w:val="22"/>
              </w:rPr>
              <w:t>55-74.9 gal units: EF ≥ 0.93</w:t>
            </w:r>
          </w:p>
          <w:p w:rsidR="00B8698F" w:rsidRPr="00714D3C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14D3C">
              <w:rPr>
                <w:sz w:val="22"/>
                <w:szCs w:val="22"/>
              </w:rPr>
              <w:t>75-99.9 gal units: EF ≥ 0.92</w:t>
            </w:r>
          </w:p>
          <w:p w:rsidR="00B8698F" w:rsidRPr="00714D3C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100-120</w:t>
            </w:r>
            <w:r w:rsidRPr="00714D3C">
              <w:rPr>
                <w:sz w:val="22"/>
                <w:szCs w:val="22"/>
              </w:rPr>
              <w:t xml:space="preserve"> gal units: EF ≥ 0.8</w:t>
            </w:r>
            <w:r>
              <w:rPr>
                <w:sz w:val="22"/>
                <w:szCs w:val="22"/>
              </w:rPr>
              <w:t>5</w:t>
            </w:r>
            <w:r w:rsidRPr="00714D3C">
              <w:rPr>
                <w:sz w:val="22"/>
                <w:szCs w:val="22"/>
              </w:rPr>
              <w:br/>
            </w: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>Current Incentive Amount:</w:t>
            </w:r>
          </w:p>
          <w:p w:rsidR="00B8698F" w:rsidRPr="00F66F2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</w:rPr>
            </w:pPr>
            <w:r w:rsidRPr="00F66F2F">
              <w:rPr>
                <w:sz w:val="22"/>
                <w:szCs w:val="22"/>
              </w:rPr>
              <w:t>$75 (customer)</w:t>
            </w:r>
          </w:p>
          <w:p w:rsidR="00B8698F" w:rsidRPr="00F66F2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</w:rPr>
            </w:pPr>
            <w:r w:rsidRPr="00F66F2F">
              <w:rPr>
                <w:sz w:val="22"/>
                <w:szCs w:val="22"/>
              </w:rPr>
              <w:t>$50 (contractor)</w:t>
            </w:r>
          </w:p>
          <w:p w:rsidR="00B8698F" w:rsidRPr="00F66F2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</w:p>
          <w:p w:rsidR="00B8698F" w:rsidRPr="00F66F2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 xml:space="preserve">Revised Incentive Amount: </w:t>
            </w:r>
          </w:p>
          <w:p w:rsidR="00B8698F" w:rsidRPr="00714D3C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14D3C">
              <w:rPr>
                <w:sz w:val="22"/>
                <w:szCs w:val="22"/>
              </w:rPr>
              <w:t>$50 (customer)</w:t>
            </w:r>
          </w:p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  <w:p w:rsidR="00B8698F" w:rsidRPr="003C1CBC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Measure </w:t>
            </w:r>
            <w:r w:rsidRPr="003C1CBC">
              <w:rPr>
                <w:sz w:val="22"/>
                <w:szCs w:val="22"/>
                <w:u w:val="single"/>
              </w:rPr>
              <w:t>Retirement:</w:t>
            </w:r>
          </w:p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Due to the </w:t>
            </w:r>
            <w:r>
              <w:rPr>
                <w:sz w:val="22"/>
              </w:rPr>
              <w:t>f</w:t>
            </w:r>
            <w:r w:rsidRPr="00C816D2">
              <w:rPr>
                <w:sz w:val="22"/>
              </w:rPr>
              <w:t xml:space="preserve">ederal </w:t>
            </w:r>
            <w:r>
              <w:rPr>
                <w:sz w:val="22"/>
              </w:rPr>
              <w:t>s</w:t>
            </w:r>
            <w:r w:rsidRPr="00C816D2">
              <w:rPr>
                <w:sz w:val="22"/>
              </w:rPr>
              <w:t>tandard</w:t>
            </w:r>
            <w:r>
              <w:rPr>
                <w:sz w:val="22"/>
              </w:rPr>
              <w:t xml:space="preserve"> change all electric water heater incentives will be retired after April 15, 2015. </w:t>
            </w:r>
            <w:r w:rsidRPr="006219CB">
              <w:rPr>
                <w:sz w:val="22"/>
              </w:rPr>
              <w:t>Incentives will be provided only for units purchased</w:t>
            </w:r>
            <w:r>
              <w:rPr>
                <w:sz w:val="22"/>
              </w:rPr>
              <w:t xml:space="preserve"> or installed</w:t>
            </w:r>
            <w:r w:rsidRPr="006219CB">
              <w:rPr>
                <w:sz w:val="22"/>
              </w:rPr>
              <w:t xml:space="preserve"> </w:t>
            </w:r>
            <w:r>
              <w:rPr>
                <w:sz w:val="22"/>
              </w:rPr>
              <w:t>on</w:t>
            </w:r>
            <w:r w:rsidRPr="006219CB">
              <w:rPr>
                <w:sz w:val="22"/>
              </w:rPr>
              <w:t xml:space="preserve"> </w:t>
            </w:r>
            <w:r>
              <w:rPr>
                <w:sz w:val="22"/>
              </w:rPr>
              <w:t>or before April 15</w:t>
            </w:r>
            <w:r w:rsidRPr="006219CB">
              <w:rPr>
                <w:sz w:val="22"/>
              </w:rPr>
              <w:t>, 2015.</w:t>
            </w: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</w:tc>
      </w:tr>
      <w:tr w:rsidR="00B8698F" w:rsidRPr="00882700" w:rsidTr="00B8698F">
        <w:trPr>
          <w:cantSplit/>
          <w:trHeight w:val="41"/>
        </w:trPr>
        <w:tc>
          <w:tcPr>
            <w:tcW w:w="2070" w:type="dxa"/>
            <w:shd w:val="clear" w:color="auto" w:fill="FFFFFF" w:themeFill="background1"/>
          </w:tcPr>
          <w:p w:rsidR="00B8698F" w:rsidRPr="00F66F2F" w:rsidRDefault="00B8698F" w:rsidP="00B8698F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  <w:r w:rsidRPr="00F66F2F">
              <w:rPr>
                <w:b/>
                <w:sz w:val="22"/>
                <w:szCs w:val="22"/>
              </w:rPr>
              <w:t>Heat Pump Water Heater</w:t>
            </w:r>
            <w:r>
              <w:rPr>
                <w:b/>
                <w:sz w:val="22"/>
                <w:szCs w:val="22"/>
              </w:rPr>
              <w:t>s</w:t>
            </w:r>
          </w:p>
          <w:p w:rsidR="00B8698F" w:rsidRPr="00F66F2F" w:rsidRDefault="00B8698F" w:rsidP="00B8698F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</w:p>
          <w:p w:rsidR="00B8698F" w:rsidRPr="00F66F2F" w:rsidRDefault="00B8698F" w:rsidP="00B8698F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FFFFFF" w:themeFill="background1"/>
          </w:tcPr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>Type of change:</w:t>
            </w:r>
          </w:p>
          <w:p w:rsidR="00B8698F" w:rsidRPr="003C1CBC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Modify i</w:t>
            </w:r>
            <w:r w:rsidRPr="003C1CBC">
              <w:rPr>
                <w:sz w:val="22"/>
                <w:szCs w:val="22"/>
              </w:rPr>
              <w:t>ncentive amount</w:t>
            </w:r>
          </w:p>
          <w:p w:rsidR="00B8698F" w:rsidRPr="00F66F2F" w:rsidRDefault="00B8698F" w:rsidP="00B8698F">
            <w:pPr>
              <w:tabs>
                <w:tab w:val="left" w:pos="-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 in automatic retirement date for measure</w:t>
            </w:r>
          </w:p>
          <w:p w:rsidR="00B8698F" w:rsidRDefault="00B8698F" w:rsidP="00B8698F">
            <w:pPr>
              <w:tabs>
                <w:tab w:val="left" w:pos="-1080"/>
              </w:tabs>
              <w:rPr>
                <w:sz w:val="22"/>
                <w:szCs w:val="22"/>
              </w:rPr>
            </w:pPr>
          </w:p>
          <w:p w:rsidR="00B8698F" w:rsidRPr="00F66F2F" w:rsidRDefault="00B8698F" w:rsidP="00B8698F">
            <w:pPr>
              <w:tabs>
                <w:tab w:val="left" w:pos="-1080"/>
              </w:tabs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>Reason for Change:</w:t>
            </w:r>
          </w:p>
          <w:p w:rsidR="00B8698F" w:rsidRPr="0011142A" w:rsidRDefault="00B8698F" w:rsidP="00B8698F">
            <w:pPr>
              <w:rPr>
                <w:color w:val="C0504D" w:themeColor="accent2"/>
              </w:rPr>
            </w:pPr>
            <w:r w:rsidRPr="00F66F2F">
              <w:rPr>
                <w:sz w:val="22"/>
                <w:szCs w:val="22"/>
              </w:rPr>
              <w:t>High incremental cost of this technology has resulted in low market up-take. Due to high unit energy savings</w:t>
            </w:r>
            <w:r>
              <w:rPr>
                <w:sz w:val="22"/>
                <w:szCs w:val="22"/>
              </w:rPr>
              <w:t xml:space="preserve"> with RTF</w:t>
            </w:r>
            <w:r w:rsidRPr="00F66F2F">
              <w:rPr>
                <w:sz w:val="22"/>
                <w:szCs w:val="22"/>
              </w:rPr>
              <w:t>, the Company will offer a higher incentive amount to drive more participation.</w:t>
            </w:r>
            <w:r>
              <w:rPr>
                <w:sz w:val="22"/>
                <w:szCs w:val="22"/>
              </w:rPr>
              <w:t xml:space="preserve"> </w:t>
            </w:r>
            <w:r w:rsidRPr="0011142A">
              <w:rPr>
                <w:sz w:val="22"/>
              </w:rPr>
              <w:t>The Program proposes an “up to” incentive so that the incentive can be decreased with market demand</w:t>
            </w:r>
            <w:r>
              <w:rPr>
                <w:sz w:val="22"/>
              </w:rPr>
              <w:t xml:space="preserve"> and as the price for the equipment drops</w:t>
            </w:r>
            <w:r w:rsidRPr="0011142A">
              <w:rPr>
                <w:sz w:val="22"/>
              </w:rPr>
              <w:t xml:space="preserve">. </w:t>
            </w:r>
          </w:p>
          <w:p w:rsidR="00B8698F" w:rsidRPr="00F66F2F" w:rsidRDefault="00B8698F" w:rsidP="00B8698F">
            <w:pPr>
              <w:tabs>
                <w:tab w:val="left" w:pos="-1080"/>
              </w:tabs>
              <w:rPr>
                <w:sz w:val="22"/>
                <w:szCs w:val="22"/>
              </w:rPr>
            </w:pPr>
          </w:p>
          <w:p w:rsidR="00B8698F" w:rsidRDefault="00B8698F" w:rsidP="00B8698F">
            <w:pPr>
              <w:rPr>
                <w:sz w:val="22"/>
              </w:rPr>
            </w:pPr>
            <w:r w:rsidRPr="00C816D2">
              <w:rPr>
                <w:sz w:val="22"/>
              </w:rPr>
              <w:t xml:space="preserve">On April 16, 2015 the </w:t>
            </w:r>
            <w:r>
              <w:rPr>
                <w:sz w:val="22"/>
              </w:rPr>
              <w:t>f</w:t>
            </w:r>
            <w:r w:rsidRPr="00C816D2">
              <w:rPr>
                <w:sz w:val="22"/>
              </w:rPr>
              <w:t xml:space="preserve">ederal </w:t>
            </w:r>
            <w:r>
              <w:rPr>
                <w:sz w:val="22"/>
              </w:rPr>
              <w:t>s</w:t>
            </w:r>
            <w:r w:rsidRPr="00C816D2">
              <w:rPr>
                <w:sz w:val="22"/>
              </w:rPr>
              <w:t>tandard for electric storage tank water heaters will be increased for all equipment</w:t>
            </w:r>
            <w:r>
              <w:rPr>
                <w:sz w:val="22"/>
              </w:rPr>
              <w:t xml:space="preserve"> sizes, requiring u</w:t>
            </w:r>
            <w:r w:rsidRPr="00C816D2">
              <w:rPr>
                <w:sz w:val="22"/>
              </w:rPr>
              <w:t xml:space="preserve">nits 55 gallons and above </w:t>
            </w:r>
            <w:r>
              <w:rPr>
                <w:sz w:val="22"/>
              </w:rPr>
              <w:t>to</w:t>
            </w:r>
            <w:r w:rsidRPr="00C816D2">
              <w:rPr>
                <w:sz w:val="22"/>
              </w:rPr>
              <w:t xml:space="preserve"> have an </w:t>
            </w:r>
            <w:r>
              <w:rPr>
                <w:sz w:val="22"/>
              </w:rPr>
              <w:t>EF</w:t>
            </w:r>
            <w:r w:rsidRPr="00C816D2">
              <w:rPr>
                <w:sz w:val="22"/>
              </w:rPr>
              <w:t xml:space="preserve"> of 1.92 or higher </w:t>
            </w:r>
            <w:r>
              <w:rPr>
                <w:sz w:val="22"/>
              </w:rPr>
              <w:t xml:space="preserve">and requiring units </w:t>
            </w:r>
            <w:r w:rsidRPr="00C816D2">
              <w:rPr>
                <w:sz w:val="22"/>
              </w:rPr>
              <w:t xml:space="preserve">smaller than 55 gallons </w:t>
            </w:r>
            <w:r>
              <w:rPr>
                <w:sz w:val="22"/>
              </w:rPr>
              <w:t>to</w:t>
            </w:r>
            <w:r w:rsidRPr="00C816D2">
              <w:rPr>
                <w:sz w:val="22"/>
              </w:rPr>
              <w:t xml:space="preserve"> achieve an </w:t>
            </w:r>
            <w:r>
              <w:rPr>
                <w:sz w:val="22"/>
              </w:rPr>
              <w:t xml:space="preserve">EF </w:t>
            </w:r>
            <w:r w:rsidRPr="00C816D2">
              <w:rPr>
                <w:sz w:val="22"/>
              </w:rPr>
              <w:t>0.94 or</w:t>
            </w:r>
            <w:r>
              <w:rPr>
                <w:sz w:val="22"/>
              </w:rPr>
              <w:t xml:space="preserve"> higher</w:t>
            </w:r>
            <w:r w:rsidRPr="00C816D2">
              <w:rPr>
                <w:sz w:val="22"/>
              </w:rPr>
              <w:t>.</w:t>
            </w: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>Current Qualifications (unchanged):</w:t>
            </w: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F66F2F">
              <w:rPr>
                <w:sz w:val="22"/>
                <w:szCs w:val="22"/>
              </w:rPr>
              <w:t>Northern Climate Specification Qualified</w:t>
            </w: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  <w:p w:rsidR="00B8698F" w:rsidRPr="00F66F2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 xml:space="preserve">Current Incentive Amount: </w:t>
            </w:r>
          </w:p>
          <w:p w:rsidR="00B8698F" w:rsidRPr="00714D3C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14D3C">
              <w:rPr>
                <w:sz w:val="22"/>
                <w:szCs w:val="22"/>
              </w:rPr>
              <w:t>$150 (customer)</w:t>
            </w:r>
          </w:p>
          <w:p w:rsidR="00B8698F" w:rsidRPr="00714D3C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14D3C">
              <w:rPr>
                <w:sz w:val="22"/>
                <w:szCs w:val="22"/>
              </w:rPr>
              <w:t>$100 (contractor)</w:t>
            </w:r>
          </w:p>
          <w:p w:rsidR="00B8698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</w:p>
          <w:p w:rsidR="00B8698F" w:rsidRPr="00F66F2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 xml:space="preserve">Revised Incentive Amount: </w:t>
            </w:r>
          </w:p>
          <w:p w:rsidR="00B8698F" w:rsidRPr="00714D3C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14D3C">
              <w:rPr>
                <w:sz w:val="22"/>
                <w:szCs w:val="22"/>
              </w:rPr>
              <w:t>Up to $600 (customer)</w:t>
            </w:r>
          </w:p>
          <w:p w:rsidR="00B8698F" w:rsidRPr="00714D3C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14D3C">
              <w:rPr>
                <w:sz w:val="22"/>
                <w:szCs w:val="22"/>
              </w:rPr>
              <w:t>$200 (contractor)</w:t>
            </w:r>
            <w:r w:rsidRPr="00714D3C">
              <w:rPr>
                <w:sz w:val="22"/>
                <w:szCs w:val="22"/>
              </w:rPr>
              <w:br/>
            </w:r>
          </w:p>
          <w:p w:rsidR="00B8698F" w:rsidRPr="00C31FDE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 w:rsidRPr="00C31FDE">
              <w:rPr>
                <w:sz w:val="22"/>
                <w:szCs w:val="22"/>
                <w:u w:val="single"/>
              </w:rPr>
              <w:t>Retirement:</w:t>
            </w: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Due to the </w:t>
            </w:r>
            <w:r>
              <w:rPr>
                <w:sz w:val="22"/>
              </w:rPr>
              <w:t>f</w:t>
            </w:r>
            <w:r w:rsidRPr="00C816D2">
              <w:rPr>
                <w:sz w:val="22"/>
              </w:rPr>
              <w:t xml:space="preserve">ederal </w:t>
            </w:r>
            <w:r>
              <w:rPr>
                <w:sz w:val="22"/>
              </w:rPr>
              <w:t>s</w:t>
            </w:r>
            <w:r w:rsidRPr="00C816D2">
              <w:rPr>
                <w:sz w:val="22"/>
              </w:rPr>
              <w:t>tandard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 w:rsidRPr="00FE1DB5">
              <w:rPr>
                <w:sz w:val="22"/>
                <w:szCs w:val="22"/>
              </w:rPr>
              <w:t xml:space="preserve">nits that do not meet the new standard will no longer be offered incentives after </w:t>
            </w:r>
            <w:r>
              <w:rPr>
                <w:sz w:val="22"/>
              </w:rPr>
              <w:t>April 15</w:t>
            </w:r>
            <w:r w:rsidRPr="006219CB">
              <w:rPr>
                <w:sz w:val="22"/>
              </w:rPr>
              <w:t>, 2015</w:t>
            </w:r>
            <w:r>
              <w:rPr>
                <w:sz w:val="22"/>
              </w:rPr>
              <w:t>.</w:t>
            </w:r>
          </w:p>
        </w:tc>
      </w:tr>
      <w:tr w:rsidR="00B8698F" w:rsidRPr="00882700" w:rsidTr="00B8698F">
        <w:trPr>
          <w:cantSplit/>
          <w:trHeight w:val="41"/>
        </w:trPr>
        <w:tc>
          <w:tcPr>
            <w:tcW w:w="2070" w:type="dxa"/>
            <w:shd w:val="clear" w:color="auto" w:fill="FFFFFF" w:themeFill="background1"/>
          </w:tcPr>
          <w:p w:rsidR="00B8698F" w:rsidRPr="00F66F2F" w:rsidRDefault="00B8698F" w:rsidP="00B8698F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  <w:r w:rsidRPr="00F66F2F">
              <w:rPr>
                <w:b/>
                <w:sz w:val="22"/>
                <w:szCs w:val="22"/>
              </w:rPr>
              <w:t>Evaporative Coolers</w:t>
            </w:r>
          </w:p>
        </w:tc>
        <w:tc>
          <w:tcPr>
            <w:tcW w:w="3780" w:type="dxa"/>
            <w:shd w:val="clear" w:color="auto" w:fill="FFFFFF" w:themeFill="background1"/>
          </w:tcPr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>Type of Change:</w:t>
            </w:r>
          </w:p>
          <w:p w:rsidR="00B8698F" w:rsidRPr="000F793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793F">
              <w:rPr>
                <w:sz w:val="22"/>
                <w:szCs w:val="22"/>
              </w:rPr>
              <w:t>Incentive amount</w:t>
            </w: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>Reason for Change:</w:t>
            </w: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6F2F">
              <w:rPr>
                <w:sz w:val="22"/>
                <w:szCs w:val="22"/>
              </w:rPr>
              <w:t>Align incentives with associated savings and to allow customer self-installations to increase participation.</w:t>
            </w:r>
            <w:r>
              <w:rPr>
                <w:sz w:val="22"/>
                <w:szCs w:val="22"/>
              </w:rPr>
              <w:t xml:space="preserve"> Merge portable and permanently installed evaporative coolers into one measure separated by tiers.</w:t>
            </w: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>Current Qualifications (unchanged):</w:t>
            </w:r>
          </w:p>
          <w:p w:rsidR="00B8698F" w:rsidRPr="00714D3C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14D3C">
              <w:rPr>
                <w:sz w:val="22"/>
                <w:szCs w:val="22"/>
              </w:rPr>
              <w:t>Tier 1: 2,000 – 3,499 CFM</w:t>
            </w:r>
          </w:p>
          <w:p w:rsidR="00B8698F" w:rsidRPr="00714D3C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14D3C">
              <w:rPr>
                <w:sz w:val="22"/>
                <w:szCs w:val="22"/>
              </w:rPr>
              <w:t>Tier 2: ≥ 3,500 CFM</w:t>
            </w:r>
            <w:r w:rsidRPr="00714D3C">
              <w:rPr>
                <w:sz w:val="22"/>
                <w:szCs w:val="22"/>
              </w:rPr>
              <w:br/>
              <w:t xml:space="preserve">(For </w:t>
            </w:r>
            <w:r>
              <w:rPr>
                <w:sz w:val="22"/>
                <w:szCs w:val="22"/>
              </w:rPr>
              <w:t>T</w:t>
            </w:r>
            <w:r w:rsidRPr="00714D3C">
              <w:rPr>
                <w:sz w:val="22"/>
                <w:szCs w:val="22"/>
              </w:rPr>
              <w:t>ier 2, unit must be the primary cooling source)</w:t>
            </w: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  <w:p w:rsidR="00B8698F" w:rsidRPr="00F66F2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 xml:space="preserve">Current Incentive Amount: </w:t>
            </w:r>
          </w:p>
          <w:p w:rsidR="00B8698F" w:rsidRPr="00714D3C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14D3C">
              <w:rPr>
                <w:sz w:val="22"/>
                <w:szCs w:val="22"/>
              </w:rPr>
              <w:t>Tier 1: $100 (customer)</w:t>
            </w:r>
          </w:p>
          <w:p w:rsidR="00B8698F" w:rsidRPr="00714D3C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14D3C">
              <w:rPr>
                <w:sz w:val="22"/>
                <w:szCs w:val="22"/>
              </w:rPr>
              <w:t>Tier 2: $150 (customer)</w:t>
            </w:r>
            <w:r w:rsidRPr="00714D3C">
              <w:rPr>
                <w:sz w:val="22"/>
                <w:szCs w:val="22"/>
              </w:rPr>
              <w:br/>
              <w:t>$100 (contractor)</w:t>
            </w:r>
          </w:p>
          <w:p w:rsidR="00B8698F" w:rsidRPr="000F793F" w:rsidRDefault="00B8698F" w:rsidP="00B8698F">
            <w:pPr>
              <w:tabs>
                <w:tab w:val="left" w:pos="-1080"/>
                <w:tab w:val="left" w:pos="702"/>
              </w:tabs>
              <w:ind w:left="360"/>
              <w:rPr>
                <w:sz w:val="22"/>
                <w:szCs w:val="22"/>
              </w:rPr>
            </w:pPr>
          </w:p>
          <w:p w:rsidR="00B8698F" w:rsidRPr="00F66F2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 xml:space="preserve">Revised Incentive Amount: </w:t>
            </w:r>
          </w:p>
          <w:p w:rsidR="00B8698F" w:rsidRPr="00714D3C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14D3C">
              <w:rPr>
                <w:sz w:val="22"/>
                <w:szCs w:val="22"/>
              </w:rPr>
              <w:t>Tier 1:  $50 (customer)</w:t>
            </w:r>
          </w:p>
          <w:p w:rsidR="00B8698F" w:rsidRPr="00714D3C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14D3C">
              <w:rPr>
                <w:sz w:val="22"/>
                <w:szCs w:val="22"/>
              </w:rPr>
              <w:t>Tier 2:  $250 (customer)</w:t>
            </w:r>
            <w:r w:rsidRPr="00714D3C">
              <w:rPr>
                <w:sz w:val="22"/>
                <w:szCs w:val="22"/>
              </w:rPr>
              <w:br/>
            </w:r>
          </w:p>
          <w:p w:rsidR="00B8698F" w:rsidRPr="00F66F2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 xml:space="preserve">Notes: </w:t>
            </w: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F66F2F">
              <w:rPr>
                <w:sz w:val="22"/>
                <w:szCs w:val="22"/>
              </w:rPr>
              <w:t>Contractor not required.</w:t>
            </w: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</w:p>
        </w:tc>
      </w:tr>
      <w:tr w:rsidR="00B8698F" w:rsidRPr="00882700" w:rsidTr="00B8698F">
        <w:trPr>
          <w:cantSplit/>
          <w:trHeight w:val="41"/>
        </w:trPr>
        <w:tc>
          <w:tcPr>
            <w:tcW w:w="2070" w:type="dxa"/>
            <w:shd w:val="clear" w:color="auto" w:fill="FFFFFF" w:themeFill="background1"/>
          </w:tcPr>
          <w:p w:rsidR="00B8698F" w:rsidRPr="00F66F2F" w:rsidRDefault="00B8698F" w:rsidP="00B8698F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  <w:r w:rsidRPr="00F66F2F">
              <w:rPr>
                <w:b/>
                <w:sz w:val="22"/>
                <w:szCs w:val="22"/>
              </w:rPr>
              <w:t>Room Air Conditioners</w:t>
            </w:r>
          </w:p>
          <w:p w:rsidR="00B8698F" w:rsidRPr="00F66F2F" w:rsidRDefault="00B8698F" w:rsidP="00B8698F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</w:p>
          <w:p w:rsidR="00B8698F" w:rsidRPr="00F66F2F" w:rsidRDefault="00B8698F" w:rsidP="00B8698F">
            <w:pPr>
              <w:tabs>
                <w:tab w:val="left" w:pos="-1080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FFFFFF" w:themeFill="background1"/>
          </w:tcPr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Type of Change</w:t>
            </w:r>
            <w:r w:rsidRPr="00F66F2F">
              <w:rPr>
                <w:sz w:val="22"/>
                <w:szCs w:val="22"/>
                <w:u w:val="single"/>
              </w:rPr>
              <w:t>:</w:t>
            </w:r>
          </w:p>
          <w:p w:rsidR="00B8698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Modify d</w:t>
            </w:r>
            <w:r w:rsidRPr="000F793F">
              <w:rPr>
                <w:sz w:val="22"/>
                <w:szCs w:val="22"/>
              </w:rPr>
              <w:t>elivery method</w:t>
            </w:r>
            <w:r>
              <w:rPr>
                <w:sz w:val="22"/>
                <w:szCs w:val="22"/>
              </w:rPr>
              <w:t xml:space="preserve"> and incentive</w:t>
            </w:r>
            <w:r w:rsidRPr="000F793F" w:rsidDel="000F793F">
              <w:rPr>
                <w:sz w:val="22"/>
                <w:szCs w:val="22"/>
              </w:rPr>
              <w:t xml:space="preserve"> </w:t>
            </w:r>
            <w:r w:rsidRPr="000F793F">
              <w:rPr>
                <w:sz w:val="22"/>
                <w:szCs w:val="22"/>
              </w:rPr>
              <w:t>amount</w:t>
            </w:r>
            <w:r>
              <w:rPr>
                <w:sz w:val="22"/>
                <w:szCs w:val="22"/>
              </w:rPr>
              <w:t>.</w:t>
            </w:r>
          </w:p>
          <w:p w:rsidR="00B8698F" w:rsidRPr="000F793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Updated for latest ENERGY STAR standard which took effect on October 1, 2013</w:t>
            </w:r>
          </w:p>
          <w:p w:rsidR="00B8698F" w:rsidRPr="00F66F2F" w:rsidRDefault="00B8698F" w:rsidP="00B8698F">
            <w:pPr>
              <w:tabs>
                <w:tab w:val="left" w:pos="-1080"/>
              </w:tabs>
              <w:rPr>
                <w:sz w:val="22"/>
                <w:szCs w:val="22"/>
              </w:rPr>
            </w:pPr>
          </w:p>
          <w:p w:rsidR="00B8698F" w:rsidRPr="00F66F2F" w:rsidRDefault="00B8698F" w:rsidP="00B8698F">
            <w:pPr>
              <w:tabs>
                <w:tab w:val="left" w:pos="-1080"/>
              </w:tabs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>Reason for Change:</w:t>
            </w:r>
          </w:p>
          <w:p w:rsidR="00B8698F" w:rsidRPr="00F66F2F" w:rsidRDefault="00B8698F" w:rsidP="00B8698F">
            <w:pPr>
              <w:tabs>
                <w:tab w:val="left" w:pos="-1080"/>
              </w:tabs>
              <w:rPr>
                <w:sz w:val="22"/>
                <w:szCs w:val="22"/>
              </w:rPr>
            </w:pPr>
            <w:r w:rsidRPr="00F66F2F">
              <w:rPr>
                <w:sz w:val="22"/>
                <w:szCs w:val="22"/>
              </w:rPr>
              <w:t xml:space="preserve">To </w:t>
            </w:r>
            <w:r>
              <w:rPr>
                <w:sz w:val="22"/>
                <w:szCs w:val="22"/>
              </w:rPr>
              <w:t xml:space="preserve">drive more participation, decrease incentive costs, </w:t>
            </w:r>
            <w:r w:rsidRPr="00F66F2F">
              <w:rPr>
                <w:sz w:val="22"/>
                <w:szCs w:val="22"/>
              </w:rPr>
              <w:t>and decrease administrative costs</w:t>
            </w:r>
          </w:p>
          <w:p w:rsidR="00B8698F" w:rsidRPr="00F66F2F" w:rsidRDefault="00B8698F" w:rsidP="00B8698F">
            <w:pPr>
              <w:tabs>
                <w:tab w:val="left" w:pos="-1080"/>
              </w:tabs>
              <w:rPr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>Current Qualifications (unchanged):</w:t>
            </w: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F66F2F">
              <w:rPr>
                <w:sz w:val="22"/>
                <w:szCs w:val="22"/>
              </w:rPr>
              <w:t>ENERGY STAR</w:t>
            </w: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  <w:p w:rsidR="00B8698F" w:rsidRPr="00F66F2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>Current Incentive Amount:</w:t>
            </w: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$25.00</w:t>
            </w:r>
          </w:p>
          <w:p w:rsidR="00B8698F" w:rsidRPr="00F66F2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</w:p>
          <w:p w:rsidR="00B8698F" w:rsidRPr="00F66F2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 xml:space="preserve">Revised Incentive Amount: </w:t>
            </w: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 to </w:t>
            </w:r>
            <w:r w:rsidRPr="00F66F2F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2</w:t>
            </w:r>
            <w:r w:rsidRPr="00F66F2F">
              <w:rPr>
                <w:sz w:val="22"/>
                <w:szCs w:val="22"/>
              </w:rPr>
              <w:t xml:space="preserve">0.00 </w:t>
            </w:r>
          </w:p>
          <w:p w:rsidR="00B8698F" w:rsidRPr="00F66F2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</w:rPr>
            </w:pPr>
          </w:p>
          <w:p w:rsidR="00B8698F" w:rsidRDefault="00B8698F" w:rsidP="00B8698F">
            <w:pPr>
              <w:tabs>
                <w:tab w:val="left" w:pos="-1080"/>
                <w:tab w:val="left" w:pos="702"/>
                <w:tab w:val="left" w:pos="3405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Current Delivery Methods:</w:t>
            </w:r>
          </w:p>
          <w:p w:rsidR="00B8698F" w:rsidRPr="000F793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0F793F">
              <w:rPr>
                <w:sz w:val="22"/>
                <w:szCs w:val="22"/>
              </w:rPr>
              <w:t>Downstream</w:t>
            </w:r>
          </w:p>
          <w:p w:rsidR="00B8698F" w:rsidRDefault="00B8698F" w:rsidP="00B8698F">
            <w:pPr>
              <w:tabs>
                <w:tab w:val="left" w:pos="-1080"/>
                <w:tab w:val="left" w:pos="702"/>
                <w:tab w:val="left" w:pos="3405"/>
              </w:tabs>
              <w:rPr>
                <w:sz w:val="22"/>
                <w:szCs w:val="22"/>
                <w:u w:val="single"/>
              </w:rPr>
            </w:pPr>
          </w:p>
          <w:p w:rsidR="00B8698F" w:rsidRDefault="00B8698F" w:rsidP="00B8698F">
            <w:pPr>
              <w:tabs>
                <w:tab w:val="left" w:pos="-1080"/>
                <w:tab w:val="left" w:pos="702"/>
                <w:tab w:val="left" w:pos="34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Revised Delivery Methods:</w:t>
            </w: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Upstream</w:t>
            </w:r>
            <w:r>
              <w:rPr>
                <w:sz w:val="22"/>
                <w:szCs w:val="22"/>
              </w:rPr>
              <w:br/>
            </w:r>
          </w:p>
        </w:tc>
      </w:tr>
      <w:tr w:rsidR="00B8698F" w:rsidRPr="00882700" w:rsidTr="00B8698F">
        <w:trPr>
          <w:cantSplit/>
          <w:trHeight w:val="41"/>
        </w:trPr>
        <w:tc>
          <w:tcPr>
            <w:tcW w:w="2070" w:type="dxa"/>
            <w:shd w:val="clear" w:color="auto" w:fill="FFFFFF" w:themeFill="background1"/>
          </w:tcPr>
          <w:p w:rsidR="00B8698F" w:rsidRDefault="00B8698F" w:rsidP="00B8698F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Dishwashers</w:t>
            </w:r>
          </w:p>
        </w:tc>
        <w:tc>
          <w:tcPr>
            <w:tcW w:w="3780" w:type="dxa"/>
            <w:shd w:val="clear" w:color="auto" w:fill="FFFFFF" w:themeFill="background1"/>
          </w:tcPr>
          <w:p w:rsidR="00B8698F" w:rsidRPr="00882700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Type of Change</w:t>
            </w:r>
            <w:r w:rsidRPr="00882700">
              <w:rPr>
                <w:sz w:val="22"/>
                <w:szCs w:val="22"/>
                <w:u w:val="single"/>
              </w:rPr>
              <w:t>:</w:t>
            </w:r>
          </w:p>
          <w:p w:rsidR="00B8698F" w:rsidRPr="00882700" w:rsidRDefault="00B8698F" w:rsidP="00B8698F">
            <w:pPr>
              <w:tabs>
                <w:tab w:val="left" w:pos="-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Remove an existing measure</w:t>
            </w:r>
          </w:p>
          <w:p w:rsidR="00B8698F" w:rsidRPr="00882700" w:rsidRDefault="00B8698F" w:rsidP="00B8698F">
            <w:pPr>
              <w:tabs>
                <w:tab w:val="left" w:pos="-1080"/>
              </w:tabs>
              <w:rPr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:rsidR="00B8698F" w:rsidRPr="000F793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 w:rsidRPr="000F793F">
              <w:rPr>
                <w:sz w:val="22"/>
                <w:szCs w:val="22"/>
                <w:u w:val="single"/>
              </w:rPr>
              <w:t>Retirement:</w:t>
            </w:r>
          </w:p>
          <w:p w:rsidR="00B8698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measure will be retired due to very low unit energy savings making the measure not cost-effective.</w:t>
            </w:r>
          </w:p>
          <w:p w:rsidR="00B8698F" w:rsidRPr="00882700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</w:rPr>
            </w:pPr>
          </w:p>
        </w:tc>
      </w:tr>
      <w:tr w:rsidR="00B8698F" w:rsidTr="00B8698F">
        <w:trPr>
          <w:cantSplit/>
          <w:trHeight w:val="41"/>
        </w:trPr>
        <w:tc>
          <w:tcPr>
            <w:tcW w:w="2070" w:type="dxa"/>
            <w:shd w:val="clear" w:color="auto" w:fill="FFFFFF" w:themeFill="background1"/>
          </w:tcPr>
          <w:p w:rsidR="00B8698F" w:rsidRPr="00F66F2F" w:rsidRDefault="00B8698F" w:rsidP="00B8698F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  <w:r w:rsidRPr="00F66F2F">
              <w:rPr>
                <w:b/>
                <w:sz w:val="22"/>
                <w:szCs w:val="22"/>
              </w:rPr>
              <w:t>Low Flow Shower-heads</w:t>
            </w:r>
          </w:p>
        </w:tc>
        <w:tc>
          <w:tcPr>
            <w:tcW w:w="3780" w:type="dxa"/>
            <w:shd w:val="clear" w:color="auto" w:fill="FFFFFF" w:themeFill="background1"/>
          </w:tcPr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>Type of change:</w:t>
            </w:r>
          </w:p>
          <w:p w:rsidR="00B8698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7401">
              <w:rPr>
                <w:sz w:val="22"/>
                <w:szCs w:val="22"/>
              </w:rPr>
              <w:t>Add a new</w:t>
            </w:r>
            <w:r>
              <w:rPr>
                <w:sz w:val="22"/>
                <w:szCs w:val="22"/>
              </w:rPr>
              <w:t xml:space="preserve"> RTF</w:t>
            </w:r>
            <w:r w:rsidRPr="00A17401">
              <w:rPr>
                <w:sz w:val="22"/>
                <w:szCs w:val="22"/>
              </w:rPr>
              <w:t xml:space="preserve"> measure</w:t>
            </w:r>
          </w:p>
          <w:p w:rsidR="00B8698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Description of measure</w:t>
            </w:r>
            <w:r w:rsidRPr="00F66F2F">
              <w:rPr>
                <w:sz w:val="22"/>
                <w:szCs w:val="22"/>
                <w:u w:val="single"/>
              </w:rPr>
              <w:t>:</w:t>
            </w:r>
          </w:p>
          <w:p w:rsidR="00B8698F" w:rsidRPr="00A17401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device that constricts the flow rate of water in showers, consequentially reducing the load on a hot water heater</w:t>
            </w:r>
          </w:p>
        </w:tc>
        <w:tc>
          <w:tcPr>
            <w:tcW w:w="4320" w:type="dxa"/>
            <w:shd w:val="clear" w:color="auto" w:fill="FFFFFF" w:themeFill="background1"/>
          </w:tcPr>
          <w:p w:rsidR="00B8698F" w:rsidRPr="00F66F2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 xml:space="preserve">Planned Qualification: </w:t>
            </w:r>
          </w:p>
          <w:p w:rsidR="00B8698F" w:rsidRPr="00F66F2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</w:rPr>
            </w:pPr>
            <w:r w:rsidRPr="00F66F2F">
              <w:rPr>
                <w:sz w:val="22"/>
                <w:szCs w:val="22"/>
              </w:rPr>
              <w:t xml:space="preserve">Unit Flow Rate </w:t>
            </w:r>
            <w:r w:rsidRPr="00845F02">
              <w:rPr>
                <w:sz w:val="22"/>
                <w:szCs w:val="22"/>
              </w:rPr>
              <w:t>≤</w:t>
            </w:r>
            <w:r w:rsidRPr="00F66F2F">
              <w:rPr>
                <w:sz w:val="22"/>
                <w:szCs w:val="22"/>
              </w:rPr>
              <w:t xml:space="preserve"> 2.00 GPM</w:t>
            </w:r>
          </w:p>
          <w:p w:rsidR="00B8698F" w:rsidRPr="00F66F2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</w:p>
          <w:p w:rsidR="00B8698F" w:rsidRPr="00F66F2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 xml:space="preserve">Planned Incentive Amount: </w:t>
            </w:r>
          </w:p>
          <w:p w:rsidR="00B8698F" w:rsidRPr="00714D3C" w:rsidRDefault="00B8698F" w:rsidP="00B8698F">
            <w:pPr>
              <w:tabs>
                <w:tab w:val="left" w:pos="-1080"/>
                <w:tab w:val="left" w:pos="702"/>
                <w:tab w:val="left" w:pos="3405"/>
              </w:tabs>
              <w:rPr>
                <w:sz w:val="22"/>
                <w:szCs w:val="22"/>
                <w:u w:val="single"/>
              </w:rPr>
            </w:pPr>
            <w:r w:rsidRPr="00714D3C">
              <w:rPr>
                <w:sz w:val="22"/>
                <w:szCs w:val="22"/>
              </w:rPr>
              <w:t>Up to $15.00 for all delivery methods</w:t>
            </w: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  <w:tab w:val="left" w:pos="3405"/>
              </w:tabs>
              <w:rPr>
                <w:sz w:val="22"/>
                <w:szCs w:val="22"/>
                <w:u w:val="single"/>
              </w:rPr>
            </w:pP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  <w:tab w:val="left" w:pos="3405"/>
              </w:tabs>
              <w:rPr>
                <w:sz w:val="22"/>
                <w:szCs w:val="22"/>
              </w:rPr>
            </w:pPr>
            <w:r w:rsidRPr="00F66F2F">
              <w:rPr>
                <w:sz w:val="22"/>
                <w:szCs w:val="22"/>
                <w:u w:val="single"/>
              </w:rPr>
              <w:t>Planned Delivery Methods:</w:t>
            </w:r>
          </w:p>
          <w:p w:rsidR="00B8698F" w:rsidRPr="00714D3C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Upstream</w:t>
            </w:r>
          </w:p>
          <w:p w:rsidR="00B8698F" w:rsidRPr="00714D3C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14D3C">
              <w:rPr>
                <w:sz w:val="22"/>
                <w:szCs w:val="22"/>
              </w:rPr>
              <w:t>Mail by Request</w:t>
            </w:r>
          </w:p>
          <w:p w:rsidR="00B8698F" w:rsidRPr="00714D3C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14D3C">
              <w:rPr>
                <w:sz w:val="22"/>
                <w:szCs w:val="22"/>
              </w:rPr>
              <w:t>Direct Install</w:t>
            </w: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</w:p>
        </w:tc>
      </w:tr>
      <w:tr w:rsidR="00B8698F" w:rsidTr="00B8698F">
        <w:trPr>
          <w:cantSplit/>
          <w:trHeight w:val="41"/>
        </w:trPr>
        <w:tc>
          <w:tcPr>
            <w:tcW w:w="2070" w:type="dxa"/>
            <w:shd w:val="clear" w:color="auto" w:fill="FFFFFF" w:themeFill="background1"/>
          </w:tcPr>
          <w:p w:rsidR="00B8698F" w:rsidRPr="00F66F2F" w:rsidRDefault="00B8698F" w:rsidP="00B8698F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  <w:r w:rsidRPr="00F66F2F">
              <w:rPr>
                <w:b/>
                <w:sz w:val="22"/>
                <w:szCs w:val="22"/>
              </w:rPr>
              <w:t>Low Flow Aerators</w:t>
            </w:r>
          </w:p>
        </w:tc>
        <w:tc>
          <w:tcPr>
            <w:tcW w:w="3780" w:type="dxa"/>
            <w:shd w:val="clear" w:color="auto" w:fill="FFFFFF" w:themeFill="background1"/>
          </w:tcPr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>Type of change:</w:t>
            </w:r>
          </w:p>
          <w:p w:rsidR="00B8698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7401">
              <w:rPr>
                <w:sz w:val="22"/>
                <w:szCs w:val="22"/>
              </w:rPr>
              <w:t>Add a new measure</w:t>
            </w:r>
          </w:p>
          <w:p w:rsidR="00B8698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Description of measure</w:t>
            </w:r>
            <w:r w:rsidRPr="00F66F2F">
              <w:rPr>
                <w:sz w:val="22"/>
                <w:szCs w:val="22"/>
                <w:u w:val="single"/>
              </w:rPr>
              <w:t>:</w:t>
            </w:r>
          </w:p>
          <w:p w:rsidR="00B8698F" w:rsidRPr="00A17401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device that constricts the flow rate of water in sinks, consequentially reducing the load on a hot water heater</w:t>
            </w:r>
          </w:p>
        </w:tc>
        <w:tc>
          <w:tcPr>
            <w:tcW w:w="4320" w:type="dxa"/>
            <w:shd w:val="clear" w:color="auto" w:fill="FFFFFF" w:themeFill="background1"/>
          </w:tcPr>
          <w:p w:rsidR="00B8698F" w:rsidRPr="00F66F2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 xml:space="preserve">Planned Qualification: </w:t>
            </w:r>
          </w:p>
          <w:p w:rsidR="00B8698F" w:rsidRPr="00F66F2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</w:rPr>
            </w:pPr>
            <w:r w:rsidRPr="00F66F2F">
              <w:rPr>
                <w:sz w:val="22"/>
                <w:szCs w:val="22"/>
              </w:rPr>
              <w:t xml:space="preserve">Unit Flow Rate </w:t>
            </w:r>
            <w:r w:rsidRPr="00845F02">
              <w:rPr>
                <w:sz w:val="22"/>
                <w:szCs w:val="22"/>
              </w:rPr>
              <w:t>≤</w:t>
            </w:r>
            <w:r w:rsidRPr="00F66F2F">
              <w:rPr>
                <w:sz w:val="22"/>
                <w:szCs w:val="22"/>
              </w:rPr>
              <w:t xml:space="preserve"> 1.50 GPM</w:t>
            </w:r>
          </w:p>
          <w:p w:rsidR="00B8698F" w:rsidRPr="00F66F2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</w:p>
          <w:p w:rsidR="00B8698F" w:rsidRPr="00F66F2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 xml:space="preserve">Planned Incentive Amount: </w:t>
            </w:r>
          </w:p>
          <w:p w:rsidR="00B8698F" w:rsidRPr="00714D3C" w:rsidRDefault="00B8698F" w:rsidP="00B8698F">
            <w:pPr>
              <w:tabs>
                <w:tab w:val="left" w:pos="-1080"/>
                <w:tab w:val="left" w:pos="702"/>
                <w:tab w:val="left" w:pos="3405"/>
              </w:tabs>
              <w:rPr>
                <w:sz w:val="22"/>
                <w:szCs w:val="22"/>
                <w:u w:val="single"/>
              </w:rPr>
            </w:pPr>
            <w:r w:rsidRPr="00714D3C">
              <w:rPr>
                <w:sz w:val="22"/>
                <w:szCs w:val="22"/>
              </w:rPr>
              <w:t>Up to $5.00 for all delivery methods</w:t>
            </w: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  <w:tab w:val="left" w:pos="3405"/>
              </w:tabs>
              <w:rPr>
                <w:sz w:val="22"/>
                <w:szCs w:val="22"/>
                <w:u w:val="single"/>
              </w:rPr>
            </w:pP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  <w:tab w:val="left" w:pos="3405"/>
              </w:tabs>
              <w:rPr>
                <w:sz w:val="22"/>
                <w:szCs w:val="22"/>
              </w:rPr>
            </w:pPr>
            <w:r w:rsidRPr="00F66F2F">
              <w:rPr>
                <w:sz w:val="22"/>
                <w:szCs w:val="22"/>
                <w:u w:val="single"/>
              </w:rPr>
              <w:t>Planned Delivery Methods:</w:t>
            </w:r>
          </w:p>
          <w:p w:rsidR="00B8698F" w:rsidRPr="00714D3C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Upstream</w:t>
            </w:r>
          </w:p>
          <w:p w:rsidR="00B8698F" w:rsidRPr="00714D3C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14D3C">
              <w:rPr>
                <w:sz w:val="22"/>
                <w:szCs w:val="22"/>
              </w:rPr>
              <w:t>Mail by Request</w:t>
            </w:r>
          </w:p>
          <w:p w:rsidR="00B8698F" w:rsidRPr="00714D3C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14D3C">
              <w:rPr>
                <w:sz w:val="22"/>
                <w:szCs w:val="22"/>
              </w:rPr>
              <w:t>Direct Install</w:t>
            </w: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</w:p>
        </w:tc>
      </w:tr>
      <w:tr w:rsidR="00B8698F" w:rsidRPr="004F1C55" w:rsidTr="00B8698F">
        <w:trPr>
          <w:cantSplit/>
          <w:trHeight w:val="41"/>
        </w:trPr>
        <w:tc>
          <w:tcPr>
            <w:tcW w:w="2070" w:type="dxa"/>
            <w:shd w:val="clear" w:color="auto" w:fill="FFFFFF" w:themeFill="background1"/>
          </w:tcPr>
          <w:p w:rsidR="00B8698F" w:rsidRPr="00F66F2F" w:rsidRDefault="00B8698F" w:rsidP="00B8698F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  <w:r w:rsidRPr="00F66F2F">
              <w:rPr>
                <w:b/>
                <w:sz w:val="22"/>
                <w:szCs w:val="22"/>
              </w:rPr>
              <w:t>Attic Insulation</w:t>
            </w:r>
          </w:p>
          <w:p w:rsidR="00B8698F" w:rsidRPr="00F66F2F" w:rsidRDefault="00B8698F" w:rsidP="00B8698F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FFFFFF" w:themeFill="background1"/>
          </w:tcPr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>Type of change:</w:t>
            </w: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6F2F">
              <w:rPr>
                <w:sz w:val="22"/>
                <w:szCs w:val="22"/>
              </w:rPr>
              <w:t>Modify incentive</w:t>
            </w:r>
            <w:r>
              <w:rPr>
                <w:sz w:val="22"/>
                <w:szCs w:val="22"/>
              </w:rPr>
              <w:t xml:space="preserve"> amount</w:t>
            </w: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>Reason for change:</w:t>
            </w: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6F2F">
              <w:rPr>
                <w:sz w:val="22"/>
                <w:szCs w:val="22"/>
              </w:rPr>
              <w:t xml:space="preserve">To align with </w:t>
            </w:r>
            <w:r>
              <w:rPr>
                <w:sz w:val="22"/>
                <w:szCs w:val="22"/>
              </w:rPr>
              <w:t xml:space="preserve">RTF </w:t>
            </w:r>
            <w:r w:rsidRPr="00F66F2F">
              <w:rPr>
                <w:sz w:val="22"/>
                <w:szCs w:val="22"/>
              </w:rPr>
              <w:t>savings and to drive participation</w:t>
            </w: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>Current Qualifications (unchanged):</w:t>
            </w:r>
          </w:p>
          <w:p w:rsidR="00B8698F" w:rsidRPr="00714D3C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14D3C">
              <w:rPr>
                <w:sz w:val="22"/>
                <w:szCs w:val="22"/>
              </w:rPr>
              <w:t>R</w:t>
            </w:r>
            <w:r w:rsidRPr="00714D3C">
              <w:rPr>
                <w:sz w:val="22"/>
                <w:szCs w:val="22"/>
                <w:vertAlign w:val="subscript"/>
              </w:rPr>
              <w:t xml:space="preserve">initial </w:t>
            </w:r>
            <w:r w:rsidRPr="00714D3C">
              <w:rPr>
                <w:sz w:val="22"/>
                <w:szCs w:val="22"/>
              </w:rPr>
              <w:t xml:space="preserve">≤ </w:t>
            </w:r>
            <w:r>
              <w:rPr>
                <w:sz w:val="22"/>
                <w:szCs w:val="22"/>
              </w:rPr>
              <w:t>19</w:t>
            </w:r>
          </w:p>
          <w:p w:rsidR="00B8698F" w:rsidRPr="00714D3C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14D3C">
              <w:rPr>
                <w:sz w:val="22"/>
                <w:szCs w:val="22"/>
              </w:rPr>
              <w:t>R</w:t>
            </w:r>
            <w:r w:rsidRPr="00714D3C">
              <w:rPr>
                <w:sz w:val="22"/>
                <w:szCs w:val="22"/>
                <w:vertAlign w:val="subscript"/>
              </w:rPr>
              <w:t xml:space="preserve">final </w:t>
            </w:r>
            <w:r w:rsidRPr="00714D3C">
              <w:rPr>
                <w:sz w:val="22"/>
                <w:szCs w:val="22"/>
              </w:rPr>
              <w:t>≥ 49</w:t>
            </w:r>
          </w:p>
          <w:p w:rsidR="00B8698F" w:rsidRPr="00F66F2F" w:rsidRDefault="00B8698F" w:rsidP="00B8698F">
            <w:pPr>
              <w:pStyle w:val="ListParagraph"/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  <w:p w:rsidR="00B8698F" w:rsidRPr="00F66F2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 xml:space="preserve">Current Incentive Amount: </w:t>
            </w:r>
          </w:p>
          <w:p w:rsidR="00B8698F" w:rsidRPr="00714D3C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14D3C">
              <w:rPr>
                <w:sz w:val="22"/>
                <w:szCs w:val="22"/>
              </w:rPr>
              <w:t>$0.30/sf for electric heat</w:t>
            </w:r>
          </w:p>
          <w:p w:rsidR="00B8698F" w:rsidRPr="00714D3C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14D3C">
              <w:rPr>
                <w:sz w:val="22"/>
                <w:szCs w:val="22"/>
              </w:rPr>
              <w:t xml:space="preserve">$0.15/sf for electric cooling </w:t>
            </w: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i/>
                <w:sz w:val="22"/>
                <w:szCs w:val="22"/>
              </w:rPr>
            </w:pPr>
          </w:p>
          <w:p w:rsidR="00B8698F" w:rsidRPr="00F66F2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 xml:space="preserve">Revised Incentive Amount: </w:t>
            </w:r>
          </w:p>
          <w:p w:rsidR="00B8698F" w:rsidRPr="00714D3C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14D3C">
              <w:rPr>
                <w:sz w:val="22"/>
                <w:szCs w:val="22"/>
              </w:rPr>
              <w:t>$0.35/sf for electric heat</w:t>
            </w:r>
          </w:p>
          <w:p w:rsidR="00B8698F" w:rsidRPr="00714D3C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14D3C">
              <w:rPr>
                <w:sz w:val="22"/>
                <w:szCs w:val="22"/>
              </w:rPr>
              <w:t xml:space="preserve">$0.10/sf for electric cooling </w:t>
            </w: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F66F2F">
              <w:rPr>
                <w:sz w:val="22"/>
                <w:szCs w:val="22"/>
                <w:u w:val="single"/>
              </w:rPr>
              <w:t>Note:</w:t>
            </w:r>
          </w:p>
          <w:p w:rsidR="00B8698F" w:rsidRPr="00714D3C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14D3C">
              <w:rPr>
                <w:sz w:val="22"/>
                <w:szCs w:val="22"/>
              </w:rPr>
              <w:t>Incentive is paid based on square footage of attic space insulated.</w:t>
            </w:r>
          </w:p>
          <w:p w:rsidR="00B8698F" w:rsidRPr="00714D3C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14D3C">
              <w:rPr>
                <w:sz w:val="22"/>
                <w:szCs w:val="22"/>
              </w:rPr>
              <w:t xml:space="preserve">Measure can be installed by customer or contractor. </w:t>
            </w: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</w:tc>
      </w:tr>
      <w:tr w:rsidR="00B8698F" w:rsidTr="00B8698F">
        <w:trPr>
          <w:cantSplit/>
          <w:trHeight w:val="41"/>
        </w:trPr>
        <w:tc>
          <w:tcPr>
            <w:tcW w:w="2070" w:type="dxa"/>
            <w:shd w:val="clear" w:color="auto" w:fill="FFFFFF" w:themeFill="background1"/>
          </w:tcPr>
          <w:p w:rsidR="00B8698F" w:rsidRPr="00F66F2F" w:rsidRDefault="00B8698F" w:rsidP="00B8698F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  <w:r w:rsidRPr="00F66F2F">
              <w:rPr>
                <w:b/>
                <w:sz w:val="22"/>
                <w:szCs w:val="22"/>
              </w:rPr>
              <w:t>Floor Insulation</w:t>
            </w:r>
          </w:p>
        </w:tc>
        <w:tc>
          <w:tcPr>
            <w:tcW w:w="3780" w:type="dxa"/>
            <w:shd w:val="clear" w:color="auto" w:fill="FFFFFF" w:themeFill="background1"/>
          </w:tcPr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>Type of change:</w:t>
            </w: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6F2F">
              <w:rPr>
                <w:sz w:val="22"/>
                <w:szCs w:val="22"/>
              </w:rPr>
              <w:t>Modify incentive</w:t>
            </w: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>Reason for change:</w:t>
            </w: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6F2F">
              <w:rPr>
                <w:sz w:val="22"/>
                <w:szCs w:val="22"/>
              </w:rPr>
              <w:t xml:space="preserve">To align with </w:t>
            </w:r>
            <w:r>
              <w:rPr>
                <w:sz w:val="22"/>
                <w:szCs w:val="22"/>
              </w:rPr>
              <w:t xml:space="preserve">RTF </w:t>
            </w:r>
            <w:r w:rsidRPr="00F66F2F">
              <w:rPr>
                <w:sz w:val="22"/>
                <w:szCs w:val="22"/>
              </w:rPr>
              <w:t xml:space="preserve">savings </w:t>
            </w: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>Current Qualifications:</w:t>
            </w:r>
          </w:p>
          <w:p w:rsidR="00B8698F" w:rsidRPr="00714D3C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14D3C">
              <w:rPr>
                <w:sz w:val="22"/>
                <w:szCs w:val="22"/>
              </w:rPr>
              <w:t>R</w:t>
            </w:r>
            <w:r w:rsidRPr="00714D3C">
              <w:rPr>
                <w:sz w:val="22"/>
                <w:szCs w:val="22"/>
                <w:vertAlign w:val="subscript"/>
              </w:rPr>
              <w:t xml:space="preserve">initial </w:t>
            </w:r>
            <w:r w:rsidRPr="00714D3C">
              <w:rPr>
                <w:sz w:val="22"/>
                <w:szCs w:val="22"/>
              </w:rPr>
              <w:t>≤ 18</w:t>
            </w:r>
          </w:p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14D3C">
              <w:rPr>
                <w:sz w:val="22"/>
                <w:szCs w:val="22"/>
              </w:rPr>
              <w:t>R</w:t>
            </w:r>
            <w:r w:rsidRPr="00714D3C">
              <w:rPr>
                <w:sz w:val="22"/>
                <w:szCs w:val="22"/>
                <w:vertAlign w:val="subscript"/>
              </w:rPr>
              <w:t xml:space="preserve">final </w:t>
            </w:r>
            <w:r w:rsidRPr="00714D3C">
              <w:rPr>
                <w:sz w:val="22"/>
                <w:szCs w:val="22"/>
              </w:rPr>
              <w:t>≥ 30</w:t>
            </w:r>
          </w:p>
          <w:p w:rsidR="00B8698F" w:rsidRPr="00714D3C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Primary heat source must be electric</w:t>
            </w:r>
          </w:p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Revised </w:t>
            </w:r>
            <w:r w:rsidRPr="00F66F2F">
              <w:rPr>
                <w:sz w:val="22"/>
                <w:szCs w:val="22"/>
                <w:u w:val="single"/>
              </w:rPr>
              <w:t>Qualifications:</w:t>
            </w:r>
          </w:p>
          <w:p w:rsidR="00B8698F" w:rsidRPr="00714D3C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14D3C">
              <w:rPr>
                <w:sz w:val="22"/>
                <w:szCs w:val="22"/>
              </w:rPr>
              <w:t>R</w:t>
            </w:r>
            <w:r w:rsidRPr="00714D3C">
              <w:rPr>
                <w:sz w:val="22"/>
                <w:szCs w:val="22"/>
                <w:vertAlign w:val="subscript"/>
              </w:rPr>
              <w:t xml:space="preserve">initial </w:t>
            </w:r>
            <w:r>
              <w:rPr>
                <w:sz w:val="22"/>
                <w:szCs w:val="22"/>
              </w:rPr>
              <w:t>≤ 11</w:t>
            </w:r>
          </w:p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14D3C">
              <w:rPr>
                <w:sz w:val="22"/>
                <w:szCs w:val="22"/>
              </w:rPr>
              <w:t>R</w:t>
            </w:r>
            <w:r w:rsidRPr="00714D3C">
              <w:rPr>
                <w:sz w:val="22"/>
                <w:szCs w:val="22"/>
                <w:vertAlign w:val="subscript"/>
              </w:rPr>
              <w:t xml:space="preserve">final </w:t>
            </w:r>
            <w:r w:rsidRPr="00714D3C">
              <w:rPr>
                <w:sz w:val="22"/>
                <w:szCs w:val="22"/>
              </w:rPr>
              <w:t>≥ 30</w:t>
            </w:r>
          </w:p>
          <w:p w:rsidR="00B8698F" w:rsidRPr="00714D3C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Primary heat source must be electric</w:t>
            </w:r>
          </w:p>
          <w:p w:rsidR="00B8698F" w:rsidRPr="00A12F2D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  <w:p w:rsidR="00B8698F" w:rsidRPr="00F66F2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 xml:space="preserve">Current Incentive Amount: </w:t>
            </w:r>
          </w:p>
          <w:p w:rsidR="00B8698F" w:rsidRPr="00714D3C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14D3C">
              <w:rPr>
                <w:sz w:val="22"/>
                <w:szCs w:val="22"/>
              </w:rPr>
              <w:t xml:space="preserve">$0.45/sf </w:t>
            </w: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i/>
                <w:sz w:val="22"/>
                <w:szCs w:val="22"/>
              </w:rPr>
            </w:pPr>
          </w:p>
          <w:p w:rsidR="00B8698F" w:rsidRPr="00F66F2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 xml:space="preserve">Revised Incentive Amount: </w:t>
            </w:r>
          </w:p>
          <w:p w:rsidR="00B8698F" w:rsidRPr="00714D3C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14D3C">
              <w:rPr>
                <w:sz w:val="22"/>
                <w:szCs w:val="22"/>
              </w:rPr>
              <w:t xml:space="preserve">$0.30/sf </w:t>
            </w: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>Note:</w:t>
            </w:r>
          </w:p>
          <w:p w:rsidR="00B8698F" w:rsidRPr="00714D3C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14D3C">
              <w:rPr>
                <w:sz w:val="22"/>
                <w:szCs w:val="22"/>
              </w:rPr>
              <w:t>Incentive is paid based on square footage of floor area insulated.</w:t>
            </w: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</w:tc>
      </w:tr>
      <w:tr w:rsidR="00B8698F" w:rsidTr="00B8698F">
        <w:trPr>
          <w:cantSplit/>
          <w:trHeight w:val="41"/>
        </w:trPr>
        <w:tc>
          <w:tcPr>
            <w:tcW w:w="2070" w:type="dxa"/>
            <w:shd w:val="clear" w:color="auto" w:fill="FFFFFF" w:themeFill="background1"/>
          </w:tcPr>
          <w:p w:rsidR="00B8698F" w:rsidRPr="00F66F2F" w:rsidRDefault="00B8698F" w:rsidP="00B8698F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  <w:r w:rsidRPr="00F66F2F">
              <w:rPr>
                <w:b/>
                <w:sz w:val="22"/>
                <w:szCs w:val="22"/>
              </w:rPr>
              <w:t>Wall Insulation</w:t>
            </w:r>
          </w:p>
        </w:tc>
        <w:tc>
          <w:tcPr>
            <w:tcW w:w="3780" w:type="dxa"/>
            <w:shd w:val="clear" w:color="auto" w:fill="FFFFFF" w:themeFill="background1"/>
          </w:tcPr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>Type of change:</w:t>
            </w: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6F2F">
              <w:rPr>
                <w:sz w:val="22"/>
                <w:szCs w:val="22"/>
              </w:rPr>
              <w:t>Modify incentive</w:t>
            </w: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>Reason for change:</w:t>
            </w: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6F2F">
              <w:rPr>
                <w:sz w:val="22"/>
                <w:szCs w:val="22"/>
              </w:rPr>
              <w:t>To align with</w:t>
            </w:r>
            <w:r>
              <w:rPr>
                <w:sz w:val="22"/>
                <w:szCs w:val="22"/>
              </w:rPr>
              <w:t xml:space="preserve"> RTF</w:t>
            </w:r>
            <w:r w:rsidRPr="00F66F2F">
              <w:rPr>
                <w:sz w:val="22"/>
                <w:szCs w:val="22"/>
              </w:rPr>
              <w:t xml:space="preserve"> savings and to drive participation</w:t>
            </w: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Current Qualifications</w:t>
            </w:r>
            <w:r w:rsidRPr="00F66F2F">
              <w:rPr>
                <w:sz w:val="22"/>
                <w:szCs w:val="22"/>
                <w:u w:val="single"/>
              </w:rPr>
              <w:t>:</w:t>
            </w:r>
          </w:p>
          <w:p w:rsidR="00B8698F" w:rsidRPr="00714D3C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14D3C">
              <w:rPr>
                <w:sz w:val="22"/>
                <w:szCs w:val="22"/>
              </w:rPr>
              <w:t>R</w:t>
            </w:r>
            <w:r w:rsidRPr="00714D3C">
              <w:rPr>
                <w:sz w:val="22"/>
                <w:szCs w:val="22"/>
                <w:vertAlign w:val="subscript"/>
              </w:rPr>
              <w:t xml:space="preserve">initial </w:t>
            </w:r>
            <w:r w:rsidRPr="00714D3C">
              <w:rPr>
                <w:sz w:val="22"/>
                <w:szCs w:val="22"/>
              </w:rPr>
              <w:t>≤</w:t>
            </w:r>
            <w:r w:rsidRPr="00714D3C">
              <w:rPr>
                <w:sz w:val="22"/>
                <w:szCs w:val="22"/>
                <w:u w:val="single"/>
              </w:rPr>
              <w:t xml:space="preserve"> </w:t>
            </w:r>
            <w:r w:rsidRPr="00714D3C">
              <w:rPr>
                <w:sz w:val="22"/>
                <w:szCs w:val="22"/>
              </w:rPr>
              <w:t>10</w:t>
            </w:r>
          </w:p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14D3C">
              <w:rPr>
                <w:sz w:val="22"/>
                <w:szCs w:val="22"/>
              </w:rPr>
              <w:t>Must add R-11 or fill cavity</w:t>
            </w:r>
          </w:p>
          <w:p w:rsidR="00B8698F" w:rsidRPr="00714D3C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Revised Qualifications</w:t>
            </w:r>
            <w:r w:rsidRPr="00F66F2F">
              <w:rPr>
                <w:sz w:val="22"/>
                <w:szCs w:val="22"/>
                <w:u w:val="single"/>
              </w:rPr>
              <w:t>:</w:t>
            </w:r>
          </w:p>
          <w:p w:rsidR="00B8698F" w:rsidRPr="00714D3C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Wall cavity lacking effective insulation</w:t>
            </w:r>
          </w:p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14D3C">
              <w:rPr>
                <w:sz w:val="22"/>
                <w:szCs w:val="22"/>
              </w:rPr>
              <w:t>Must add R-11 or fill cavity</w:t>
            </w:r>
          </w:p>
          <w:p w:rsidR="00B8698F" w:rsidRPr="00714D3C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Primary heat source must be electric</w:t>
            </w:r>
          </w:p>
          <w:p w:rsidR="00B8698F" w:rsidRPr="00F66F2F" w:rsidRDefault="00B8698F" w:rsidP="00B8698F">
            <w:pPr>
              <w:pStyle w:val="ListParagraph"/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  <w:p w:rsidR="00B8698F" w:rsidRPr="00F66F2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 xml:space="preserve">Current Incentive Amount: </w:t>
            </w:r>
          </w:p>
          <w:p w:rsidR="00B8698F" w:rsidRPr="00714D3C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$0.35/sf </w:t>
            </w: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  <w:p w:rsidR="00B8698F" w:rsidRPr="00F66F2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 xml:space="preserve">Revised Incentive Amount: </w:t>
            </w:r>
          </w:p>
          <w:p w:rsidR="00B8698F" w:rsidRPr="00714D3C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14D3C">
              <w:rPr>
                <w:sz w:val="22"/>
                <w:szCs w:val="22"/>
              </w:rPr>
              <w:t xml:space="preserve">$0.40/sf </w:t>
            </w: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>Note:</w:t>
            </w:r>
          </w:p>
          <w:p w:rsidR="00B8698F" w:rsidRPr="00714D3C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14D3C">
              <w:rPr>
                <w:sz w:val="22"/>
                <w:szCs w:val="22"/>
              </w:rPr>
              <w:t>Incentive is paid based on square footage of wall area insulated.</w:t>
            </w: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</w:tc>
      </w:tr>
      <w:tr w:rsidR="00B8698F" w:rsidTr="00B8698F">
        <w:trPr>
          <w:cantSplit/>
          <w:trHeight w:val="41"/>
        </w:trPr>
        <w:tc>
          <w:tcPr>
            <w:tcW w:w="2070" w:type="dxa"/>
            <w:shd w:val="clear" w:color="auto" w:fill="FFFFFF" w:themeFill="background1"/>
          </w:tcPr>
          <w:p w:rsidR="00B8698F" w:rsidRPr="00F66F2F" w:rsidRDefault="00B8698F" w:rsidP="00B8698F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  <w:r w:rsidRPr="00F66F2F">
              <w:rPr>
                <w:b/>
                <w:sz w:val="22"/>
                <w:szCs w:val="22"/>
              </w:rPr>
              <w:t>Air Sealing</w:t>
            </w:r>
          </w:p>
          <w:p w:rsidR="00B8698F" w:rsidRPr="00F66F2F" w:rsidRDefault="00B8698F" w:rsidP="00B8698F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FFFFFF" w:themeFill="background1"/>
          </w:tcPr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Type of Change</w:t>
            </w:r>
            <w:r w:rsidRPr="00F66F2F">
              <w:rPr>
                <w:sz w:val="22"/>
                <w:szCs w:val="22"/>
                <w:u w:val="single"/>
              </w:rPr>
              <w:t>:</w:t>
            </w: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6F2F">
              <w:rPr>
                <w:sz w:val="22"/>
                <w:szCs w:val="22"/>
              </w:rPr>
              <w:t>Add a new</w:t>
            </w:r>
            <w:r>
              <w:rPr>
                <w:sz w:val="22"/>
                <w:szCs w:val="22"/>
              </w:rPr>
              <w:t xml:space="preserve"> RTF</w:t>
            </w:r>
            <w:r w:rsidRPr="00F66F2F">
              <w:rPr>
                <w:sz w:val="22"/>
                <w:szCs w:val="22"/>
              </w:rPr>
              <w:t xml:space="preserve"> measure</w:t>
            </w:r>
          </w:p>
          <w:p w:rsidR="00B8698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8698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Description of measure:</w:t>
            </w:r>
          </w:p>
          <w:p w:rsidR="00B8698F" w:rsidRPr="00FD083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Tightening a home’s envelope to reduce air leakage or infiltration.</w:t>
            </w:r>
          </w:p>
        </w:tc>
        <w:tc>
          <w:tcPr>
            <w:tcW w:w="4320" w:type="dxa"/>
            <w:shd w:val="clear" w:color="auto" w:fill="FFFFFF" w:themeFill="background1"/>
          </w:tcPr>
          <w:p w:rsidR="00B8698F" w:rsidRPr="00F66F2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 xml:space="preserve">Planned Qualification: </w:t>
            </w:r>
          </w:p>
          <w:p w:rsidR="00B8698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Air seal entire home per program manual</w:t>
            </w:r>
          </w:p>
          <w:p w:rsidR="00B8698F" w:rsidRPr="00F66F2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</w:rPr>
            </w:pPr>
            <w:r w:rsidRPr="00F66F2F">
              <w:rPr>
                <w:sz w:val="22"/>
                <w:szCs w:val="22"/>
              </w:rPr>
              <w:t>Installation completed by contractor</w:t>
            </w:r>
          </w:p>
          <w:p w:rsidR="00B8698F" w:rsidRPr="00F66F2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</w:p>
          <w:p w:rsidR="00B8698F" w:rsidRPr="00F66F2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 xml:space="preserve">Planned Incentive Amount: 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  <w:tab w:val="left" w:pos="3405"/>
              </w:tabs>
              <w:rPr>
                <w:sz w:val="22"/>
                <w:szCs w:val="22"/>
                <w:u w:val="single"/>
              </w:rPr>
            </w:pPr>
            <w:r w:rsidRPr="007D1BD1">
              <w:rPr>
                <w:sz w:val="22"/>
                <w:szCs w:val="22"/>
              </w:rPr>
              <w:t>$0.15/sf</w:t>
            </w: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  <w:tab w:val="left" w:pos="3405"/>
              </w:tabs>
              <w:rPr>
                <w:sz w:val="22"/>
                <w:szCs w:val="22"/>
                <w:u w:val="single"/>
              </w:rPr>
            </w:pP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  <w:tab w:val="left" w:pos="3405"/>
              </w:tabs>
              <w:rPr>
                <w:sz w:val="22"/>
                <w:szCs w:val="22"/>
              </w:rPr>
            </w:pPr>
            <w:r w:rsidRPr="00F66F2F">
              <w:rPr>
                <w:sz w:val="22"/>
                <w:szCs w:val="22"/>
                <w:u w:val="single"/>
              </w:rPr>
              <w:t>Planned Delivery Methods: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Downstream</w:t>
            </w: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  <w:tab w:val="left" w:pos="3405"/>
              </w:tabs>
              <w:rPr>
                <w:sz w:val="22"/>
                <w:szCs w:val="22"/>
                <w:u w:val="single"/>
              </w:rPr>
            </w:pP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  <w:tab w:val="left" w:pos="3405"/>
              </w:tabs>
              <w:rPr>
                <w:sz w:val="22"/>
                <w:szCs w:val="22"/>
              </w:rPr>
            </w:pPr>
            <w:r w:rsidRPr="00F66F2F">
              <w:rPr>
                <w:sz w:val="22"/>
                <w:szCs w:val="22"/>
                <w:u w:val="single"/>
              </w:rPr>
              <w:t>Notes: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Incentive is paid based on area of conditioned space of the home</w:t>
            </w: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</w:tc>
      </w:tr>
      <w:tr w:rsidR="00B8698F" w:rsidTr="00B8698F">
        <w:trPr>
          <w:cantSplit/>
          <w:trHeight w:val="41"/>
        </w:trPr>
        <w:tc>
          <w:tcPr>
            <w:tcW w:w="2070" w:type="dxa"/>
            <w:shd w:val="clear" w:color="auto" w:fill="FFFFFF" w:themeFill="background1"/>
          </w:tcPr>
          <w:p w:rsidR="00B8698F" w:rsidRPr="00F66F2F" w:rsidRDefault="00B8698F" w:rsidP="00B8698F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  <w:r w:rsidRPr="00F66F2F">
              <w:rPr>
                <w:b/>
                <w:sz w:val="22"/>
                <w:szCs w:val="22"/>
              </w:rPr>
              <w:t>Windows</w:t>
            </w:r>
          </w:p>
        </w:tc>
        <w:tc>
          <w:tcPr>
            <w:tcW w:w="3780" w:type="dxa"/>
            <w:shd w:val="clear" w:color="auto" w:fill="FFFFFF" w:themeFill="background1"/>
          </w:tcPr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>Type of change:</w:t>
            </w: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083F">
              <w:rPr>
                <w:sz w:val="22"/>
                <w:szCs w:val="22"/>
              </w:rPr>
              <w:t>Modify incentive</w:t>
            </w:r>
            <w:r>
              <w:rPr>
                <w:sz w:val="22"/>
                <w:szCs w:val="22"/>
              </w:rPr>
              <w:t xml:space="preserve"> and</w:t>
            </w:r>
            <w:r w:rsidRPr="00F66F2F">
              <w:rPr>
                <w:sz w:val="22"/>
                <w:szCs w:val="22"/>
              </w:rPr>
              <w:t xml:space="preserve"> qualification criteria</w:t>
            </w: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>Reason for change:</w:t>
            </w: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6F2F">
              <w:rPr>
                <w:sz w:val="22"/>
                <w:szCs w:val="22"/>
              </w:rPr>
              <w:t>To align qualifications with RTF and incentives with savings and to drive participation</w:t>
            </w: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>Current Qualifications:</w:t>
            </w:r>
          </w:p>
          <w:p w:rsidR="00B8698F" w:rsidRPr="00714D3C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14D3C">
              <w:rPr>
                <w:sz w:val="22"/>
                <w:szCs w:val="22"/>
              </w:rPr>
              <w:t xml:space="preserve">Tier 1: U-factor </w:t>
            </w:r>
            <w:r w:rsidRPr="00714D3C">
              <w:rPr>
                <w:sz w:val="22"/>
                <w:szCs w:val="22"/>
                <w:u w:val="single"/>
              </w:rPr>
              <w:t>&lt;</w:t>
            </w:r>
            <w:r w:rsidRPr="00714D3C">
              <w:rPr>
                <w:i/>
                <w:sz w:val="22"/>
                <w:szCs w:val="22"/>
              </w:rPr>
              <w:t xml:space="preserve"> </w:t>
            </w:r>
            <w:r w:rsidRPr="00714D3C">
              <w:rPr>
                <w:sz w:val="22"/>
                <w:szCs w:val="22"/>
              </w:rPr>
              <w:t xml:space="preserve">0.30 </w:t>
            </w:r>
            <w:r w:rsidRPr="00714D3C">
              <w:rPr>
                <w:sz w:val="22"/>
                <w:szCs w:val="22"/>
              </w:rPr>
              <w:br/>
              <w:t xml:space="preserve">(electrically heated home only) </w:t>
            </w:r>
          </w:p>
          <w:p w:rsidR="00B8698F" w:rsidRPr="00714D3C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14D3C">
              <w:rPr>
                <w:sz w:val="22"/>
                <w:szCs w:val="22"/>
              </w:rPr>
              <w:t xml:space="preserve">Tier 2: U-factor </w:t>
            </w:r>
            <w:r w:rsidRPr="00714D3C">
              <w:rPr>
                <w:sz w:val="22"/>
                <w:szCs w:val="22"/>
                <w:u w:val="single"/>
              </w:rPr>
              <w:t>&lt;</w:t>
            </w:r>
            <w:r w:rsidRPr="00714D3C">
              <w:rPr>
                <w:sz w:val="22"/>
                <w:szCs w:val="22"/>
              </w:rPr>
              <w:t xml:space="preserve"> 0.20 &amp; SHGC of 0.35</w:t>
            </w:r>
          </w:p>
          <w:p w:rsidR="00B8698F" w:rsidRPr="00F66F2F" w:rsidRDefault="00B8698F" w:rsidP="00B8698F">
            <w:pPr>
              <w:pStyle w:val="ListParagraph"/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>Revised Qualifications: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Tier 1: U-factor ≤</w:t>
            </w:r>
            <w:r w:rsidRPr="007D1BD1">
              <w:rPr>
                <w:i/>
                <w:sz w:val="22"/>
                <w:szCs w:val="22"/>
              </w:rPr>
              <w:t xml:space="preserve"> </w:t>
            </w:r>
            <w:r w:rsidRPr="007D1BD1">
              <w:rPr>
                <w:sz w:val="22"/>
                <w:szCs w:val="22"/>
              </w:rPr>
              <w:t xml:space="preserve">0.30 </w:t>
            </w:r>
            <w:r w:rsidRPr="007D1BD1">
              <w:rPr>
                <w:sz w:val="22"/>
                <w:szCs w:val="22"/>
              </w:rPr>
              <w:br/>
              <w:t xml:space="preserve">(electrically heated home only) 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 xml:space="preserve">Tier 2: U-factor ≤ 0.22 </w:t>
            </w:r>
          </w:p>
          <w:p w:rsidR="00B8698F" w:rsidRPr="00F66F2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</w:p>
          <w:p w:rsidR="00B8698F" w:rsidRPr="00F66F2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 xml:space="preserve">Current Incentive Amount: 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 xml:space="preserve">Tier 1: $0.75/sf </w:t>
            </w:r>
            <w:r w:rsidRPr="007D1BD1">
              <w:rPr>
                <w:sz w:val="22"/>
                <w:szCs w:val="22"/>
              </w:rPr>
              <w:br/>
              <w:t>(electrically heated homes only)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Tier 2: $2.50/sf</w:t>
            </w:r>
            <w:r w:rsidRPr="007D1BD1">
              <w:rPr>
                <w:sz w:val="22"/>
                <w:szCs w:val="22"/>
              </w:rPr>
              <w:br/>
              <w:t>(electrically heated homes)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Tier 2: $1.00/sf</w:t>
            </w:r>
            <w:r w:rsidRPr="007D1BD1">
              <w:rPr>
                <w:sz w:val="22"/>
                <w:szCs w:val="22"/>
              </w:rPr>
              <w:br/>
              <w:t>(electrically cooled homes)</w:t>
            </w:r>
          </w:p>
          <w:p w:rsidR="00B8698F" w:rsidRPr="00F66F2F" w:rsidRDefault="00B8698F" w:rsidP="00B8698F">
            <w:pPr>
              <w:pStyle w:val="ListParagraph"/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  <w:p w:rsidR="00B8698F" w:rsidRPr="00F66F2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 xml:space="preserve">Revised Incentive Amount: 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 xml:space="preserve">Tier 1: $0.25/sf </w:t>
            </w:r>
            <w:r w:rsidRPr="007D1BD1">
              <w:rPr>
                <w:sz w:val="22"/>
                <w:szCs w:val="22"/>
              </w:rPr>
              <w:br/>
              <w:t>(electrically heated homes only)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Tier 2: $1.50/sf</w:t>
            </w:r>
            <w:r w:rsidRPr="007D1BD1">
              <w:rPr>
                <w:sz w:val="22"/>
                <w:szCs w:val="22"/>
              </w:rPr>
              <w:br/>
              <w:t>(electrically heated homes)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Tier 2: $0.50/sf</w:t>
            </w:r>
            <w:r w:rsidRPr="007D1BD1">
              <w:rPr>
                <w:sz w:val="22"/>
                <w:szCs w:val="22"/>
              </w:rPr>
              <w:br/>
              <w:t>(electrically cooled homes)</w:t>
            </w: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>Note: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Incentive is paid based on area of windows installed.</w:t>
            </w:r>
            <w:r w:rsidRPr="007D1BD1">
              <w:rPr>
                <w:sz w:val="22"/>
                <w:szCs w:val="22"/>
              </w:rPr>
              <w:br/>
            </w:r>
          </w:p>
        </w:tc>
      </w:tr>
      <w:tr w:rsidR="00B8698F" w:rsidRPr="003C007D" w:rsidTr="00B8698F">
        <w:trPr>
          <w:cantSplit/>
          <w:trHeight w:val="41"/>
        </w:trPr>
        <w:tc>
          <w:tcPr>
            <w:tcW w:w="2070" w:type="dxa"/>
            <w:shd w:val="clear" w:color="auto" w:fill="FFFFFF" w:themeFill="background1"/>
          </w:tcPr>
          <w:p w:rsidR="00B8698F" w:rsidRPr="00F66F2F" w:rsidRDefault="00B8698F" w:rsidP="00B8698F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  <w:r w:rsidRPr="00F66F2F">
              <w:rPr>
                <w:b/>
                <w:sz w:val="22"/>
                <w:szCs w:val="22"/>
              </w:rPr>
              <w:t>Central Air Conditioner</w:t>
            </w:r>
          </w:p>
        </w:tc>
        <w:tc>
          <w:tcPr>
            <w:tcW w:w="3780" w:type="dxa"/>
            <w:shd w:val="clear" w:color="auto" w:fill="FFFFFF" w:themeFill="background1"/>
          </w:tcPr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Type of Change</w:t>
            </w:r>
            <w:r w:rsidRPr="00F66F2F">
              <w:rPr>
                <w:sz w:val="22"/>
                <w:szCs w:val="22"/>
                <w:u w:val="single"/>
              </w:rPr>
              <w:t>:</w:t>
            </w: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6F2F">
              <w:rPr>
                <w:sz w:val="22"/>
                <w:szCs w:val="22"/>
              </w:rPr>
              <w:t>Modify incentive</w:t>
            </w:r>
            <w:r>
              <w:rPr>
                <w:sz w:val="22"/>
                <w:szCs w:val="22"/>
              </w:rPr>
              <w:t xml:space="preserve"> and qualification</w:t>
            </w: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>Reason for change:</w:t>
            </w: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6F2F">
              <w:rPr>
                <w:sz w:val="22"/>
                <w:szCs w:val="22"/>
              </w:rPr>
              <w:t xml:space="preserve">To align incentives </w:t>
            </w:r>
            <w:r w:rsidRPr="008A2401">
              <w:rPr>
                <w:sz w:val="22"/>
                <w:szCs w:val="22"/>
              </w:rPr>
              <w:t>with updated savings</w:t>
            </w:r>
            <w:r w:rsidRPr="00F66F2F">
              <w:rPr>
                <w:sz w:val="22"/>
                <w:szCs w:val="22"/>
              </w:rPr>
              <w:t xml:space="preserve"> </w:t>
            </w: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Current Qualifications</w:t>
            </w:r>
            <w:r w:rsidRPr="00F66F2F">
              <w:rPr>
                <w:sz w:val="22"/>
                <w:szCs w:val="22"/>
                <w:u w:val="single"/>
              </w:rPr>
              <w:t>: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 w:rsidRPr="007D1BD1">
              <w:rPr>
                <w:sz w:val="22"/>
                <w:szCs w:val="22"/>
                <w:u w:val="single"/>
              </w:rPr>
              <w:t>&gt;</w:t>
            </w:r>
            <w:r w:rsidRPr="007D1BD1">
              <w:rPr>
                <w:sz w:val="22"/>
                <w:szCs w:val="22"/>
              </w:rPr>
              <w:t xml:space="preserve"> 15 SEER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 w:rsidRPr="007D1BD1">
              <w:rPr>
                <w:sz w:val="22"/>
                <w:szCs w:val="22"/>
                <w:u w:val="single"/>
              </w:rPr>
              <w:t>&gt;</w:t>
            </w:r>
            <w:r w:rsidRPr="007D1BD1">
              <w:rPr>
                <w:sz w:val="22"/>
                <w:szCs w:val="22"/>
              </w:rPr>
              <w:t xml:space="preserve"> 12.5 EER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TXV</w:t>
            </w:r>
          </w:p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Revised Qualifications</w:t>
            </w:r>
            <w:r w:rsidRPr="00F66F2F">
              <w:rPr>
                <w:sz w:val="22"/>
                <w:szCs w:val="22"/>
                <w:u w:val="single"/>
              </w:rPr>
              <w:t>: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 w:rsidRPr="007D1BD1">
              <w:rPr>
                <w:sz w:val="22"/>
                <w:szCs w:val="22"/>
                <w:u w:val="single"/>
              </w:rPr>
              <w:t>&gt;</w:t>
            </w:r>
            <w:r w:rsidRPr="007D1BD1">
              <w:rPr>
                <w:sz w:val="22"/>
                <w:szCs w:val="22"/>
              </w:rPr>
              <w:t xml:space="preserve"> 15 SEER</w:t>
            </w:r>
          </w:p>
          <w:p w:rsidR="00B8698F" w:rsidRPr="00F66F2F" w:rsidRDefault="00B8698F" w:rsidP="00B8698F">
            <w:pPr>
              <w:pStyle w:val="ListParagraph"/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  <w:p w:rsidR="00B8698F" w:rsidRPr="00F66F2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 xml:space="preserve">Current Incentive Amount: 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$250 (customer)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$25 (contractor)</w:t>
            </w: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i/>
                <w:sz w:val="22"/>
                <w:szCs w:val="22"/>
              </w:rPr>
            </w:pPr>
          </w:p>
          <w:p w:rsidR="00B8698F" w:rsidRPr="00F66F2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 xml:space="preserve">Revised Incentive Amount: 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$50 (customer)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$50 (contractor)</w:t>
            </w: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</w:tc>
      </w:tr>
      <w:tr w:rsidR="00B8698F" w:rsidRPr="003C007D" w:rsidTr="00B8698F">
        <w:trPr>
          <w:cantSplit/>
          <w:trHeight w:val="41"/>
        </w:trPr>
        <w:tc>
          <w:tcPr>
            <w:tcW w:w="2070" w:type="dxa"/>
            <w:shd w:val="clear" w:color="auto" w:fill="FFFFFF" w:themeFill="background1"/>
          </w:tcPr>
          <w:p w:rsidR="00B8698F" w:rsidRPr="00F66F2F" w:rsidRDefault="00B8698F" w:rsidP="00B8698F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  <w:r w:rsidRPr="00F66F2F">
              <w:rPr>
                <w:b/>
                <w:sz w:val="22"/>
                <w:szCs w:val="22"/>
              </w:rPr>
              <w:t>Central Air Conditioner</w:t>
            </w:r>
            <w:r>
              <w:rPr>
                <w:b/>
                <w:sz w:val="22"/>
                <w:szCs w:val="22"/>
              </w:rPr>
              <w:t xml:space="preserve"> Best Practices Installation &amp; Sizing</w:t>
            </w:r>
          </w:p>
        </w:tc>
        <w:tc>
          <w:tcPr>
            <w:tcW w:w="3780" w:type="dxa"/>
            <w:shd w:val="clear" w:color="auto" w:fill="FFFFFF" w:themeFill="background1"/>
          </w:tcPr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Type of Change</w:t>
            </w:r>
            <w:r w:rsidRPr="00F66F2F">
              <w:rPr>
                <w:sz w:val="22"/>
                <w:szCs w:val="22"/>
                <w:u w:val="single"/>
              </w:rPr>
              <w:t>:</w:t>
            </w: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6F2F">
              <w:rPr>
                <w:sz w:val="22"/>
                <w:szCs w:val="22"/>
              </w:rPr>
              <w:t xml:space="preserve">Modify </w:t>
            </w:r>
            <w:r>
              <w:rPr>
                <w:sz w:val="22"/>
                <w:szCs w:val="22"/>
              </w:rPr>
              <w:t>qualification</w:t>
            </w: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>Reason for change:</w:t>
            </w: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Expand measure to achieve more savings </w:t>
            </w: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Current Qualifications</w:t>
            </w:r>
            <w:r w:rsidRPr="00F66F2F">
              <w:rPr>
                <w:sz w:val="22"/>
                <w:szCs w:val="22"/>
                <w:u w:val="single"/>
              </w:rPr>
              <w:t>:</w:t>
            </w:r>
          </w:p>
          <w:p w:rsidR="00B8698F" w:rsidRPr="0029217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292171">
              <w:rPr>
                <w:sz w:val="22"/>
                <w:szCs w:val="22"/>
                <w:u w:val="single"/>
              </w:rPr>
              <w:t>&gt;</w:t>
            </w:r>
            <w:r w:rsidRPr="00292171">
              <w:rPr>
                <w:sz w:val="22"/>
                <w:szCs w:val="22"/>
              </w:rPr>
              <w:t xml:space="preserve"> 13 SEER</w:t>
            </w:r>
          </w:p>
          <w:p w:rsidR="00B8698F" w:rsidRPr="0029217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292171">
              <w:rPr>
                <w:sz w:val="22"/>
                <w:szCs w:val="22"/>
              </w:rPr>
              <w:t>Meet airflow/refrigerant requirements</w:t>
            </w:r>
          </w:p>
          <w:p w:rsidR="00B8698F" w:rsidRPr="0029217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292171">
              <w:rPr>
                <w:sz w:val="22"/>
                <w:szCs w:val="22"/>
              </w:rPr>
              <w:t>350 CFM/ton of airflow</w:t>
            </w:r>
          </w:p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292171">
              <w:rPr>
                <w:sz w:val="22"/>
                <w:szCs w:val="22"/>
              </w:rPr>
              <w:t>Refrigerant charge within +/- 3 degrees of target subcooling</w:t>
            </w:r>
          </w:p>
          <w:p w:rsidR="00B8698F" w:rsidRPr="0029217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TXV</w:t>
            </w:r>
            <w:r>
              <w:rPr>
                <w:sz w:val="22"/>
                <w:szCs w:val="22"/>
              </w:rPr>
              <w:br/>
            </w: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Revised Qualifications</w:t>
            </w:r>
            <w:r w:rsidRPr="00F66F2F">
              <w:rPr>
                <w:sz w:val="22"/>
                <w:szCs w:val="22"/>
                <w:u w:val="single"/>
              </w:rPr>
              <w:t>:</w:t>
            </w:r>
          </w:p>
          <w:p w:rsidR="00B8698F" w:rsidRPr="0029217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292171">
              <w:rPr>
                <w:sz w:val="22"/>
                <w:szCs w:val="22"/>
                <w:u w:val="single"/>
              </w:rPr>
              <w:t>&gt;</w:t>
            </w:r>
            <w:r w:rsidRPr="00292171">
              <w:rPr>
                <w:sz w:val="22"/>
                <w:szCs w:val="22"/>
              </w:rPr>
              <w:t xml:space="preserve"> 13 SEER</w:t>
            </w:r>
          </w:p>
          <w:p w:rsidR="00B8698F" w:rsidRPr="0029217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292171">
              <w:rPr>
                <w:sz w:val="22"/>
                <w:szCs w:val="22"/>
              </w:rPr>
              <w:t>Meet airflow/refrigerant requirements</w:t>
            </w:r>
          </w:p>
          <w:p w:rsidR="00B8698F" w:rsidRPr="0029217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292171">
              <w:rPr>
                <w:sz w:val="22"/>
                <w:szCs w:val="22"/>
              </w:rPr>
              <w:t>350 CFM/ton of airflow</w:t>
            </w:r>
          </w:p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292171">
              <w:rPr>
                <w:sz w:val="22"/>
                <w:szCs w:val="22"/>
              </w:rPr>
              <w:t xml:space="preserve">Refrigerant charge within +/- 3 degrees of target subcooling </w:t>
            </w:r>
          </w:p>
          <w:p w:rsidR="00B8698F" w:rsidRPr="0029217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Equipment properly sized per program requirements </w:t>
            </w:r>
            <w:r>
              <w:rPr>
                <w:sz w:val="22"/>
                <w:szCs w:val="22"/>
              </w:rPr>
              <w:br/>
            </w:r>
          </w:p>
          <w:p w:rsidR="00B8698F" w:rsidRPr="00F66F2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>Current Incentive Amount</w:t>
            </w:r>
            <w:r>
              <w:rPr>
                <w:sz w:val="22"/>
                <w:szCs w:val="22"/>
                <w:u w:val="single"/>
              </w:rPr>
              <w:t xml:space="preserve"> (unchanged)</w:t>
            </w:r>
            <w:r w:rsidRPr="00F66F2F">
              <w:rPr>
                <w:sz w:val="22"/>
                <w:szCs w:val="22"/>
                <w:u w:val="single"/>
              </w:rPr>
              <w:t xml:space="preserve">: 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50</w:t>
            </w:r>
            <w:r w:rsidRPr="007D1BD1">
              <w:rPr>
                <w:sz w:val="22"/>
                <w:szCs w:val="22"/>
              </w:rPr>
              <w:t xml:space="preserve"> (customer)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7</w:t>
            </w:r>
            <w:r w:rsidRPr="007D1BD1">
              <w:rPr>
                <w:sz w:val="22"/>
                <w:szCs w:val="22"/>
              </w:rPr>
              <w:t>5 (contractor)</w:t>
            </w: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</w:tc>
      </w:tr>
      <w:tr w:rsidR="00B8698F" w:rsidRPr="003C007D" w:rsidTr="00B8698F">
        <w:trPr>
          <w:cantSplit/>
          <w:trHeight w:val="41"/>
        </w:trPr>
        <w:tc>
          <w:tcPr>
            <w:tcW w:w="2070" w:type="dxa"/>
            <w:shd w:val="clear" w:color="auto" w:fill="FFFFFF" w:themeFill="background1"/>
          </w:tcPr>
          <w:p w:rsidR="00B8698F" w:rsidRPr="00F66F2F" w:rsidRDefault="00B8698F" w:rsidP="00B8698F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  <w:r w:rsidRPr="00F66F2F">
              <w:rPr>
                <w:b/>
                <w:sz w:val="22"/>
                <w:szCs w:val="22"/>
              </w:rPr>
              <w:t>Heat Pump Upgrade</w:t>
            </w:r>
          </w:p>
          <w:p w:rsidR="00B8698F" w:rsidRPr="00F66F2F" w:rsidRDefault="00B8698F" w:rsidP="00B8698F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FFFFFF" w:themeFill="background1"/>
          </w:tcPr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Type of Change</w:t>
            </w:r>
            <w:r w:rsidRPr="00F66F2F">
              <w:rPr>
                <w:sz w:val="22"/>
                <w:szCs w:val="22"/>
                <w:u w:val="single"/>
              </w:rPr>
              <w:t>:</w:t>
            </w: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6F2F">
              <w:rPr>
                <w:sz w:val="22"/>
                <w:szCs w:val="22"/>
              </w:rPr>
              <w:t>Modify incentive</w:t>
            </w: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>Reason for change:</w:t>
            </w: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6F2F">
              <w:rPr>
                <w:sz w:val="22"/>
                <w:szCs w:val="22"/>
              </w:rPr>
              <w:t xml:space="preserve">To align incentives with </w:t>
            </w:r>
            <w:r>
              <w:rPr>
                <w:sz w:val="22"/>
                <w:szCs w:val="22"/>
              </w:rPr>
              <w:t xml:space="preserve">RTF </w:t>
            </w:r>
            <w:r w:rsidRPr="00F66F2F">
              <w:rPr>
                <w:sz w:val="22"/>
                <w:szCs w:val="22"/>
              </w:rPr>
              <w:t xml:space="preserve">savings </w:t>
            </w: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>Current Qualifications (unchanged):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 w:rsidRPr="007D1BD1">
              <w:rPr>
                <w:sz w:val="22"/>
                <w:szCs w:val="22"/>
              </w:rPr>
              <w:t>≥ 16 SEER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 w:rsidRPr="007D1BD1">
              <w:rPr>
                <w:sz w:val="22"/>
                <w:szCs w:val="22"/>
              </w:rPr>
              <w:t xml:space="preserve">≥ 9.5 HSPF 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TXV</w:t>
            </w:r>
          </w:p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Revised Qualifications</w:t>
            </w:r>
            <w:r w:rsidRPr="00F66F2F">
              <w:rPr>
                <w:sz w:val="22"/>
                <w:szCs w:val="22"/>
                <w:u w:val="single"/>
              </w:rPr>
              <w:t>: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 w:rsidRPr="007D1BD1">
              <w:rPr>
                <w:sz w:val="22"/>
                <w:szCs w:val="22"/>
              </w:rPr>
              <w:t xml:space="preserve">≥ 9.5 HSPF </w:t>
            </w:r>
          </w:p>
          <w:p w:rsidR="00B8698F" w:rsidRPr="00F66F2F" w:rsidRDefault="00B8698F" w:rsidP="00B8698F">
            <w:pPr>
              <w:pStyle w:val="ListParagraph"/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  <w:p w:rsidR="00B8698F" w:rsidRPr="00F66F2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 xml:space="preserve">Current Incentive Amount: 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$500 (customer)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$50 (contractor)</w:t>
            </w: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i/>
                <w:sz w:val="22"/>
                <w:szCs w:val="22"/>
              </w:rPr>
            </w:pPr>
          </w:p>
          <w:p w:rsidR="00B8698F" w:rsidRPr="00F66F2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 xml:space="preserve">Revised Incentive Amount: 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$150 (customer)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$100 (contractor)</w:t>
            </w: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</w:tc>
      </w:tr>
      <w:tr w:rsidR="00B8698F" w:rsidRPr="003C007D" w:rsidTr="00B8698F">
        <w:trPr>
          <w:cantSplit/>
          <w:trHeight w:val="41"/>
        </w:trPr>
        <w:tc>
          <w:tcPr>
            <w:tcW w:w="2070" w:type="dxa"/>
            <w:shd w:val="clear" w:color="auto" w:fill="FFFFFF" w:themeFill="background1"/>
          </w:tcPr>
          <w:p w:rsidR="00B8698F" w:rsidRPr="00F66F2F" w:rsidRDefault="00B8698F" w:rsidP="00B8698F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  <w:r w:rsidRPr="00F66F2F">
              <w:rPr>
                <w:b/>
                <w:sz w:val="22"/>
                <w:szCs w:val="22"/>
              </w:rPr>
              <w:t>Heat Pump Conversion</w:t>
            </w:r>
          </w:p>
        </w:tc>
        <w:tc>
          <w:tcPr>
            <w:tcW w:w="3780" w:type="dxa"/>
            <w:shd w:val="clear" w:color="auto" w:fill="FFFFFF" w:themeFill="background1"/>
          </w:tcPr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Type of Change</w:t>
            </w:r>
            <w:r w:rsidRPr="00F66F2F">
              <w:rPr>
                <w:sz w:val="22"/>
                <w:szCs w:val="22"/>
                <w:u w:val="single"/>
              </w:rPr>
              <w:t>:</w:t>
            </w: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6F2F">
              <w:rPr>
                <w:sz w:val="22"/>
                <w:szCs w:val="22"/>
              </w:rPr>
              <w:t>Modify incentive</w:t>
            </w: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>Reason for change:</w:t>
            </w: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6F2F">
              <w:rPr>
                <w:sz w:val="22"/>
                <w:szCs w:val="22"/>
              </w:rPr>
              <w:t xml:space="preserve">To align incentives with </w:t>
            </w:r>
            <w:r>
              <w:rPr>
                <w:sz w:val="22"/>
                <w:szCs w:val="22"/>
              </w:rPr>
              <w:t xml:space="preserve">RTF </w:t>
            </w:r>
            <w:r w:rsidRPr="00F66F2F">
              <w:rPr>
                <w:sz w:val="22"/>
                <w:szCs w:val="22"/>
              </w:rPr>
              <w:t>savings and to drive participation</w:t>
            </w: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>Current Qualifications (unchanged):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≥ 16 SEER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 xml:space="preserve">≥ 9.5 HSPF 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TXV</w:t>
            </w:r>
          </w:p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Revised Qualifications</w:t>
            </w:r>
            <w:r w:rsidRPr="00F66F2F">
              <w:rPr>
                <w:sz w:val="22"/>
                <w:szCs w:val="22"/>
                <w:u w:val="single"/>
              </w:rPr>
              <w:t>: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 w:rsidRPr="007D1BD1">
              <w:rPr>
                <w:sz w:val="22"/>
                <w:szCs w:val="22"/>
              </w:rPr>
              <w:t xml:space="preserve">≥ 9.5 HSPF </w:t>
            </w:r>
          </w:p>
          <w:p w:rsidR="00B8698F" w:rsidRPr="00F66F2F" w:rsidRDefault="00B8698F" w:rsidP="00B8698F">
            <w:pPr>
              <w:pStyle w:val="ListParagraph"/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  <w:p w:rsidR="00B8698F" w:rsidRPr="00F66F2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 xml:space="preserve">Current Incentive Amount: 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$600 (customer)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$50 (contractor)</w:t>
            </w: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i/>
                <w:sz w:val="22"/>
                <w:szCs w:val="22"/>
              </w:rPr>
            </w:pPr>
          </w:p>
          <w:p w:rsidR="00B8698F" w:rsidRPr="00F66F2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 xml:space="preserve">Revised Incentive Amount: 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$1,250 (customer)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$500 (contractor)</w:t>
            </w: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</w:tc>
      </w:tr>
      <w:tr w:rsidR="00B8698F" w:rsidTr="00B8698F">
        <w:trPr>
          <w:cantSplit/>
          <w:trHeight w:val="41"/>
        </w:trPr>
        <w:tc>
          <w:tcPr>
            <w:tcW w:w="2070" w:type="dxa"/>
            <w:shd w:val="clear" w:color="auto" w:fill="FFFFFF" w:themeFill="background1"/>
          </w:tcPr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b/>
                <w:sz w:val="22"/>
                <w:szCs w:val="22"/>
              </w:rPr>
            </w:pPr>
            <w:r w:rsidRPr="00F66F2F">
              <w:rPr>
                <w:b/>
                <w:sz w:val="22"/>
                <w:szCs w:val="22"/>
              </w:rPr>
              <w:t>Heat Pump Best Practices Installation</w:t>
            </w: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FFFFFF" w:themeFill="background1"/>
          </w:tcPr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Type of Change</w:t>
            </w:r>
            <w:r w:rsidRPr="00F66F2F">
              <w:rPr>
                <w:sz w:val="22"/>
                <w:szCs w:val="22"/>
                <w:u w:val="single"/>
              </w:rPr>
              <w:t>:</w:t>
            </w: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6F2F">
              <w:rPr>
                <w:sz w:val="22"/>
                <w:szCs w:val="22"/>
              </w:rPr>
              <w:t>Remove existing measure</w:t>
            </w:r>
          </w:p>
        </w:tc>
        <w:tc>
          <w:tcPr>
            <w:tcW w:w="4320" w:type="dxa"/>
            <w:shd w:val="clear" w:color="auto" w:fill="FFFFFF" w:themeFill="background1"/>
          </w:tcPr>
          <w:p w:rsidR="00B8698F" w:rsidRPr="00BB346C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 w:rsidRPr="00BB346C">
              <w:rPr>
                <w:sz w:val="22"/>
                <w:szCs w:val="22"/>
                <w:u w:val="single"/>
              </w:rPr>
              <w:t>Retirement:</w:t>
            </w:r>
          </w:p>
          <w:p w:rsidR="00B8698F" w:rsidRPr="004D1FD6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measure is being removed to align measures with RTF measures.</w:t>
            </w:r>
          </w:p>
        </w:tc>
      </w:tr>
      <w:tr w:rsidR="00B8698F" w:rsidTr="00B8698F">
        <w:trPr>
          <w:cantSplit/>
          <w:trHeight w:val="41"/>
        </w:trPr>
        <w:tc>
          <w:tcPr>
            <w:tcW w:w="2070" w:type="dxa"/>
            <w:shd w:val="clear" w:color="auto" w:fill="FFFFFF" w:themeFill="background1"/>
          </w:tcPr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b/>
                <w:sz w:val="22"/>
                <w:szCs w:val="22"/>
              </w:rPr>
            </w:pPr>
            <w:r w:rsidRPr="00F66F2F">
              <w:rPr>
                <w:b/>
                <w:sz w:val="22"/>
                <w:szCs w:val="22"/>
              </w:rPr>
              <w:t xml:space="preserve">Heat Pump </w:t>
            </w:r>
            <w:r>
              <w:rPr>
                <w:b/>
                <w:sz w:val="22"/>
                <w:szCs w:val="22"/>
              </w:rPr>
              <w:t>Tune Up</w:t>
            </w: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FFFFFF" w:themeFill="background1"/>
          </w:tcPr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Type of Change</w:t>
            </w:r>
            <w:r w:rsidRPr="00F66F2F">
              <w:rPr>
                <w:sz w:val="22"/>
                <w:szCs w:val="22"/>
                <w:u w:val="single"/>
              </w:rPr>
              <w:t>:</w:t>
            </w: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6F2F">
              <w:rPr>
                <w:sz w:val="22"/>
                <w:szCs w:val="22"/>
              </w:rPr>
              <w:t>Remove existing measure</w:t>
            </w:r>
          </w:p>
        </w:tc>
        <w:tc>
          <w:tcPr>
            <w:tcW w:w="4320" w:type="dxa"/>
            <w:shd w:val="clear" w:color="auto" w:fill="FFFFFF" w:themeFill="background1"/>
          </w:tcPr>
          <w:p w:rsidR="00B8698F" w:rsidRPr="00BB346C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 w:rsidRPr="00BB346C">
              <w:rPr>
                <w:sz w:val="22"/>
                <w:szCs w:val="22"/>
                <w:u w:val="single"/>
              </w:rPr>
              <w:t>Retirement:</w:t>
            </w:r>
          </w:p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measure is being removed to align measures with RTF measures.</w:t>
            </w:r>
          </w:p>
          <w:p w:rsidR="00B8698F" w:rsidRPr="004D1FD6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</w:tc>
      </w:tr>
      <w:tr w:rsidR="00B8698F" w:rsidTr="00B8698F">
        <w:trPr>
          <w:cantSplit/>
          <w:trHeight w:val="41"/>
        </w:trPr>
        <w:tc>
          <w:tcPr>
            <w:tcW w:w="2070" w:type="dxa"/>
            <w:shd w:val="clear" w:color="auto" w:fill="FFFFFF" w:themeFill="background1"/>
          </w:tcPr>
          <w:p w:rsidR="00B8698F" w:rsidRPr="00F66F2F" w:rsidRDefault="00B8698F" w:rsidP="00B8698F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  <w:r w:rsidRPr="00F66F2F">
              <w:rPr>
                <w:b/>
                <w:sz w:val="22"/>
                <w:szCs w:val="22"/>
              </w:rPr>
              <w:t xml:space="preserve">Heat Pump – </w:t>
            </w:r>
            <w:r>
              <w:rPr>
                <w:b/>
                <w:sz w:val="22"/>
                <w:szCs w:val="22"/>
              </w:rPr>
              <w:t>Performance Tested Comfort Systems</w:t>
            </w:r>
            <w:r w:rsidRPr="00F66F2F">
              <w:rPr>
                <w:b/>
                <w:sz w:val="22"/>
                <w:szCs w:val="22"/>
              </w:rPr>
              <w:t xml:space="preserve"> Commissioning, Controls, and Sizing</w:t>
            </w:r>
          </w:p>
        </w:tc>
        <w:tc>
          <w:tcPr>
            <w:tcW w:w="3780" w:type="dxa"/>
            <w:shd w:val="clear" w:color="auto" w:fill="FFFFFF" w:themeFill="background1"/>
          </w:tcPr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Type of Change</w:t>
            </w:r>
            <w:r w:rsidRPr="00F66F2F">
              <w:rPr>
                <w:sz w:val="22"/>
                <w:szCs w:val="22"/>
                <w:u w:val="single"/>
              </w:rPr>
              <w:t>:</w:t>
            </w: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6F2F">
              <w:rPr>
                <w:sz w:val="22"/>
                <w:szCs w:val="22"/>
              </w:rPr>
              <w:t>Add a new measure</w:t>
            </w:r>
          </w:p>
        </w:tc>
        <w:tc>
          <w:tcPr>
            <w:tcW w:w="4320" w:type="dxa"/>
            <w:shd w:val="clear" w:color="auto" w:fill="FFFFFF" w:themeFill="background1"/>
          </w:tcPr>
          <w:p w:rsidR="00B8698F" w:rsidRPr="00F66F2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 xml:space="preserve">Planned Qualification: </w:t>
            </w:r>
          </w:p>
          <w:p w:rsidR="00B8698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</w:rPr>
            </w:pPr>
            <w:r w:rsidRPr="00FD083F">
              <w:rPr>
                <w:sz w:val="22"/>
                <w:szCs w:val="22"/>
              </w:rPr>
              <w:t>Complete RTF prescriptive checklist</w:t>
            </w:r>
          </w:p>
          <w:p w:rsidR="00B8698F" w:rsidRPr="00F66F2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Installation completed by contractor</w:t>
            </w:r>
          </w:p>
          <w:p w:rsidR="00B8698F" w:rsidRPr="00F66F2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</w:p>
          <w:p w:rsidR="00B8698F" w:rsidRPr="00F66F2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 xml:space="preserve">Planned Incentive Amount: 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  <w:tab w:val="left" w:pos="3405"/>
              </w:tabs>
              <w:rPr>
                <w:sz w:val="22"/>
                <w:szCs w:val="22"/>
                <w:u w:val="single"/>
              </w:rPr>
            </w:pPr>
            <w:r w:rsidRPr="007D1BD1">
              <w:rPr>
                <w:sz w:val="22"/>
                <w:szCs w:val="22"/>
              </w:rPr>
              <w:t>$200 (customer)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  <w:tab w:val="left" w:pos="3405"/>
              </w:tabs>
              <w:rPr>
                <w:sz w:val="22"/>
                <w:szCs w:val="22"/>
                <w:u w:val="single"/>
              </w:rPr>
            </w:pPr>
            <w:r w:rsidRPr="007D1BD1">
              <w:rPr>
                <w:sz w:val="22"/>
                <w:szCs w:val="22"/>
              </w:rPr>
              <w:t>$200 (contractor)</w:t>
            </w: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  <w:tab w:val="left" w:pos="3405"/>
              </w:tabs>
              <w:rPr>
                <w:sz w:val="22"/>
                <w:szCs w:val="22"/>
                <w:u w:val="single"/>
              </w:rPr>
            </w:pP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  <w:tab w:val="left" w:pos="3405"/>
              </w:tabs>
              <w:rPr>
                <w:sz w:val="22"/>
                <w:szCs w:val="22"/>
              </w:rPr>
            </w:pPr>
            <w:r w:rsidRPr="00F66F2F">
              <w:rPr>
                <w:sz w:val="22"/>
                <w:szCs w:val="22"/>
                <w:u w:val="single"/>
              </w:rPr>
              <w:t>Planned Delivery Methods: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Downstream</w:t>
            </w:r>
          </w:p>
          <w:p w:rsidR="00B8698F" w:rsidRPr="00F66F2F" w:rsidRDefault="00B8698F" w:rsidP="00B8698F">
            <w:pPr>
              <w:pStyle w:val="ListParagraph"/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</w:tc>
      </w:tr>
      <w:tr w:rsidR="00B8698F" w:rsidTr="00B8698F">
        <w:trPr>
          <w:cantSplit/>
          <w:trHeight w:val="41"/>
        </w:trPr>
        <w:tc>
          <w:tcPr>
            <w:tcW w:w="2070" w:type="dxa"/>
            <w:shd w:val="clear" w:color="auto" w:fill="FFFFFF" w:themeFill="background1"/>
          </w:tcPr>
          <w:p w:rsidR="00B8698F" w:rsidRPr="00F66F2F" w:rsidRDefault="00B8698F" w:rsidP="00B8698F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  <w:r w:rsidRPr="00F66F2F">
              <w:rPr>
                <w:b/>
                <w:sz w:val="22"/>
                <w:szCs w:val="22"/>
              </w:rPr>
              <w:t>Duct Sealing &amp; Insulation</w:t>
            </w:r>
          </w:p>
        </w:tc>
        <w:tc>
          <w:tcPr>
            <w:tcW w:w="3780" w:type="dxa"/>
            <w:shd w:val="clear" w:color="auto" w:fill="FFFFFF" w:themeFill="background1"/>
          </w:tcPr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Type of Change</w:t>
            </w:r>
            <w:r w:rsidRPr="00F66F2F">
              <w:rPr>
                <w:sz w:val="22"/>
                <w:szCs w:val="22"/>
                <w:u w:val="single"/>
              </w:rPr>
              <w:t>:</w:t>
            </w: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6F2F">
              <w:rPr>
                <w:sz w:val="22"/>
                <w:szCs w:val="22"/>
              </w:rPr>
              <w:t>Modify incentive and qualifications</w:t>
            </w: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>Reason for change:</w:t>
            </w: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6F2F">
              <w:rPr>
                <w:sz w:val="22"/>
                <w:szCs w:val="22"/>
              </w:rPr>
              <w:t xml:space="preserve">To align with </w:t>
            </w:r>
            <w:r>
              <w:rPr>
                <w:sz w:val="22"/>
                <w:szCs w:val="22"/>
              </w:rPr>
              <w:t xml:space="preserve">RTF </w:t>
            </w:r>
            <w:r w:rsidRPr="00F66F2F">
              <w:rPr>
                <w:sz w:val="22"/>
                <w:szCs w:val="22"/>
              </w:rPr>
              <w:t>savings and to drive participation</w:t>
            </w: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>Current Qualifications: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R</w:t>
            </w:r>
            <w:r w:rsidRPr="007D1BD1">
              <w:rPr>
                <w:sz w:val="22"/>
                <w:szCs w:val="22"/>
                <w:vertAlign w:val="subscript"/>
              </w:rPr>
              <w:t>existing</w:t>
            </w:r>
            <w:r w:rsidRPr="007D1BD1">
              <w:rPr>
                <w:sz w:val="22"/>
                <w:szCs w:val="22"/>
              </w:rPr>
              <w:t xml:space="preserve"> ≤ 2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Must add at least R-8 to ducts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Both services performed at same time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80% of home served by electric heat or cooling</w:t>
            </w:r>
            <w:r w:rsidRPr="007D1BD1">
              <w:rPr>
                <w:sz w:val="22"/>
                <w:szCs w:val="22"/>
              </w:rPr>
              <w:br/>
            </w:r>
          </w:p>
          <w:p w:rsidR="00B8698F" w:rsidRPr="00727539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 w:rsidRPr="00727539">
              <w:rPr>
                <w:sz w:val="22"/>
                <w:szCs w:val="22"/>
                <w:u w:val="single"/>
              </w:rPr>
              <w:t>Revised Qualifications: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R</w:t>
            </w:r>
            <w:r w:rsidRPr="007D1BD1">
              <w:rPr>
                <w:sz w:val="22"/>
                <w:szCs w:val="22"/>
                <w:vertAlign w:val="subscript"/>
              </w:rPr>
              <w:t>existing</w:t>
            </w:r>
            <w:r w:rsidRPr="007D1BD1">
              <w:rPr>
                <w:sz w:val="22"/>
                <w:szCs w:val="22"/>
              </w:rPr>
              <w:t xml:space="preserve"> ≤ 2 or replace all existing insulation with at least R-8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Must add at least R-8 to ducts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80% of home served by electric heat or cooling</w:t>
            </w:r>
          </w:p>
          <w:p w:rsidR="00B8698F" w:rsidRPr="00727539" w:rsidRDefault="00B8698F" w:rsidP="00B8698F">
            <w:pPr>
              <w:pStyle w:val="ListParagraph"/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  <w:p w:rsidR="00B8698F" w:rsidRPr="00F66F2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 w:rsidRPr="00727539">
              <w:rPr>
                <w:sz w:val="22"/>
                <w:szCs w:val="22"/>
                <w:u w:val="single"/>
              </w:rPr>
              <w:t>Current Incentive</w:t>
            </w:r>
            <w:r w:rsidRPr="00F66F2F">
              <w:rPr>
                <w:sz w:val="22"/>
                <w:szCs w:val="22"/>
                <w:u w:val="single"/>
              </w:rPr>
              <w:t xml:space="preserve"> Amount: 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 w:rsidRPr="007D1BD1">
              <w:rPr>
                <w:sz w:val="22"/>
                <w:szCs w:val="22"/>
              </w:rPr>
              <w:t>Electrically heated homes: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 w:rsidRPr="007D1BD1">
              <w:rPr>
                <w:sz w:val="22"/>
                <w:szCs w:val="22"/>
              </w:rPr>
              <w:t>$325 (customer)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 w:rsidRPr="007D1BD1">
              <w:rPr>
                <w:sz w:val="22"/>
                <w:szCs w:val="22"/>
              </w:rPr>
              <w:t>$50 (contractor)</w:t>
            </w:r>
          </w:p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 w:rsidRPr="007D1BD1">
              <w:rPr>
                <w:sz w:val="22"/>
                <w:szCs w:val="22"/>
              </w:rPr>
              <w:t>Electrically cooled homes: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 w:rsidRPr="007D1BD1">
              <w:rPr>
                <w:sz w:val="22"/>
                <w:szCs w:val="22"/>
              </w:rPr>
              <w:t>$100 (customer)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 w:rsidRPr="007D1BD1">
              <w:rPr>
                <w:sz w:val="22"/>
                <w:szCs w:val="22"/>
              </w:rPr>
              <w:t>$50 (contractor)</w:t>
            </w: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i/>
                <w:sz w:val="22"/>
                <w:szCs w:val="22"/>
              </w:rPr>
            </w:pPr>
          </w:p>
          <w:p w:rsidR="00B8698F" w:rsidRPr="00F66F2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 xml:space="preserve">Revised Incentive Amount: 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 w:rsidRPr="007D1BD1">
              <w:rPr>
                <w:sz w:val="22"/>
                <w:szCs w:val="22"/>
              </w:rPr>
              <w:t>Electrically heated homes: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$600 (customer)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$200 (contractor)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 w:rsidRPr="007D1BD1">
              <w:rPr>
                <w:sz w:val="22"/>
                <w:szCs w:val="22"/>
              </w:rPr>
              <w:t>Electrically cooled homes: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$100 (customer)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$50 (contractor)</w:t>
            </w:r>
          </w:p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Notes:</w:t>
            </w:r>
          </w:p>
          <w:p w:rsidR="00B8698F" w:rsidRPr="00727539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 w:rsidRPr="00727539">
              <w:rPr>
                <w:sz w:val="22"/>
                <w:szCs w:val="22"/>
              </w:rPr>
              <w:t>Services can be performed by multiple contractors.  The duct insulation contractor will receive the contractor incentive</w:t>
            </w:r>
            <w:r>
              <w:rPr>
                <w:sz w:val="22"/>
                <w:szCs w:val="22"/>
              </w:rPr>
              <w:t>.</w:t>
            </w: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</w:tc>
      </w:tr>
      <w:tr w:rsidR="00B8698F" w:rsidTr="00B8698F">
        <w:trPr>
          <w:cantSplit/>
          <w:trHeight w:val="41"/>
        </w:trPr>
        <w:tc>
          <w:tcPr>
            <w:tcW w:w="2070" w:type="dxa"/>
            <w:shd w:val="clear" w:color="auto" w:fill="FFFFFF" w:themeFill="background1"/>
          </w:tcPr>
          <w:p w:rsidR="00B8698F" w:rsidRPr="00F66F2F" w:rsidRDefault="00B8698F" w:rsidP="00B8698F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  <w:r w:rsidRPr="00F66F2F">
              <w:rPr>
                <w:b/>
                <w:sz w:val="22"/>
                <w:szCs w:val="22"/>
              </w:rPr>
              <w:t>Duct Sealing</w:t>
            </w:r>
          </w:p>
        </w:tc>
        <w:tc>
          <w:tcPr>
            <w:tcW w:w="3780" w:type="dxa"/>
            <w:shd w:val="clear" w:color="auto" w:fill="FFFFFF" w:themeFill="background1"/>
          </w:tcPr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Type of Change</w:t>
            </w:r>
            <w:r w:rsidRPr="00F66F2F">
              <w:rPr>
                <w:sz w:val="22"/>
                <w:szCs w:val="22"/>
                <w:u w:val="single"/>
              </w:rPr>
              <w:t>:</w:t>
            </w: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6F2F">
              <w:rPr>
                <w:sz w:val="22"/>
                <w:szCs w:val="22"/>
              </w:rPr>
              <w:t>Add a new</w:t>
            </w:r>
            <w:r>
              <w:rPr>
                <w:sz w:val="22"/>
                <w:szCs w:val="22"/>
              </w:rPr>
              <w:t xml:space="preserve"> RTF</w:t>
            </w:r>
            <w:r w:rsidRPr="00F66F2F">
              <w:rPr>
                <w:sz w:val="22"/>
                <w:szCs w:val="22"/>
              </w:rPr>
              <w:t xml:space="preserve"> measure</w:t>
            </w: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>Reason for change:</w:t>
            </w: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6F2F">
              <w:rPr>
                <w:sz w:val="22"/>
                <w:szCs w:val="22"/>
              </w:rPr>
              <w:t>To provide increased opportunities for participation and to allow customers who already have duct insulation to reduce their duct leakage</w:t>
            </w: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:rsidR="00B8698F" w:rsidRPr="00F66F2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 xml:space="preserve">Planned Qualification: </w:t>
            </w:r>
          </w:p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F66F2F">
              <w:rPr>
                <w:sz w:val="22"/>
                <w:szCs w:val="22"/>
              </w:rPr>
              <w:t xml:space="preserve">Must have ducted electric heating or cooling system serving at least 80% of the home’s floor area. </w:t>
            </w:r>
            <w:r>
              <w:rPr>
                <w:sz w:val="22"/>
                <w:szCs w:val="22"/>
              </w:rPr>
              <w:t xml:space="preserve"> </w:t>
            </w:r>
            <w:r w:rsidRPr="00F66F2F">
              <w:rPr>
                <w:sz w:val="22"/>
                <w:szCs w:val="22"/>
              </w:rPr>
              <w:t>Existing insulation should only be removed if it is being replaced.</w:t>
            </w:r>
          </w:p>
          <w:p w:rsidR="00B8698F" w:rsidRPr="001C0A2C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1C0A2C">
              <w:rPr>
                <w:sz w:val="22"/>
                <w:szCs w:val="22"/>
              </w:rPr>
              <w:t>Installation completed by contractor</w:t>
            </w: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  <w:p w:rsidR="00B8698F" w:rsidRPr="00F66F2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 xml:space="preserve">Planned Incentive Amount: 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Electrically heated homes:</w:t>
            </w:r>
            <w:r>
              <w:rPr>
                <w:sz w:val="22"/>
                <w:szCs w:val="22"/>
              </w:rPr>
              <w:t xml:space="preserve"> </w:t>
            </w:r>
            <w:r w:rsidRPr="007D1BD1">
              <w:rPr>
                <w:sz w:val="22"/>
                <w:szCs w:val="22"/>
              </w:rPr>
              <w:t>$300 (customer)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 w:rsidRPr="007D1BD1">
              <w:rPr>
                <w:sz w:val="22"/>
                <w:szCs w:val="22"/>
              </w:rPr>
              <w:t>Electrically cooled homes: $100 (customer)</w:t>
            </w: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  <w:tab w:val="left" w:pos="3405"/>
              </w:tabs>
              <w:rPr>
                <w:sz w:val="22"/>
                <w:szCs w:val="22"/>
                <w:u w:val="single"/>
              </w:rPr>
            </w:pP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  <w:tab w:val="left" w:pos="3405"/>
              </w:tabs>
              <w:rPr>
                <w:sz w:val="22"/>
                <w:szCs w:val="22"/>
              </w:rPr>
            </w:pPr>
            <w:r w:rsidRPr="00F66F2F">
              <w:rPr>
                <w:sz w:val="22"/>
                <w:szCs w:val="22"/>
                <w:u w:val="single"/>
              </w:rPr>
              <w:t>Planned Delivery Methods: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Downstream</w:t>
            </w: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</w:tc>
      </w:tr>
      <w:tr w:rsidR="00B8698F" w:rsidTr="00B8698F">
        <w:trPr>
          <w:cantSplit/>
          <w:trHeight w:val="41"/>
        </w:trPr>
        <w:tc>
          <w:tcPr>
            <w:tcW w:w="2070" w:type="dxa"/>
            <w:shd w:val="clear" w:color="auto" w:fill="FFFFFF" w:themeFill="background1"/>
          </w:tcPr>
          <w:p w:rsidR="00B8698F" w:rsidRPr="00F66F2F" w:rsidRDefault="00B8698F" w:rsidP="00B8698F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  <w:r w:rsidRPr="00F66F2F">
              <w:rPr>
                <w:b/>
                <w:sz w:val="22"/>
                <w:szCs w:val="22"/>
              </w:rPr>
              <w:t>Ductless Heat Pump</w:t>
            </w:r>
          </w:p>
        </w:tc>
        <w:tc>
          <w:tcPr>
            <w:tcW w:w="3780" w:type="dxa"/>
            <w:shd w:val="clear" w:color="auto" w:fill="FFFFFF" w:themeFill="background1"/>
          </w:tcPr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Type of Change</w:t>
            </w:r>
            <w:r w:rsidRPr="00F66F2F">
              <w:rPr>
                <w:sz w:val="22"/>
                <w:szCs w:val="22"/>
                <w:u w:val="single"/>
              </w:rPr>
              <w:t>:</w:t>
            </w: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6F2F">
              <w:rPr>
                <w:sz w:val="22"/>
                <w:szCs w:val="22"/>
              </w:rPr>
              <w:t>Modify incentive and qualifications</w:t>
            </w: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>Reason for change:</w:t>
            </w: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6F2F">
              <w:rPr>
                <w:sz w:val="22"/>
                <w:szCs w:val="22"/>
              </w:rPr>
              <w:t xml:space="preserve">To align incentives with </w:t>
            </w:r>
            <w:r>
              <w:rPr>
                <w:sz w:val="22"/>
                <w:szCs w:val="22"/>
              </w:rPr>
              <w:t xml:space="preserve">RTF </w:t>
            </w:r>
            <w:r w:rsidRPr="00F66F2F">
              <w:rPr>
                <w:sz w:val="22"/>
                <w:szCs w:val="22"/>
              </w:rPr>
              <w:t>savings and to drive participation</w:t>
            </w: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>Current Qualifications: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 w:rsidRPr="007D1BD1">
              <w:rPr>
                <w:sz w:val="22"/>
                <w:szCs w:val="22"/>
              </w:rPr>
              <w:t>≥ 16 SEER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 w:rsidRPr="007D1BD1">
              <w:rPr>
                <w:sz w:val="22"/>
                <w:szCs w:val="22"/>
              </w:rPr>
              <w:t xml:space="preserve">≥ 9 HSPF 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Single-Head Units Only</w:t>
            </w:r>
            <w:r w:rsidRPr="007D1BD1">
              <w:rPr>
                <w:sz w:val="22"/>
                <w:szCs w:val="22"/>
              </w:rPr>
              <w:br/>
            </w: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>Revised Qualifications: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 w:rsidRPr="007D1BD1">
              <w:rPr>
                <w:sz w:val="22"/>
                <w:szCs w:val="22"/>
              </w:rPr>
              <w:t xml:space="preserve">≥ 10 HSPF 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 xml:space="preserve">Single or Multi-head Units </w:t>
            </w:r>
          </w:p>
          <w:p w:rsidR="00B8698F" w:rsidRPr="00F66F2F" w:rsidRDefault="00B8698F" w:rsidP="00B8698F">
            <w:pPr>
              <w:pStyle w:val="ListParagraph"/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  <w:p w:rsidR="00B8698F" w:rsidRPr="00F66F2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 xml:space="preserve">Current Incentive Amount: 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$750 (customer)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$50 (contractor)</w:t>
            </w: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i/>
                <w:sz w:val="22"/>
                <w:szCs w:val="22"/>
              </w:rPr>
            </w:pPr>
          </w:p>
          <w:p w:rsidR="00B8698F" w:rsidRPr="00F66F2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 xml:space="preserve">Revised Incentive Amount: 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$1,000 (customer)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$300 (contractor)</w:t>
            </w: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</w:tc>
      </w:tr>
      <w:tr w:rsidR="00B8698F" w:rsidTr="00B8698F">
        <w:trPr>
          <w:cantSplit/>
          <w:trHeight w:val="41"/>
        </w:trPr>
        <w:tc>
          <w:tcPr>
            <w:tcW w:w="2070" w:type="dxa"/>
            <w:shd w:val="clear" w:color="auto" w:fill="FFFFFF" w:themeFill="background1"/>
          </w:tcPr>
          <w:p w:rsidR="00B8698F" w:rsidRDefault="00B8698F" w:rsidP="00B8698F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Whole-home  Upgrade Package</w:t>
            </w:r>
          </w:p>
          <w:p w:rsidR="00B8698F" w:rsidRDefault="00B8698F" w:rsidP="00B8698F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FFFFFF" w:themeFill="background1"/>
          </w:tcPr>
          <w:p w:rsidR="00B8698F" w:rsidRPr="00882700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882700">
              <w:rPr>
                <w:sz w:val="22"/>
                <w:szCs w:val="22"/>
                <w:u w:val="single"/>
              </w:rPr>
              <w:t>Type of change:</w:t>
            </w:r>
          </w:p>
          <w:p w:rsidR="00B8698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 a bonus incentive for installing multiple measures</w:t>
            </w:r>
          </w:p>
          <w:p w:rsidR="00B8698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8698F" w:rsidRPr="00882700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Description of Bonus</w:t>
            </w:r>
            <w:r w:rsidRPr="00882700">
              <w:rPr>
                <w:sz w:val="22"/>
                <w:szCs w:val="22"/>
                <w:u w:val="single"/>
              </w:rPr>
              <w:t>:</w:t>
            </w:r>
          </w:p>
          <w:p w:rsidR="00B8698F" w:rsidRPr="00A35F88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Customers</w:t>
            </w:r>
            <w:r w:rsidRPr="00E461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who install </w:t>
            </w:r>
            <w:r w:rsidRPr="00E4617E">
              <w:rPr>
                <w:sz w:val="22"/>
                <w:szCs w:val="22"/>
              </w:rPr>
              <w:t xml:space="preserve">several measures </w:t>
            </w:r>
            <w:r>
              <w:rPr>
                <w:sz w:val="22"/>
                <w:szCs w:val="22"/>
              </w:rPr>
              <w:t xml:space="preserve">together are eligible </w:t>
            </w:r>
            <w:r w:rsidRPr="00E4617E">
              <w:rPr>
                <w:sz w:val="22"/>
                <w:szCs w:val="22"/>
              </w:rPr>
              <w:t xml:space="preserve">for </w:t>
            </w:r>
            <w:r>
              <w:rPr>
                <w:sz w:val="22"/>
                <w:szCs w:val="22"/>
              </w:rPr>
              <w:t xml:space="preserve">a bonus </w:t>
            </w:r>
            <w:r w:rsidRPr="00E4617E">
              <w:rPr>
                <w:sz w:val="22"/>
                <w:szCs w:val="22"/>
              </w:rPr>
              <w:t>incentive.</w:t>
            </w:r>
            <w:r>
              <w:rPr>
                <w:sz w:val="22"/>
                <w:szCs w:val="22"/>
              </w:rPr>
              <w:t xml:space="preserve"> </w:t>
            </w:r>
            <w:r w:rsidRPr="00E4617E">
              <w:rPr>
                <w:sz w:val="22"/>
                <w:szCs w:val="22"/>
              </w:rPr>
              <w:t xml:space="preserve"> Each </w:t>
            </w:r>
            <w:r>
              <w:rPr>
                <w:sz w:val="22"/>
                <w:szCs w:val="22"/>
              </w:rPr>
              <w:t>element</w:t>
            </w:r>
            <w:r w:rsidRPr="00E4617E">
              <w:rPr>
                <w:sz w:val="22"/>
                <w:szCs w:val="22"/>
              </w:rPr>
              <w:t xml:space="preserve"> of the combined measure must meet the qualifications of the individual measure.</w:t>
            </w:r>
          </w:p>
        </w:tc>
        <w:tc>
          <w:tcPr>
            <w:tcW w:w="4320" w:type="dxa"/>
            <w:shd w:val="clear" w:color="auto" w:fill="FFFFFF" w:themeFill="background1"/>
          </w:tcPr>
          <w:p w:rsidR="00B8698F" w:rsidRPr="00A35F88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Planned </w:t>
            </w:r>
            <w:r w:rsidRPr="00882700">
              <w:rPr>
                <w:sz w:val="22"/>
                <w:szCs w:val="22"/>
                <w:u w:val="single"/>
              </w:rPr>
              <w:t>Qualifications</w:t>
            </w:r>
            <w:r>
              <w:rPr>
                <w:sz w:val="22"/>
                <w:szCs w:val="22"/>
                <w:u w:val="single"/>
              </w:rPr>
              <w:t>:</w:t>
            </w:r>
            <w:r>
              <w:rPr>
                <w:sz w:val="22"/>
                <w:szCs w:val="22"/>
                <w:u w:val="single"/>
              </w:rPr>
              <w:br/>
            </w:r>
            <w:r>
              <w:rPr>
                <w:sz w:val="22"/>
                <w:szCs w:val="22"/>
              </w:rPr>
              <w:t>Install all of the following per Program requirements:</w:t>
            </w:r>
            <w:r>
              <w:rPr>
                <w:sz w:val="22"/>
                <w:szCs w:val="22"/>
              </w:rPr>
              <w:br/>
            </w:r>
          </w:p>
          <w:p w:rsidR="00B8698F" w:rsidRPr="00A35F88" w:rsidRDefault="00B8698F" w:rsidP="00B8698F">
            <w:pPr>
              <w:pStyle w:val="Footer"/>
              <w:numPr>
                <w:ilvl w:val="0"/>
                <w:numId w:val="4"/>
              </w:numPr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Heat Pump or Ductless Heat Pump</w:t>
            </w:r>
          </w:p>
          <w:p w:rsidR="00B8698F" w:rsidRPr="00A35F88" w:rsidRDefault="00B8698F" w:rsidP="00B8698F">
            <w:pPr>
              <w:pStyle w:val="Footer"/>
              <w:numPr>
                <w:ilvl w:val="0"/>
                <w:numId w:val="4"/>
              </w:numPr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Whole-home Attic Insulation</w:t>
            </w:r>
          </w:p>
          <w:p w:rsidR="00B8698F" w:rsidRPr="00A35F88" w:rsidRDefault="00B8698F" w:rsidP="00B8698F">
            <w:pPr>
              <w:pStyle w:val="Footer"/>
              <w:numPr>
                <w:ilvl w:val="0"/>
                <w:numId w:val="4"/>
              </w:numPr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Whole-home Wall Insulation</w:t>
            </w:r>
          </w:p>
          <w:p w:rsidR="00B8698F" w:rsidRPr="00A35F88" w:rsidRDefault="00B8698F" w:rsidP="00B8698F">
            <w:pPr>
              <w:pStyle w:val="Footer"/>
              <w:numPr>
                <w:ilvl w:val="0"/>
                <w:numId w:val="4"/>
              </w:numPr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Duct Sealing &amp; Insulation if main heat or cooling source is ducted</w:t>
            </w:r>
          </w:p>
          <w:p w:rsidR="00B8698F" w:rsidRPr="00E4617E" w:rsidRDefault="00B8698F" w:rsidP="00B8698F">
            <w:pPr>
              <w:pStyle w:val="Footer"/>
              <w:numPr>
                <w:ilvl w:val="0"/>
                <w:numId w:val="4"/>
              </w:numPr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Air Sealing</w:t>
            </w:r>
            <w:r>
              <w:rPr>
                <w:sz w:val="22"/>
                <w:szCs w:val="22"/>
              </w:rPr>
              <w:br/>
            </w:r>
          </w:p>
          <w:p w:rsidR="00B8698F" w:rsidRPr="00A35F88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Planned </w:t>
            </w:r>
            <w:r w:rsidRPr="00882700">
              <w:rPr>
                <w:sz w:val="22"/>
                <w:szCs w:val="22"/>
                <w:u w:val="single"/>
              </w:rPr>
              <w:t xml:space="preserve">Incentive Amount: </w:t>
            </w:r>
            <w:r>
              <w:rPr>
                <w:sz w:val="22"/>
                <w:szCs w:val="22"/>
                <w:u w:val="single"/>
              </w:rPr>
              <w:br/>
            </w:r>
            <w:r>
              <w:rPr>
                <w:sz w:val="22"/>
                <w:szCs w:val="22"/>
              </w:rPr>
              <w:t>$1,000 bonus per home</w:t>
            </w:r>
          </w:p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</w:p>
        </w:tc>
      </w:tr>
    </w:tbl>
    <w:p w:rsidR="00B8698F" w:rsidRDefault="00B8698F" w:rsidP="00B8698F"/>
    <w:tbl>
      <w:tblPr>
        <w:tblW w:w="1017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70"/>
        <w:gridCol w:w="3780"/>
        <w:gridCol w:w="4320"/>
      </w:tblGrid>
      <w:tr w:rsidR="00B8698F" w:rsidRPr="00882700" w:rsidTr="00B8698F">
        <w:trPr>
          <w:cantSplit/>
          <w:trHeight w:val="41"/>
          <w:tblHeader/>
        </w:trPr>
        <w:tc>
          <w:tcPr>
            <w:tcW w:w="10170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bottom"/>
          </w:tcPr>
          <w:p w:rsidR="00B8698F" w:rsidRDefault="00B8698F" w:rsidP="00B8698F">
            <w:pPr>
              <w:jc w:val="center"/>
              <w:rPr>
                <w:b/>
                <w:szCs w:val="24"/>
              </w:rPr>
            </w:pPr>
            <w:r>
              <w:br w:type="page"/>
            </w:r>
            <w:r>
              <w:br w:type="page"/>
            </w:r>
            <w:r>
              <w:rPr>
                <w:b/>
                <w:szCs w:val="24"/>
              </w:rPr>
              <w:br w:type="page"/>
            </w:r>
            <w:r w:rsidRPr="009F40C2">
              <w:rPr>
                <w:b/>
                <w:szCs w:val="24"/>
              </w:rPr>
              <w:t xml:space="preserve">Table </w:t>
            </w:r>
            <w:r>
              <w:rPr>
                <w:b/>
                <w:szCs w:val="24"/>
              </w:rPr>
              <w:t>3</w:t>
            </w:r>
            <w:r w:rsidRPr="009F40C2">
              <w:rPr>
                <w:b/>
                <w:szCs w:val="24"/>
              </w:rPr>
              <w:t xml:space="preserve"> – Program Modifications</w:t>
            </w:r>
            <w:r>
              <w:rPr>
                <w:b/>
                <w:szCs w:val="24"/>
              </w:rPr>
              <w:t xml:space="preserve"> (Non-Lighting, New Homes)</w:t>
            </w:r>
          </w:p>
          <w:p w:rsidR="00B8698F" w:rsidRPr="00882700" w:rsidRDefault="00B8698F" w:rsidP="00B8698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8698F" w:rsidRPr="00882700" w:rsidTr="00B8698F">
        <w:trPr>
          <w:cantSplit/>
          <w:trHeight w:val="41"/>
          <w:tblHeader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B8698F" w:rsidRPr="00882700" w:rsidRDefault="00B8698F" w:rsidP="00B8698F">
            <w:pPr>
              <w:tabs>
                <w:tab w:val="left" w:pos="-1080"/>
              </w:tabs>
              <w:jc w:val="center"/>
              <w:rPr>
                <w:b/>
                <w:sz w:val="22"/>
                <w:szCs w:val="22"/>
              </w:rPr>
            </w:pPr>
            <w:r w:rsidRPr="00882700">
              <w:rPr>
                <w:b/>
                <w:sz w:val="22"/>
                <w:szCs w:val="22"/>
              </w:rPr>
              <w:t xml:space="preserve">Measure </w:t>
            </w:r>
          </w:p>
          <w:p w:rsidR="00B8698F" w:rsidRPr="00882700" w:rsidRDefault="00B8698F" w:rsidP="00B8698F">
            <w:pPr>
              <w:tabs>
                <w:tab w:val="left" w:pos="-1080"/>
              </w:tabs>
              <w:jc w:val="center"/>
              <w:rPr>
                <w:b/>
                <w:sz w:val="22"/>
                <w:szCs w:val="22"/>
              </w:rPr>
            </w:pPr>
            <w:r w:rsidRPr="00882700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B8698F" w:rsidRPr="00882700" w:rsidRDefault="00B8698F" w:rsidP="00B8698F">
            <w:pPr>
              <w:tabs>
                <w:tab w:val="left" w:pos="-1080"/>
              </w:tabs>
              <w:jc w:val="center"/>
              <w:rPr>
                <w:b/>
                <w:sz w:val="22"/>
                <w:szCs w:val="22"/>
              </w:rPr>
            </w:pPr>
            <w:r w:rsidRPr="00882700">
              <w:rPr>
                <w:b/>
                <w:sz w:val="22"/>
                <w:szCs w:val="22"/>
              </w:rPr>
              <w:t xml:space="preserve">Measure </w:t>
            </w:r>
          </w:p>
          <w:p w:rsidR="00B8698F" w:rsidRPr="00882700" w:rsidRDefault="00B8698F" w:rsidP="00B8698F">
            <w:pPr>
              <w:tabs>
                <w:tab w:val="left" w:pos="-1080"/>
              </w:tabs>
              <w:jc w:val="center"/>
              <w:rPr>
                <w:b/>
                <w:sz w:val="22"/>
                <w:szCs w:val="22"/>
              </w:rPr>
            </w:pPr>
            <w:r w:rsidRPr="00882700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4320" w:type="dxa"/>
            <w:shd w:val="clear" w:color="auto" w:fill="D9D9D9" w:themeFill="background1" w:themeFillShade="D9"/>
            <w:vAlign w:val="center"/>
          </w:tcPr>
          <w:p w:rsidR="00B8698F" w:rsidRPr="00882700" w:rsidRDefault="00B8698F" w:rsidP="00B8698F">
            <w:pPr>
              <w:tabs>
                <w:tab w:val="left" w:pos="-1080"/>
              </w:tabs>
              <w:jc w:val="center"/>
              <w:rPr>
                <w:b/>
                <w:sz w:val="22"/>
                <w:szCs w:val="22"/>
              </w:rPr>
            </w:pPr>
            <w:r w:rsidRPr="00882700">
              <w:rPr>
                <w:b/>
                <w:sz w:val="22"/>
                <w:szCs w:val="22"/>
              </w:rPr>
              <w:t xml:space="preserve">Measure </w:t>
            </w:r>
          </w:p>
          <w:p w:rsidR="00B8698F" w:rsidRPr="00882700" w:rsidRDefault="00B8698F" w:rsidP="00B8698F">
            <w:pPr>
              <w:tabs>
                <w:tab w:val="left" w:pos="-1080"/>
              </w:tabs>
              <w:jc w:val="center"/>
              <w:rPr>
                <w:b/>
                <w:sz w:val="22"/>
                <w:szCs w:val="22"/>
              </w:rPr>
            </w:pPr>
            <w:r w:rsidRPr="00882700">
              <w:rPr>
                <w:b/>
                <w:sz w:val="22"/>
                <w:szCs w:val="22"/>
              </w:rPr>
              <w:t>Name</w:t>
            </w:r>
          </w:p>
        </w:tc>
      </w:tr>
      <w:tr w:rsidR="00B8698F" w:rsidRPr="00882700" w:rsidTr="00B8698F">
        <w:trPr>
          <w:cantSplit/>
          <w:trHeight w:val="41"/>
        </w:trPr>
        <w:tc>
          <w:tcPr>
            <w:tcW w:w="2070" w:type="dxa"/>
            <w:shd w:val="clear" w:color="auto" w:fill="FFFFFF" w:themeFill="background1"/>
          </w:tcPr>
          <w:p w:rsidR="00B8698F" w:rsidRPr="00882700" w:rsidRDefault="00B8698F" w:rsidP="00B8698F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New Homes ENERGY STAR Builders Option Package (BOP)</w:t>
            </w:r>
          </w:p>
          <w:p w:rsidR="00B8698F" w:rsidRPr="00882700" w:rsidRDefault="00B8698F" w:rsidP="00B8698F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</w:p>
          <w:p w:rsidR="00B8698F" w:rsidRDefault="00B8698F" w:rsidP="00B8698F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FFFFFF" w:themeFill="background1"/>
          </w:tcPr>
          <w:p w:rsidR="00B8698F" w:rsidRPr="00882700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Type of Change</w:t>
            </w:r>
            <w:r w:rsidRPr="00882700">
              <w:rPr>
                <w:sz w:val="22"/>
                <w:szCs w:val="22"/>
                <w:u w:val="single"/>
              </w:rPr>
              <w:t>:</w:t>
            </w:r>
          </w:p>
          <w:p w:rsidR="00B8698F" w:rsidRDefault="00B8698F" w:rsidP="00B8698F">
            <w:pPr>
              <w:tabs>
                <w:tab w:val="left" w:pos="-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Remove existing measure.</w:t>
            </w:r>
          </w:p>
          <w:p w:rsidR="00B8698F" w:rsidRPr="00882700" w:rsidRDefault="00B8698F" w:rsidP="00B8698F">
            <w:pPr>
              <w:tabs>
                <w:tab w:val="left" w:pos="-1080"/>
              </w:tabs>
              <w:rPr>
                <w:sz w:val="22"/>
                <w:szCs w:val="22"/>
              </w:rPr>
            </w:pPr>
          </w:p>
          <w:p w:rsidR="00B8698F" w:rsidRPr="00882700" w:rsidRDefault="00B8698F" w:rsidP="00B8698F">
            <w:pPr>
              <w:tabs>
                <w:tab w:val="left" w:pos="-1080"/>
              </w:tabs>
              <w:rPr>
                <w:sz w:val="22"/>
                <w:szCs w:val="22"/>
              </w:rPr>
            </w:pPr>
          </w:p>
          <w:p w:rsidR="00B8698F" w:rsidRPr="00882700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:rsidR="00B8698F" w:rsidRPr="00C31FDE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 w:rsidRPr="00C31FDE">
              <w:rPr>
                <w:sz w:val="22"/>
                <w:szCs w:val="22"/>
                <w:u w:val="single"/>
              </w:rPr>
              <w:t>Retirement:</w:t>
            </w:r>
          </w:p>
          <w:p w:rsidR="00B8698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align with the latest ENERGY STAR best practices the BOP measure will be retired and replaced with the Home Performance Path.</w:t>
            </w:r>
          </w:p>
          <w:p w:rsidR="00B8698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</w:rPr>
            </w:pPr>
          </w:p>
          <w:p w:rsidR="00B8698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Currently enrolled projects will be offered the New Homes ENERGY STAR BOP through to project completion.</w:t>
            </w:r>
          </w:p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</w:p>
        </w:tc>
      </w:tr>
      <w:tr w:rsidR="00B8698F" w:rsidRPr="00882700" w:rsidTr="00B8698F">
        <w:trPr>
          <w:cantSplit/>
          <w:trHeight w:val="41"/>
        </w:trPr>
        <w:tc>
          <w:tcPr>
            <w:tcW w:w="2070" w:type="dxa"/>
            <w:shd w:val="clear" w:color="auto" w:fill="FFFFFF" w:themeFill="background1"/>
          </w:tcPr>
          <w:p w:rsidR="00B8698F" w:rsidRPr="00997E7B" w:rsidRDefault="00B8698F" w:rsidP="00B8698F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  <w:r w:rsidRPr="00997E7B">
              <w:rPr>
                <w:b/>
                <w:sz w:val="22"/>
                <w:szCs w:val="22"/>
              </w:rPr>
              <w:t>New Homes Whole Home Performance Path</w:t>
            </w:r>
          </w:p>
          <w:p w:rsidR="00B8698F" w:rsidRPr="00997E7B" w:rsidRDefault="00B8698F" w:rsidP="00B8698F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</w:p>
          <w:p w:rsidR="00B8698F" w:rsidRPr="00997E7B" w:rsidRDefault="00B8698F" w:rsidP="00B8698F">
            <w:pPr>
              <w:tabs>
                <w:tab w:val="left" w:pos="-1080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FFFFFF" w:themeFill="background1"/>
          </w:tcPr>
          <w:p w:rsidR="00B8698F" w:rsidRPr="00997E7B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Type of Change</w:t>
            </w:r>
            <w:r w:rsidRPr="00997E7B">
              <w:rPr>
                <w:sz w:val="22"/>
                <w:szCs w:val="22"/>
                <w:u w:val="single"/>
              </w:rPr>
              <w:t>:</w:t>
            </w:r>
          </w:p>
          <w:p w:rsidR="00B8698F" w:rsidRPr="00997E7B" w:rsidRDefault="00B8698F" w:rsidP="00B8698F">
            <w:pPr>
              <w:tabs>
                <w:tab w:val="left" w:pos="-1080"/>
              </w:tabs>
              <w:rPr>
                <w:sz w:val="22"/>
                <w:szCs w:val="22"/>
              </w:rPr>
            </w:pPr>
            <w:r w:rsidRPr="00997E7B">
              <w:rPr>
                <w:sz w:val="22"/>
                <w:szCs w:val="22"/>
              </w:rPr>
              <w:t>Add a new measure.</w:t>
            </w:r>
          </w:p>
          <w:p w:rsidR="00B8698F" w:rsidRPr="00997E7B" w:rsidRDefault="00B8698F" w:rsidP="00B8698F">
            <w:pPr>
              <w:tabs>
                <w:tab w:val="left" w:pos="-1080"/>
              </w:tabs>
              <w:rPr>
                <w:sz w:val="22"/>
                <w:szCs w:val="22"/>
              </w:rPr>
            </w:pPr>
          </w:p>
          <w:p w:rsidR="00B8698F" w:rsidRPr="00997E7B" w:rsidRDefault="00B8698F" w:rsidP="00B8698F">
            <w:pPr>
              <w:tabs>
                <w:tab w:val="left" w:pos="-1080"/>
              </w:tabs>
              <w:rPr>
                <w:sz w:val="22"/>
                <w:szCs w:val="22"/>
              </w:rPr>
            </w:pPr>
            <w:r w:rsidRPr="00997E7B">
              <w:rPr>
                <w:sz w:val="22"/>
                <w:szCs w:val="22"/>
                <w:u w:val="single"/>
              </w:rPr>
              <w:t>Description of measure:</w:t>
            </w:r>
            <w:r w:rsidRPr="00997E7B">
              <w:rPr>
                <w:sz w:val="22"/>
                <w:szCs w:val="22"/>
                <w:u w:val="single"/>
              </w:rPr>
              <w:br/>
            </w:r>
            <w:r w:rsidRPr="00997E7B">
              <w:rPr>
                <w:sz w:val="22"/>
                <w:szCs w:val="22"/>
              </w:rPr>
              <w:t xml:space="preserve">A flexible compliance method for contractors to build to energy efficient new homes. </w:t>
            </w:r>
          </w:p>
        </w:tc>
        <w:tc>
          <w:tcPr>
            <w:tcW w:w="4320" w:type="dxa"/>
            <w:shd w:val="clear" w:color="auto" w:fill="FFFFFF" w:themeFill="background1"/>
          </w:tcPr>
          <w:p w:rsidR="00B8698F" w:rsidRPr="00997E7B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 w:rsidRPr="00997E7B">
              <w:rPr>
                <w:sz w:val="22"/>
                <w:szCs w:val="22"/>
                <w:u w:val="single"/>
              </w:rPr>
              <w:t>Planned Qualifications:</w:t>
            </w:r>
          </w:p>
          <w:p w:rsidR="00B8698F" w:rsidRPr="00997E7B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align with regional New Homes offerings, the Program will offer incentives to builders based on the new homes’ percentage improvement beyond code, beginning at 15% better than code and increasing.  The home’s performance will be modeled and verified by independent third-parties and the models will be delivered to the program for final savings and incentives calculations. Additional details on Program website.</w:t>
            </w:r>
          </w:p>
          <w:p w:rsidR="00B8698F" w:rsidRPr="00997E7B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  <w:p w:rsidR="00B8698F" w:rsidRPr="00997E7B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 w:rsidRPr="00997E7B">
              <w:rPr>
                <w:sz w:val="22"/>
                <w:szCs w:val="22"/>
                <w:u w:val="single"/>
              </w:rPr>
              <w:t xml:space="preserve">Planned Incentive Amount: </w:t>
            </w:r>
          </w:p>
          <w:p w:rsidR="00B8698F" w:rsidRPr="00997E7B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 to $5,000</w:t>
            </w:r>
          </w:p>
          <w:p w:rsidR="00B8698F" w:rsidRPr="00997E7B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</w:rPr>
            </w:pPr>
          </w:p>
        </w:tc>
      </w:tr>
      <w:tr w:rsidR="00B8698F" w:rsidRPr="00882700" w:rsidTr="00B8698F">
        <w:trPr>
          <w:cantSplit/>
          <w:trHeight w:val="41"/>
        </w:trPr>
        <w:tc>
          <w:tcPr>
            <w:tcW w:w="2070" w:type="dxa"/>
            <w:shd w:val="clear" w:color="auto" w:fill="FFFFFF" w:themeFill="background1"/>
          </w:tcPr>
          <w:p w:rsidR="00B8698F" w:rsidRPr="00882700" w:rsidRDefault="00B8698F" w:rsidP="00B8698F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New Homes Windows</w:t>
            </w:r>
          </w:p>
        </w:tc>
        <w:tc>
          <w:tcPr>
            <w:tcW w:w="3780" w:type="dxa"/>
            <w:shd w:val="clear" w:color="auto" w:fill="FFFFFF" w:themeFill="background1"/>
          </w:tcPr>
          <w:p w:rsidR="00B8698F" w:rsidRPr="00882700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882700">
              <w:rPr>
                <w:sz w:val="22"/>
                <w:szCs w:val="22"/>
                <w:u w:val="single"/>
              </w:rPr>
              <w:t>Type of Change:</w:t>
            </w:r>
          </w:p>
          <w:p w:rsidR="00B8698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Modify incentive and qualifications</w:t>
            </w:r>
          </w:p>
          <w:p w:rsidR="00B8698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8698F" w:rsidRPr="00882700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8698F" w:rsidRPr="00882700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677700">
              <w:rPr>
                <w:sz w:val="22"/>
                <w:szCs w:val="22"/>
                <w:u w:val="single"/>
              </w:rPr>
              <w:t>Reason for Change:</w:t>
            </w: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6F2F">
              <w:rPr>
                <w:sz w:val="22"/>
                <w:szCs w:val="22"/>
              </w:rPr>
              <w:t>To align qualifications with RTF and incentives with savings and to drive participation</w:t>
            </w:r>
          </w:p>
          <w:p w:rsidR="00B8698F" w:rsidRPr="00882700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:rsidR="00B8698F" w:rsidRPr="00882700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Current </w:t>
            </w:r>
            <w:r w:rsidRPr="00882700">
              <w:rPr>
                <w:sz w:val="22"/>
                <w:szCs w:val="22"/>
                <w:u w:val="single"/>
              </w:rPr>
              <w:t>Qualifications: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U-factor ≤ 0.20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 xml:space="preserve">SHGC ≤ 0.35 </w:t>
            </w:r>
            <w:r w:rsidRPr="007D1BD1">
              <w:rPr>
                <w:sz w:val="22"/>
                <w:szCs w:val="22"/>
              </w:rPr>
              <w:br/>
            </w:r>
          </w:p>
          <w:p w:rsidR="00B8698F" w:rsidRPr="00882700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Revised </w:t>
            </w:r>
            <w:r w:rsidRPr="00882700">
              <w:rPr>
                <w:sz w:val="22"/>
                <w:szCs w:val="22"/>
                <w:u w:val="single"/>
              </w:rPr>
              <w:t>Qualifications:</w:t>
            </w:r>
          </w:p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U-factor ≤ 0.22</w:t>
            </w:r>
          </w:p>
          <w:p w:rsidR="00B8698F" w:rsidRPr="00DC583A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DC583A">
              <w:rPr>
                <w:sz w:val="22"/>
                <w:szCs w:val="22"/>
              </w:rPr>
              <w:t>rimary heat source must be electric</w:t>
            </w:r>
            <w:r>
              <w:rPr>
                <w:sz w:val="22"/>
                <w:szCs w:val="22"/>
              </w:rPr>
              <w:t xml:space="preserve"> heat pump</w:t>
            </w:r>
          </w:p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  <w:p w:rsidR="00B8698F" w:rsidRPr="00882700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Current </w:t>
            </w:r>
            <w:r w:rsidRPr="00882700">
              <w:rPr>
                <w:sz w:val="22"/>
                <w:szCs w:val="22"/>
                <w:u w:val="single"/>
              </w:rPr>
              <w:t xml:space="preserve">Incentive Amount: </w:t>
            </w:r>
          </w:p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 xml:space="preserve">$1.00/sf </w:t>
            </w:r>
            <w:r>
              <w:rPr>
                <w:sz w:val="22"/>
                <w:szCs w:val="22"/>
              </w:rPr>
              <w:t>(electrically heated)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$0.75/sf (electrically cooled)</w:t>
            </w:r>
          </w:p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  <w:p w:rsidR="00B8698F" w:rsidRPr="00882700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Revised </w:t>
            </w:r>
            <w:r w:rsidRPr="00882700">
              <w:rPr>
                <w:sz w:val="22"/>
                <w:szCs w:val="22"/>
                <w:u w:val="single"/>
              </w:rPr>
              <w:t xml:space="preserve">Incentive Amount: 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 xml:space="preserve">$1.00/sf </w:t>
            </w:r>
          </w:p>
          <w:p w:rsidR="00B8698F" w:rsidRPr="00882700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  <w:p w:rsidR="00B8698F" w:rsidRPr="00882700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</w:p>
        </w:tc>
      </w:tr>
      <w:tr w:rsidR="00B8698F" w:rsidRPr="00882700" w:rsidTr="00B8698F">
        <w:trPr>
          <w:cantSplit/>
          <w:trHeight w:val="41"/>
        </w:trPr>
        <w:tc>
          <w:tcPr>
            <w:tcW w:w="2070" w:type="dxa"/>
            <w:shd w:val="clear" w:color="auto" w:fill="FFFFFF" w:themeFill="background1"/>
          </w:tcPr>
          <w:p w:rsidR="00B8698F" w:rsidRPr="00677700" w:rsidRDefault="00B8698F" w:rsidP="00B8698F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  <w:r w:rsidRPr="00677700">
              <w:rPr>
                <w:b/>
                <w:sz w:val="22"/>
                <w:szCs w:val="22"/>
              </w:rPr>
              <w:t>New Homes Heat Pumps</w:t>
            </w:r>
          </w:p>
          <w:p w:rsidR="00B8698F" w:rsidRPr="00677700" w:rsidRDefault="00B8698F" w:rsidP="00B8698F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</w:p>
          <w:p w:rsidR="00B8698F" w:rsidRPr="00677700" w:rsidRDefault="00B8698F" w:rsidP="00B8698F">
            <w:pPr>
              <w:tabs>
                <w:tab w:val="left" w:pos="-1080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FFFFFF" w:themeFill="background1"/>
          </w:tcPr>
          <w:p w:rsidR="00B8698F" w:rsidRPr="00677700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Type of Change</w:t>
            </w:r>
            <w:r w:rsidRPr="00677700">
              <w:rPr>
                <w:sz w:val="22"/>
                <w:szCs w:val="22"/>
                <w:u w:val="single"/>
              </w:rPr>
              <w:t>:</w:t>
            </w:r>
          </w:p>
          <w:p w:rsidR="00B8698F" w:rsidRPr="00677700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7700">
              <w:rPr>
                <w:sz w:val="22"/>
                <w:szCs w:val="22"/>
              </w:rPr>
              <w:t>Modify incentive and qualifications</w:t>
            </w:r>
          </w:p>
          <w:p w:rsidR="00B8698F" w:rsidRPr="00677700" w:rsidRDefault="00B8698F" w:rsidP="00B8698F">
            <w:pPr>
              <w:tabs>
                <w:tab w:val="left" w:pos="-1080"/>
              </w:tabs>
              <w:rPr>
                <w:sz w:val="22"/>
                <w:szCs w:val="22"/>
              </w:rPr>
            </w:pPr>
          </w:p>
          <w:p w:rsidR="00B8698F" w:rsidRPr="00677700" w:rsidRDefault="00B8698F" w:rsidP="00B8698F">
            <w:pPr>
              <w:tabs>
                <w:tab w:val="left" w:pos="-1080"/>
              </w:tabs>
              <w:rPr>
                <w:sz w:val="22"/>
                <w:szCs w:val="22"/>
                <w:u w:val="single"/>
              </w:rPr>
            </w:pPr>
            <w:r w:rsidRPr="00677700">
              <w:rPr>
                <w:sz w:val="22"/>
                <w:szCs w:val="22"/>
                <w:u w:val="single"/>
              </w:rPr>
              <w:t>Reason for Change:</w:t>
            </w:r>
          </w:p>
          <w:p w:rsidR="00B8698F" w:rsidRPr="00677700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7700">
              <w:rPr>
                <w:sz w:val="22"/>
                <w:szCs w:val="22"/>
              </w:rPr>
              <w:t xml:space="preserve">To align qualifications with RTF and incentives with savings </w:t>
            </w:r>
          </w:p>
          <w:p w:rsidR="00B8698F" w:rsidRPr="00677700" w:rsidRDefault="00B8698F" w:rsidP="00B8698F">
            <w:pPr>
              <w:tabs>
                <w:tab w:val="left" w:pos="-1080"/>
              </w:tabs>
              <w:rPr>
                <w:sz w:val="22"/>
                <w:szCs w:val="22"/>
              </w:rPr>
            </w:pPr>
          </w:p>
          <w:p w:rsidR="00B8698F" w:rsidRPr="00677700" w:rsidRDefault="00B8698F" w:rsidP="00B8698F">
            <w:pPr>
              <w:tabs>
                <w:tab w:val="left" w:pos="-1080"/>
              </w:tabs>
              <w:rPr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:rsidR="00B8698F" w:rsidRPr="00677700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 w:rsidRPr="00677700">
              <w:rPr>
                <w:sz w:val="22"/>
                <w:szCs w:val="22"/>
                <w:u w:val="single"/>
              </w:rPr>
              <w:t>Current Qualifications: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≥ 9.5 HSPF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≥ 16 SEER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TXV</w:t>
            </w:r>
            <w:r w:rsidRPr="007D1BD1">
              <w:rPr>
                <w:sz w:val="22"/>
                <w:szCs w:val="22"/>
              </w:rPr>
              <w:t xml:space="preserve"> </w:t>
            </w:r>
            <w:r w:rsidRPr="007D1BD1">
              <w:rPr>
                <w:sz w:val="22"/>
                <w:szCs w:val="22"/>
              </w:rPr>
              <w:br/>
            </w:r>
          </w:p>
          <w:p w:rsidR="00B8698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Revised Qualifications: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≥ 9.5 HSPF</w:t>
            </w:r>
          </w:p>
          <w:p w:rsidR="00B8698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</w:p>
          <w:p w:rsidR="00B8698F" w:rsidRPr="00677700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 w:rsidRPr="00677700">
              <w:rPr>
                <w:sz w:val="22"/>
                <w:szCs w:val="22"/>
                <w:u w:val="single"/>
              </w:rPr>
              <w:t xml:space="preserve">Current Incentive Amount: 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$325 (customer/</w:t>
            </w:r>
            <w:r>
              <w:rPr>
                <w:sz w:val="22"/>
                <w:szCs w:val="22"/>
              </w:rPr>
              <w:t>builder</w:t>
            </w:r>
            <w:r w:rsidRPr="007D1BD1">
              <w:rPr>
                <w:sz w:val="22"/>
                <w:szCs w:val="22"/>
              </w:rPr>
              <w:t>)</w:t>
            </w:r>
          </w:p>
          <w:p w:rsidR="00B8698F" w:rsidRPr="00677700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</w:p>
          <w:p w:rsidR="00B8698F" w:rsidRPr="00677700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 w:rsidRPr="00677700">
              <w:rPr>
                <w:sz w:val="22"/>
                <w:szCs w:val="22"/>
                <w:u w:val="single"/>
              </w:rPr>
              <w:t xml:space="preserve">Revised Incentive Amount: 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$250 (customer/</w:t>
            </w:r>
            <w:r>
              <w:rPr>
                <w:sz w:val="22"/>
                <w:szCs w:val="22"/>
              </w:rPr>
              <w:t>builder</w:t>
            </w:r>
            <w:r w:rsidRPr="007D1BD1">
              <w:rPr>
                <w:sz w:val="22"/>
                <w:szCs w:val="22"/>
              </w:rPr>
              <w:t>)</w:t>
            </w:r>
          </w:p>
          <w:p w:rsidR="00B8698F" w:rsidRPr="00677700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</w:rPr>
            </w:pPr>
          </w:p>
        </w:tc>
      </w:tr>
      <w:tr w:rsidR="00B8698F" w:rsidRPr="00882700" w:rsidTr="00B8698F">
        <w:trPr>
          <w:cantSplit/>
          <w:trHeight w:val="41"/>
        </w:trPr>
        <w:tc>
          <w:tcPr>
            <w:tcW w:w="2070" w:type="dxa"/>
            <w:shd w:val="clear" w:color="auto" w:fill="FFFFFF" w:themeFill="background1"/>
          </w:tcPr>
          <w:p w:rsidR="00B8698F" w:rsidRPr="00882700" w:rsidRDefault="00B8698F" w:rsidP="00B8698F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New Homes Ductless Heat Pumps</w:t>
            </w:r>
          </w:p>
        </w:tc>
        <w:tc>
          <w:tcPr>
            <w:tcW w:w="3780" w:type="dxa"/>
            <w:shd w:val="clear" w:color="auto" w:fill="FFFFFF" w:themeFill="background1"/>
          </w:tcPr>
          <w:p w:rsidR="00B8698F" w:rsidRPr="00882700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882700">
              <w:rPr>
                <w:sz w:val="22"/>
                <w:szCs w:val="22"/>
                <w:u w:val="single"/>
              </w:rPr>
              <w:t>Type of Change:</w:t>
            </w:r>
          </w:p>
          <w:p w:rsidR="00B8698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Modify incentive and qualifications</w:t>
            </w:r>
          </w:p>
          <w:p w:rsidR="00B8698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</w:p>
          <w:p w:rsidR="00B8698F" w:rsidRPr="00882700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882700">
              <w:rPr>
                <w:sz w:val="22"/>
                <w:szCs w:val="22"/>
                <w:u w:val="single"/>
              </w:rPr>
              <w:t>Reason for Change:</w:t>
            </w:r>
          </w:p>
          <w:p w:rsidR="00B8698F" w:rsidRPr="00677700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7700">
              <w:rPr>
                <w:sz w:val="22"/>
                <w:szCs w:val="22"/>
              </w:rPr>
              <w:t>To align qualifications with RTF and incentives with savings and to drive participation</w:t>
            </w:r>
          </w:p>
          <w:p w:rsidR="00B8698F" w:rsidRPr="00882700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Current </w:t>
            </w:r>
            <w:r w:rsidRPr="00882700">
              <w:rPr>
                <w:sz w:val="22"/>
                <w:szCs w:val="22"/>
                <w:u w:val="single"/>
              </w:rPr>
              <w:t>Qualifications: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 w:rsidRPr="007D1BD1">
              <w:rPr>
                <w:sz w:val="22"/>
                <w:szCs w:val="22"/>
              </w:rPr>
              <w:t>Multi-head units only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≥ 9.5 HSPF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Must have inverter driven outdoor compressor and variable speed fan or indoor blower</w:t>
            </w:r>
          </w:p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Revised </w:t>
            </w:r>
            <w:r w:rsidRPr="00882700">
              <w:rPr>
                <w:sz w:val="22"/>
                <w:szCs w:val="22"/>
                <w:u w:val="single"/>
              </w:rPr>
              <w:t>Qualifications: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Single or multi-head units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≥ 10 HSPF</w:t>
            </w:r>
          </w:p>
          <w:p w:rsidR="00B8698F" w:rsidRPr="00882700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  <w:p w:rsidR="00B8698F" w:rsidRPr="00882700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Current </w:t>
            </w:r>
            <w:r w:rsidRPr="00882700">
              <w:rPr>
                <w:sz w:val="22"/>
                <w:szCs w:val="22"/>
                <w:u w:val="single"/>
              </w:rPr>
              <w:t xml:space="preserve">Incentive Amount: 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$800 (customer/builder)</w:t>
            </w:r>
          </w:p>
          <w:p w:rsidR="00B8698F" w:rsidRPr="00882700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  <w:p w:rsidR="00B8698F" w:rsidRPr="00882700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Revised </w:t>
            </w:r>
            <w:r w:rsidRPr="00882700">
              <w:rPr>
                <w:sz w:val="22"/>
                <w:szCs w:val="22"/>
                <w:u w:val="single"/>
              </w:rPr>
              <w:t xml:space="preserve">Incentive Amount: 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$1,300 (customer/builder)</w:t>
            </w:r>
          </w:p>
          <w:p w:rsidR="00B8698F" w:rsidRPr="00882700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</w:p>
        </w:tc>
      </w:tr>
      <w:tr w:rsidR="00B8698F" w:rsidRPr="00882700" w:rsidTr="00B8698F">
        <w:trPr>
          <w:cantSplit/>
          <w:trHeight w:val="41"/>
        </w:trPr>
        <w:tc>
          <w:tcPr>
            <w:tcW w:w="2070" w:type="dxa"/>
            <w:shd w:val="clear" w:color="auto" w:fill="FFFFFF" w:themeFill="background1"/>
          </w:tcPr>
          <w:p w:rsidR="00B8698F" w:rsidRDefault="00B8698F" w:rsidP="00B8698F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New Home Central Air Conditioner</w:t>
            </w:r>
          </w:p>
          <w:p w:rsidR="00B8698F" w:rsidRDefault="00B8698F" w:rsidP="00B8698F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FFFFFF" w:themeFill="background1"/>
          </w:tcPr>
          <w:p w:rsidR="00B8698F" w:rsidRPr="00882700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882700">
              <w:rPr>
                <w:sz w:val="22"/>
                <w:szCs w:val="22"/>
                <w:u w:val="single"/>
              </w:rPr>
              <w:t>Type of change:</w:t>
            </w:r>
          </w:p>
          <w:p w:rsidR="00B8698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Modify incentive and qualifications</w:t>
            </w:r>
          </w:p>
          <w:p w:rsidR="00B8698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</w:p>
          <w:p w:rsidR="00B8698F" w:rsidRPr="00882700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882700">
              <w:rPr>
                <w:sz w:val="22"/>
                <w:szCs w:val="22"/>
                <w:u w:val="single"/>
              </w:rPr>
              <w:t>Reason for Change:</w:t>
            </w:r>
          </w:p>
          <w:p w:rsidR="00B8698F" w:rsidRPr="00FC5CC1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677700">
              <w:rPr>
                <w:sz w:val="22"/>
                <w:szCs w:val="22"/>
              </w:rPr>
              <w:t xml:space="preserve">To align incentives with savings </w:t>
            </w:r>
          </w:p>
        </w:tc>
        <w:tc>
          <w:tcPr>
            <w:tcW w:w="4320" w:type="dxa"/>
            <w:shd w:val="clear" w:color="auto" w:fill="FFFFFF" w:themeFill="background1"/>
          </w:tcPr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Current </w:t>
            </w:r>
            <w:r w:rsidRPr="00882700">
              <w:rPr>
                <w:sz w:val="22"/>
                <w:szCs w:val="22"/>
                <w:u w:val="single"/>
              </w:rPr>
              <w:t>Qualifications: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  <w:u w:val="single"/>
              </w:rPr>
              <w:t>&gt;</w:t>
            </w:r>
            <w:r w:rsidRPr="007D1BD1">
              <w:rPr>
                <w:sz w:val="22"/>
                <w:szCs w:val="22"/>
              </w:rPr>
              <w:t xml:space="preserve"> 18 SEER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TXV</w:t>
            </w:r>
            <w:r w:rsidRPr="007D1BD1">
              <w:rPr>
                <w:sz w:val="22"/>
                <w:szCs w:val="22"/>
              </w:rPr>
              <w:br/>
            </w:r>
          </w:p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Revised </w:t>
            </w:r>
            <w:r w:rsidRPr="00882700">
              <w:rPr>
                <w:sz w:val="22"/>
                <w:szCs w:val="22"/>
                <w:u w:val="single"/>
              </w:rPr>
              <w:t>Qualifications: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  <w:u w:val="single"/>
              </w:rPr>
              <w:t>&gt;</w:t>
            </w:r>
            <w:r w:rsidRPr="007D1BD1">
              <w:rPr>
                <w:sz w:val="22"/>
                <w:szCs w:val="22"/>
              </w:rPr>
              <w:t xml:space="preserve"> 18 SEER</w:t>
            </w:r>
          </w:p>
          <w:p w:rsidR="00B8698F" w:rsidRPr="00FC5CC1" w:rsidRDefault="00B8698F" w:rsidP="00B8698F">
            <w:pPr>
              <w:pStyle w:val="ListParagraph"/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  <w:p w:rsidR="00B8698F" w:rsidRPr="00882700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Current </w:t>
            </w:r>
            <w:r w:rsidRPr="00882700">
              <w:rPr>
                <w:sz w:val="22"/>
                <w:szCs w:val="22"/>
                <w:u w:val="single"/>
              </w:rPr>
              <w:t xml:space="preserve">Incentive Amount: 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$250 (customer/builder)</w:t>
            </w:r>
          </w:p>
          <w:p w:rsidR="00B8698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</w:p>
          <w:p w:rsidR="00B8698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Revised </w:t>
            </w:r>
            <w:r w:rsidRPr="00882700">
              <w:rPr>
                <w:sz w:val="22"/>
                <w:szCs w:val="22"/>
                <w:u w:val="single"/>
              </w:rPr>
              <w:t xml:space="preserve">Incentive Amount: 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$100 (customer/builder)</w:t>
            </w:r>
          </w:p>
          <w:p w:rsidR="00B8698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</w:rPr>
            </w:pPr>
          </w:p>
          <w:p w:rsidR="00B8698F" w:rsidRPr="00882700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</w:rPr>
            </w:pPr>
          </w:p>
        </w:tc>
      </w:tr>
      <w:tr w:rsidR="00B8698F" w:rsidRPr="00882700" w:rsidTr="00B8698F">
        <w:trPr>
          <w:cantSplit/>
          <w:trHeight w:val="41"/>
        </w:trPr>
        <w:tc>
          <w:tcPr>
            <w:tcW w:w="2070" w:type="dxa"/>
            <w:shd w:val="clear" w:color="auto" w:fill="FFFFFF" w:themeFill="background1"/>
          </w:tcPr>
          <w:p w:rsidR="00B8698F" w:rsidRDefault="00B8698F" w:rsidP="00B8698F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New Home Dishwasher</w:t>
            </w:r>
          </w:p>
        </w:tc>
        <w:tc>
          <w:tcPr>
            <w:tcW w:w="3780" w:type="dxa"/>
            <w:shd w:val="clear" w:color="auto" w:fill="FFFFFF" w:themeFill="background1"/>
          </w:tcPr>
          <w:p w:rsidR="00B8698F" w:rsidRPr="00882700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Type of Change</w:t>
            </w:r>
            <w:r w:rsidRPr="00882700">
              <w:rPr>
                <w:sz w:val="22"/>
                <w:szCs w:val="22"/>
                <w:u w:val="single"/>
              </w:rPr>
              <w:t>:</w:t>
            </w:r>
          </w:p>
          <w:p w:rsidR="00B8698F" w:rsidRDefault="00B8698F" w:rsidP="00B8698F">
            <w:pPr>
              <w:tabs>
                <w:tab w:val="left" w:pos="-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Remove an existing measure</w:t>
            </w:r>
          </w:p>
          <w:p w:rsidR="00B8698F" w:rsidRDefault="00B8698F" w:rsidP="00B8698F">
            <w:pPr>
              <w:tabs>
                <w:tab w:val="left" w:pos="-1080"/>
              </w:tabs>
              <w:rPr>
                <w:sz w:val="22"/>
                <w:szCs w:val="22"/>
              </w:rPr>
            </w:pPr>
          </w:p>
          <w:p w:rsidR="00B8698F" w:rsidRPr="00882700" w:rsidRDefault="00B8698F" w:rsidP="00B8698F">
            <w:pPr>
              <w:tabs>
                <w:tab w:val="left" w:pos="-1080"/>
              </w:tabs>
              <w:rPr>
                <w:sz w:val="22"/>
                <w:szCs w:val="22"/>
              </w:rPr>
            </w:pPr>
          </w:p>
          <w:p w:rsidR="00B8698F" w:rsidRPr="00882700" w:rsidRDefault="00B8698F" w:rsidP="00B8698F">
            <w:pPr>
              <w:tabs>
                <w:tab w:val="left" w:pos="-1080"/>
              </w:tabs>
              <w:rPr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:rsidR="00B8698F" w:rsidRPr="00C31FDE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 w:rsidRPr="00C31FDE">
              <w:rPr>
                <w:sz w:val="22"/>
                <w:szCs w:val="22"/>
                <w:u w:val="single"/>
              </w:rPr>
              <w:t>Retirement:</w:t>
            </w:r>
          </w:p>
          <w:p w:rsidR="00B8698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measure will be retired due to very low unit energy savings making the measure not cost-effective.</w:t>
            </w:r>
          </w:p>
          <w:p w:rsidR="00B8698F" w:rsidRPr="00882700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</w:rPr>
            </w:pPr>
          </w:p>
        </w:tc>
      </w:tr>
      <w:tr w:rsidR="00B8698F" w:rsidRPr="00882700" w:rsidTr="00B8698F">
        <w:trPr>
          <w:cantSplit/>
          <w:trHeight w:val="41"/>
        </w:trPr>
        <w:tc>
          <w:tcPr>
            <w:tcW w:w="2070" w:type="dxa"/>
            <w:shd w:val="clear" w:color="auto" w:fill="FFFFFF" w:themeFill="background1"/>
          </w:tcPr>
          <w:p w:rsidR="00B8698F" w:rsidRDefault="00B8698F" w:rsidP="00B8698F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New Home Insulation-Attic</w:t>
            </w:r>
          </w:p>
        </w:tc>
        <w:tc>
          <w:tcPr>
            <w:tcW w:w="3780" w:type="dxa"/>
            <w:shd w:val="clear" w:color="auto" w:fill="FFFFFF" w:themeFill="background1"/>
          </w:tcPr>
          <w:p w:rsidR="00B8698F" w:rsidRPr="00882700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Type of Change</w:t>
            </w:r>
            <w:r w:rsidRPr="00882700">
              <w:rPr>
                <w:sz w:val="22"/>
                <w:szCs w:val="22"/>
                <w:u w:val="single"/>
              </w:rPr>
              <w:t>:</w:t>
            </w:r>
          </w:p>
          <w:p w:rsidR="00B8698F" w:rsidRDefault="00B8698F" w:rsidP="00B8698F">
            <w:pPr>
              <w:tabs>
                <w:tab w:val="left" w:pos="-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Remove an existing measure</w:t>
            </w:r>
          </w:p>
          <w:p w:rsidR="00B8698F" w:rsidRPr="00882700" w:rsidRDefault="00B8698F" w:rsidP="00B8698F">
            <w:pPr>
              <w:tabs>
                <w:tab w:val="left" w:pos="-1080"/>
              </w:tabs>
              <w:rPr>
                <w:sz w:val="22"/>
                <w:szCs w:val="22"/>
              </w:rPr>
            </w:pPr>
          </w:p>
          <w:p w:rsidR="00B8698F" w:rsidRPr="00882700" w:rsidRDefault="00B8698F" w:rsidP="00B8698F">
            <w:pPr>
              <w:tabs>
                <w:tab w:val="left" w:pos="-1080"/>
              </w:tabs>
              <w:rPr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:rsidR="00B8698F" w:rsidRPr="007F62B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 w:rsidRPr="007F62BF">
              <w:rPr>
                <w:sz w:val="22"/>
                <w:szCs w:val="22"/>
                <w:u w:val="single"/>
              </w:rPr>
              <w:t>Retirement:</w:t>
            </w:r>
          </w:p>
          <w:p w:rsidR="00B8698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measure has been removed because the Washington State Energy Code now requires R-49 attic insulation for new homes.  The incremental savings from increased insulation levels is very low and not cost-effective to implement.</w:t>
            </w:r>
          </w:p>
          <w:p w:rsidR="00B8698F" w:rsidRPr="00882700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</w:rPr>
            </w:pPr>
          </w:p>
        </w:tc>
      </w:tr>
      <w:tr w:rsidR="00B8698F" w:rsidRPr="00882700" w:rsidTr="00B8698F">
        <w:trPr>
          <w:cantSplit/>
          <w:trHeight w:val="41"/>
        </w:trPr>
        <w:tc>
          <w:tcPr>
            <w:tcW w:w="2070" w:type="dxa"/>
            <w:shd w:val="clear" w:color="auto" w:fill="FFFFFF" w:themeFill="background1"/>
          </w:tcPr>
          <w:p w:rsidR="00B8698F" w:rsidRDefault="00B8698F" w:rsidP="00B8698F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New Home Heat Pump Water Heater</w:t>
            </w:r>
          </w:p>
        </w:tc>
        <w:tc>
          <w:tcPr>
            <w:tcW w:w="3780" w:type="dxa"/>
            <w:shd w:val="clear" w:color="auto" w:fill="FFFFFF" w:themeFill="background1"/>
          </w:tcPr>
          <w:p w:rsidR="00B8698F" w:rsidRPr="00882700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882700">
              <w:rPr>
                <w:sz w:val="22"/>
                <w:szCs w:val="22"/>
                <w:u w:val="single"/>
              </w:rPr>
              <w:t>Type of change:</w:t>
            </w:r>
          </w:p>
          <w:p w:rsidR="00B8698F" w:rsidRPr="00F83FF8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Modify i</w:t>
            </w:r>
            <w:r w:rsidRPr="00F83FF8">
              <w:rPr>
                <w:sz w:val="22"/>
                <w:szCs w:val="22"/>
              </w:rPr>
              <w:t>ncentive amount</w:t>
            </w:r>
          </w:p>
          <w:p w:rsidR="00B8698F" w:rsidRPr="00882700" w:rsidRDefault="00B8698F" w:rsidP="00B8698F">
            <w:pPr>
              <w:tabs>
                <w:tab w:val="left" w:pos="-1080"/>
              </w:tabs>
              <w:rPr>
                <w:sz w:val="22"/>
                <w:szCs w:val="22"/>
              </w:rPr>
            </w:pPr>
          </w:p>
          <w:p w:rsidR="00B8698F" w:rsidRPr="00882700" w:rsidRDefault="00B8698F" w:rsidP="00B8698F">
            <w:pPr>
              <w:tabs>
                <w:tab w:val="left" w:pos="-1080"/>
              </w:tabs>
              <w:rPr>
                <w:sz w:val="22"/>
                <w:szCs w:val="22"/>
                <w:u w:val="single"/>
              </w:rPr>
            </w:pPr>
            <w:r w:rsidRPr="00882700">
              <w:rPr>
                <w:sz w:val="22"/>
                <w:szCs w:val="22"/>
                <w:u w:val="single"/>
              </w:rPr>
              <w:t>Reason for Change:</w:t>
            </w:r>
          </w:p>
          <w:p w:rsidR="00B8698F" w:rsidRDefault="00B8698F" w:rsidP="00B8698F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High incremental cost of this technology has resulted in low market up-take. </w:t>
            </w:r>
            <w:r w:rsidRPr="00F66F2F">
              <w:rPr>
                <w:sz w:val="22"/>
                <w:szCs w:val="22"/>
              </w:rPr>
              <w:t>Due to high unit energy savings</w:t>
            </w:r>
            <w:r>
              <w:rPr>
                <w:sz w:val="22"/>
                <w:szCs w:val="22"/>
              </w:rPr>
              <w:t xml:space="preserve"> (per RTF)</w:t>
            </w:r>
            <w:r w:rsidRPr="00F66F2F">
              <w:rPr>
                <w:sz w:val="22"/>
                <w:szCs w:val="22"/>
              </w:rPr>
              <w:t>, the Company will offer a higher incentive amount to drive more participation.</w:t>
            </w:r>
            <w:r>
              <w:rPr>
                <w:sz w:val="22"/>
                <w:szCs w:val="22"/>
              </w:rPr>
              <w:t xml:space="preserve"> </w:t>
            </w:r>
            <w:r w:rsidRPr="0011142A">
              <w:rPr>
                <w:sz w:val="22"/>
              </w:rPr>
              <w:t>The Program proposes an “up to” incentive so that the incentive can be decreased with market demand</w:t>
            </w:r>
            <w:r>
              <w:rPr>
                <w:sz w:val="22"/>
              </w:rPr>
              <w:t xml:space="preserve"> and as the price for the equipment drops</w:t>
            </w:r>
            <w:r w:rsidRPr="0011142A">
              <w:rPr>
                <w:sz w:val="22"/>
              </w:rPr>
              <w:t>.</w:t>
            </w:r>
          </w:p>
          <w:p w:rsidR="00B8698F" w:rsidRDefault="00B8698F" w:rsidP="00B8698F">
            <w:pPr>
              <w:rPr>
                <w:sz w:val="22"/>
              </w:rPr>
            </w:pPr>
          </w:p>
          <w:p w:rsidR="00B8698F" w:rsidRDefault="00B8698F" w:rsidP="00B8698F">
            <w:pPr>
              <w:rPr>
                <w:sz w:val="22"/>
              </w:rPr>
            </w:pPr>
            <w:r w:rsidRPr="00C816D2">
              <w:rPr>
                <w:sz w:val="22"/>
              </w:rPr>
              <w:t xml:space="preserve">On April 16, 2015 the </w:t>
            </w:r>
            <w:r>
              <w:rPr>
                <w:sz w:val="22"/>
              </w:rPr>
              <w:t>f</w:t>
            </w:r>
            <w:r w:rsidRPr="00C816D2">
              <w:rPr>
                <w:sz w:val="22"/>
              </w:rPr>
              <w:t xml:space="preserve">ederal </w:t>
            </w:r>
            <w:r>
              <w:rPr>
                <w:sz w:val="22"/>
              </w:rPr>
              <w:t>s</w:t>
            </w:r>
            <w:r w:rsidRPr="00C816D2">
              <w:rPr>
                <w:sz w:val="22"/>
              </w:rPr>
              <w:t>tandard for electric storage tank water heaters will be increased for all equipment</w:t>
            </w:r>
            <w:r>
              <w:rPr>
                <w:sz w:val="22"/>
              </w:rPr>
              <w:t xml:space="preserve"> sizes, requiring u</w:t>
            </w:r>
            <w:r w:rsidRPr="00C816D2">
              <w:rPr>
                <w:sz w:val="22"/>
              </w:rPr>
              <w:t xml:space="preserve">nits 55 gallons and above </w:t>
            </w:r>
            <w:r>
              <w:rPr>
                <w:sz w:val="22"/>
              </w:rPr>
              <w:t>to</w:t>
            </w:r>
            <w:r w:rsidRPr="00C816D2">
              <w:rPr>
                <w:sz w:val="22"/>
              </w:rPr>
              <w:t xml:space="preserve"> have an </w:t>
            </w:r>
            <w:r>
              <w:rPr>
                <w:sz w:val="22"/>
              </w:rPr>
              <w:t>EF</w:t>
            </w:r>
            <w:r w:rsidRPr="00C816D2">
              <w:rPr>
                <w:sz w:val="22"/>
              </w:rPr>
              <w:t xml:space="preserve"> of 1.92 or higher </w:t>
            </w:r>
            <w:r>
              <w:rPr>
                <w:sz w:val="22"/>
              </w:rPr>
              <w:t xml:space="preserve">and requiring units </w:t>
            </w:r>
            <w:r w:rsidRPr="00C816D2">
              <w:rPr>
                <w:sz w:val="22"/>
              </w:rPr>
              <w:t xml:space="preserve">smaller than 55 gallons </w:t>
            </w:r>
            <w:r>
              <w:rPr>
                <w:sz w:val="22"/>
              </w:rPr>
              <w:t>to</w:t>
            </w:r>
            <w:r w:rsidRPr="00C816D2">
              <w:rPr>
                <w:sz w:val="22"/>
              </w:rPr>
              <w:t xml:space="preserve"> achieve an </w:t>
            </w:r>
            <w:r>
              <w:rPr>
                <w:sz w:val="22"/>
              </w:rPr>
              <w:t xml:space="preserve">EF </w:t>
            </w:r>
            <w:r w:rsidRPr="00C816D2">
              <w:rPr>
                <w:sz w:val="22"/>
              </w:rPr>
              <w:t>0.94 or</w:t>
            </w:r>
            <w:r>
              <w:rPr>
                <w:sz w:val="22"/>
              </w:rPr>
              <w:t xml:space="preserve"> higher</w:t>
            </w:r>
            <w:r w:rsidRPr="00C816D2">
              <w:rPr>
                <w:sz w:val="22"/>
              </w:rPr>
              <w:t>.</w:t>
            </w:r>
          </w:p>
          <w:p w:rsidR="00B8698F" w:rsidRPr="007F62BF" w:rsidRDefault="00B8698F" w:rsidP="00B8698F">
            <w:pPr>
              <w:rPr>
                <w:color w:val="C0504D" w:themeColor="accent2"/>
              </w:rPr>
            </w:pPr>
          </w:p>
          <w:p w:rsidR="00B8698F" w:rsidRPr="00882700" w:rsidRDefault="00B8698F" w:rsidP="00B8698F">
            <w:pPr>
              <w:tabs>
                <w:tab w:val="left" w:pos="-1080"/>
              </w:tabs>
              <w:rPr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:rsidR="00B8698F" w:rsidRPr="00882700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Current </w:t>
            </w:r>
            <w:r w:rsidRPr="00882700">
              <w:rPr>
                <w:sz w:val="22"/>
                <w:szCs w:val="22"/>
                <w:u w:val="single"/>
              </w:rPr>
              <w:t>Qualifications</w:t>
            </w:r>
            <w:r>
              <w:rPr>
                <w:sz w:val="22"/>
                <w:szCs w:val="22"/>
                <w:u w:val="single"/>
              </w:rPr>
              <w:t xml:space="preserve"> (unchanged)</w:t>
            </w:r>
            <w:r w:rsidRPr="00882700">
              <w:rPr>
                <w:sz w:val="22"/>
                <w:szCs w:val="22"/>
                <w:u w:val="single"/>
              </w:rPr>
              <w:t>:</w:t>
            </w:r>
          </w:p>
          <w:p w:rsidR="00B8698F" w:rsidRPr="0087122A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Northern Climate Specification Qualified</w:t>
            </w:r>
          </w:p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  <w:p w:rsidR="00B8698F" w:rsidRPr="00882700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Current </w:t>
            </w:r>
            <w:r w:rsidRPr="00882700">
              <w:rPr>
                <w:sz w:val="22"/>
                <w:szCs w:val="22"/>
                <w:u w:val="single"/>
              </w:rPr>
              <w:t xml:space="preserve">Incentive Amount: 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$250 (customer/builder)</w:t>
            </w:r>
          </w:p>
          <w:p w:rsidR="00B8698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</w:p>
          <w:p w:rsidR="00B8698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Revised </w:t>
            </w:r>
            <w:r w:rsidRPr="00882700">
              <w:rPr>
                <w:sz w:val="22"/>
                <w:szCs w:val="22"/>
                <w:u w:val="single"/>
              </w:rPr>
              <w:t xml:space="preserve">Incentive Amount: 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Up to $800 (customer/builder)</w:t>
            </w:r>
          </w:p>
          <w:p w:rsidR="00B8698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</w:rPr>
            </w:pPr>
          </w:p>
          <w:p w:rsidR="00B8698F" w:rsidRPr="00C31FDE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 w:rsidRPr="00C31FDE">
              <w:rPr>
                <w:sz w:val="22"/>
                <w:szCs w:val="22"/>
                <w:u w:val="single"/>
              </w:rPr>
              <w:t>Retirement:</w:t>
            </w:r>
          </w:p>
          <w:p w:rsidR="00B8698F" w:rsidRPr="00882700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Due to the </w:t>
            </w:r>
            <w:r>
              <w:rPr>
                <w:sz w:val="22"/>
              </w:rPr>
              <w:t>f</w:t>
            </w:r>
            <w:r w:rsidRPr="00C816D2">
              <w:rPr>
                <w:sz w:val="22"/>
              </w:rPr>
              <w:t xml:space="preserve">ederal </w:t>
            </w:r>
            <w:r>
              <w:rPr>
                <w:sz w:val="22"/>
              </w:rPr>
              <w:t>s</w:t>
            </w:r>
            <w:r w:rsidRPr="00C816D2">
              <w:rPr>
                <w:sz w:val="22"/>
              </w:rPr>
              <w:t>tandard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 w:rsidRPr="00FE1DB5">
              <w:rPr>
                <w:sz w:val="22"/>
                <w:szCs w:val="22"/>
              </w:rPr>
              <w:t xml:space="preserve">nits that do not meet the new standard will no longer be offered incentives after </w:t>
            </w:r>
            <w:r>
              <w:rPr>
                <w:sz w:val="22"/>
              </w:rPr>
              <w:t>April 15</w:t>
            </w:r>
            <w:r w:rsidRPr="006219CB">
              <w:rPr>
                <w:sz w:val="22"/>
              </w:rPr>
              <w:t>, 2015</w:t>
            </w:r>
            <w:r>
              <w:rPr>
                <w:sz w:val="22"/>
              </w:rPr>
              <w:t>.</w:t>
            </w:r>
          </w:p>
        </w:tc>
      </w:tr>
    </w:tbl>
    <w:p w:rsidR="00B8698F" w:rsidRDefault="00B8698F" w:rsidP="00B8698F">
      <w:r>
        <w:br w:type="page"/>
      </w:r>
    </w:p>
    <w:p w:rsidR="00B8698F" w:rsidRDefault="00B8698F" w:rsidP="00B8698F"/>
    <w:tbl>
      <w:tblPr>
        <w:tblW w:w="1017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0"/>
        <w:gridCol w:w="3600"/>
        <w:gridCol w:w="4320"/>
      </w:tblGrid>
      <w:tr w:rsidR="00B8698F" w:rsidRPr="00882700" w:rsidTr="00B8698F">
        <w:trPr>
          <w:cantSplit/>
          <w:trHeight w:val="41"/>
          <w:tblHeader/>
        </w:trPr>
        <w:tc>
          <w:tcPr>
            <w:tcW w:w="101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698F" w:rsidRPr="00650FEF" w:rsidRDefault="00B8698F" w:rsidP="00B8698F">
            <w:pPr>
              <w:jc w:val="center"/>
              <w:rPr>
                <w:szCs w:val="24"/>
              </w:rPr>
            </w:pPr>
            <w:r w:rsidRPr="009F40C2">
              <w:rPr>
                <w:b/>
                <w:szCs w:val="24"/>
              </w:rPr>
              <w:t xml:space="preserve">Table </w:t>
            </w:r>
            <w:r>
              <w:rPr>
                <w:b/>
                <w:szCs w:val="24"/>
              </w:rPr>
              <w:t>4</w:t>
            </w:r>
            <w:r w:rsidRPr="009F40C2">
              <w:rPr>
                <w:b/>
                <w:szCs w:val="24"/>
              </w:rPr>
              <w:t xml:space="preserve"> – Program Modifications</w:t>
            </w:r>
            <w:r>
              <w:rPr>
                <w:b/>
                <w:szCs w:val="24"/>
              </w:rPr>
              <w:t xml:space="preserve"> (Non-Lighting, Manufactured Homes)</w:t>
            </w:r>
          </w:p>
          <w:p w:rsidR="00B8698F" w:rsidRPr="00882700" w:rsidRDefault="00B8698F" w:rsidP="00B8698F">
            <w:pPr>
              <w:tabs>
                <w:tab w:val="left" w:pos="-108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B8698F" w:rsidRPr="00882700" w:rsidTr="00B8698F">
        <w:trPr>
          <w:cantSplit/>
          <w:trHeight w:val="41"/>
          <w:tblHeader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698F" w:rsidRPr="00882700" w:rsidRDefault="00B8698F" w:rsidP="00B8698F">
            <w:pPr>
              <w:tabs>
                <w:tab w:val="left" w:pos="-1080"/>
              </w:tabs>
              <w:jc w:val="center"/>
              <w:rPr>
                <w:b/>
                <w:sz w:val="22"/>
                <w:szCs w:val="22"/>
              </w:rPr>
            </w:pPr>
            <w:r w:rsidRPr="00882700">
              <w:rPr>
                <w:b/>
                <w:sz w:val="22"/>
                <w:szCs w:val="22"/>
              </w:rPr>
              <w:t xml:space="preserve">Measure </w:t>
            </w:r>
          </w:p>
          <w:p w:rsidR="00B8698F" w:rsidRPr="00882700" w:rsidRDefault="00B8698F" w:rsidP="00B8698F">
            <w:pPr>
              <w:tabs>
                <w:tab w:val="left" w:pos="-1080"/>
              </w:tabs>
              <w:jc w:val="center"/>
              <w:rPr>
                <w:b/>
                <w:sz w:val="22"/>
                <w:szCs w:val="22"/>
              </w:rPr>
            </w:pPr>
            <w:r w:rsidRPr="00882700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698F" w:rsidRPr="00882700" w:rsidRDefault="00B8698F" w:rsidP="00B8698F">
            <w:pPr>
              <w:tabs>
                <w:tab w:val="left" w:pos="-1080"/>
              </w:tabs>
              <w:jc w:val="center"/>
              <w:rPr>
                <w:b/>
                <w:sz w:val="22"/>
                <w:szCs w:val="22"/>
              </w:rPr>
            </w:pPr>
            <w:r w:rsidRPr="00882700">
              <w:rPr>
                <w:b/>
                <w:sz w:val="22"/>
                <w:szCs w:val="22"/>
              </w:rPr>
              <w:t>Description of Change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698F" w:rsidRPr="00882700" w:rsidRDefault="00B8698F" w:rsidP="00B8698F">
            <w:pPr>
              <w:tabs>
                <w:tab w:val="left" w:pos="-1080"/>
              </w:tabs>
              <w:jc w:val="center"/>
              <w:rPr>
                <w:b/>
                <w:sz w:val="22"/>
                <w:szCs w:val="22"/>
              </w:rPr>
            </w:pPr>
            <w:r w:rsidRPr="00882700">
              <w:rPr>
                <w:b/>
                <w:sz w:val="22"/>
                <w:szCs w:val="22"/>
              </w:rPr>
              <w:t>Measure Summary</w:t>
            </w:r>
          </w:p>
        </w:tc>
      </w:tr>
      <w:tr w:rsidR="00B8698F" w:rsidRPr="00882700" w:rsidTr="00B8698F">
        <w:trPr>
          <w:cantSplit/>
          <w:trHeight w:val="41"/>
        </w:trPr>
        <w:tc>
          <w:tcPr>
            <w:tcW w:w="2250" w:type="dxa"/>
            <w:shd w:val="clear" w:color="auto" w:fill="FFFFFF" w:themeFill="background1"/>
          </w:tcPr>
          <w:p w:rsidR="00B8698F" w:rsidRPr="00882700" w:rsidRDefault="00B8698F" w:rsidP="00B8698F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Manufactured Homes Duct Sealing</w:t>
            </w:r>
          </w:p>
        </w:tc>
        <w:tc>
          <w:tcPr>
            <w:tcW w:w="3600" w:type="dxa"/>
            <w:shd w:val="clear" w:color="auto" w:fill="FFFFFF" w:themeFill="background1"/>
          </w:tcPr>
          <w:p w:rsidR="00B8698F" w:rsidRPr="00882700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882700">
              <w:rPr>
                <w:sz w:val="22"/>
                <w:szCs w:val="22"/>
                <w:u w:val="single"/>
              </w:rPr>
              <w:t>Type of Change:</w:t>
            </w:r>
          </w:p>
          <w:p w:rsidR="00B8698F" w:rsidRDefault="00B8698F" w:rsidP="00B8698F">
            <w:pPr>
              <w:tabs>
                <w:tab w:val="left" w:pos="-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 a new RTF measure</w:t>
            </w:r>
          </w:p>
          <w:p w:rsidR="00B8698F" w:rsidRPr="00882700" w:rsidRDefault="00B8698F" w:rsidP="00B8698F">
            <w:pPr>
              <w:tabs>
                <w:tab w:val="left" w:pos="-1080"/>
              </w:tabs>
              <w:rPr>
                <w:sz w:val="22"/>
                <w:szCs w:val="22"/>
              </w:rPr>
            </w:pPr>
          </w:p>
          <w:p w:rsidR="00B8698F" w:rsidRPr="00882700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:rsidR="00B8698F" w:rsidRPr="00882700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Planned Qualification</w:t>
            </w:r>
            <w:r w:rsidRPr="00882700">
              <w:rPr>
                <w:sz w:val="22"/>
                <w:szCs w:val="22"/>
                <w:u w:val="single"/>
              </w:rPr>
              <w:t xml:space="preserve">: </w:t>
            </w:r>
          </w:p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Must have ducted electric heating system serving at least 80% of the home’s floor area. Existing insulation should only be removed if it is being replaced.</w:t>
            </w:r>
          </w:p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Installation to be completed by contractor.</w:t>
            </w:r>
          </w:p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  <w:p w:rsidR="00B8698F" w:rsidRPr="00882700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Planned </w:t>
            </w:r>
            <w:r w:rsidRPr="00882700">
              <w:rPr>
                <w:sz w:val="22"/>
                <w:szCs w:val="22"/>
                <w:u w:val="single"/>
              </w:rPr>
              <w:t xml:space="preserve">Incentive Amount: 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Up to $500 (contractor)</w:t>
            </w:r>
          </w:p>
          <w:p w:rsidR="00B8698F" w:rsidRDefault="00B8698F" w:rsidP="00B8698F">
            <w:pPr>
              <w:tabs>
                <w:tab w:val="left" w:pos="-1080"/>
                <w:tab w:val="left" w:pos="702"/>
                <w:tab w:val="left" w:pos="3405"/>
              </w:tabs>
              <w:rPr>
                <w:sz w:val="22"/>
                <w:szCs w:val="22"/>
                <w:u w:val="single"/>
              </w:rPr>
            </w:pPr>
          </w:p>
          <w:p w:rsidR="00B8698F" w:rsidRDefault="00B8698F" w:rsidP="00B8698F">
            <w:pPr>
              <w:tabs>
                <w:tab w:val="left" w:pos="-1080"/>
                <w:tab w:val="left" w:pos="702"/>
                <w:tab w:val="left" w:pos="34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Planned Delivery Methods: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Direct Install</w:t>
            </w:r>
          </w:p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  <w:p w:rsidR="00B8698F" w:rsidRPr="009153AE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 w:rsidRPr="009153AE">
              <w:rPr>
                <w:sz w:val="22"/>
                <w:szCs w:val="22"/>
                <w:u w:val="single"/>
              </w:rPr>
              <w:t>Note</w:t>
            </w:r>
            <w:r>
              <w:rPr>
                <w:sz w:val="22"/>
                <w:szCs w:val="22"/>
                <w:u w:val="single"/>
              </w:rPr>
              <w:t>:</w:t>
            </w:r>
          </w:p>
          <w:p w:rsidR="00B8698F" w:rsidRPr="009153AE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BE006C">
              <w:rPr>
                <w:sz w:val="22"/>
                <w:szCs w:val="22"/>
              </w:rPr>
              <w:t>Contractor will be reimbursed for actual job costs at no cost to the customer.</w:t>
            </w:r>
            <w:r>
              <w:rPr>
                <w:sz w:val="22"/>
                <w:szCs w:val="22"/>
              </w:rPr>
              <w:t xml:space="preserve"> Costs may include surcharge for mileage and duct testing, and other job expenses.</w:t>
            </w:r>
          </w:p>
          <w:p w:rsidR="00B8698F" w:rsidRPr="00882700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</w:p>
        </w:tc>
      </w:tr>
      <w:tr w:rsidR="00B8698F" w:rsidRPr="00882700" w:rsidTr="00B8698F">
        <w:trPr>
          <w:cantSplit/>
          <w:trHeight w:val="41"/>
        </w:trPr>
        <w:tc>
          <w:tcPr>
            <w:tcW w:w="2250" w:type="dxa"/>
            <w:shd w:val="clear" w:color="auto" w:fill="FFFFFF" w:themeFill="background1"/>
          </w:tcPr>
          <w:p w:rsidR="00B8698F" w:rsidRPr="00F66F2F" w:rsidRDefault="00B8698F" w:rsidP="00B8698F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Manufactured Homes </w:t>
            </w:r>
            <w:r w:rsidRPr="00F66F2F">
              <w:rPr>
                <w:b/>
                <w:sz w:val="22"/>
                <w:szCs w:val="22"/>
              </w:rPr>
              <w:t>Air Sealing</w:t>
            </w:r>
          </w:p>
          <w:p w:rsidR="00B8698F" w:rsidRPr="00F66F2F" w:rsidRDefault="00B8698F" w:rsidP="00B8698F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Type of Change</w:t>
            </w:r>
            <w:r w:rsidRPr="00F66F2F">
              <w:rPr>
                <w:sz w:val="22"/>
                <w:szCs w:val="22"/>
                <w:u w:val="single"/>
              </w:rPr>
              <w:t>:</w:t>
            </w:r>
          </w:p>
          <w:p w:rsidR="00B8698F" w:rsidRPr="00F66F2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6F2F">
              <w:rPr>
                <w:sz w:val="22"/>
                <w:szCs w:val="22"/>
              </w:rPr>
              <w:t xml:space="preserve">Add a new </w:t>
            </w:r>
            <w:r>
              <w:rPr>
                <w:sz w:val="22"/>
                <w:szCs w:val="22"/>
              </w:rPr>
              <w:t xml:space="preserve">RTF </w:t>
            </w:r>
            <w:r w:rsidRPr="00F66F2F">
              <w:rPr>
                <w:sz w:val="22"/>
                <w:szCs w:val="22"/>
              </w:rPr>
              <w:t>measure</w:t>
            </w:r>
          </w:p>
          <w:p w:rsidR="00B8698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8698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Description of measure:</w:t>
            </w:r>
          </w:p>
          <w:p w:rsidR="00B8698F" w:rsidRPr="00FD083F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Tightening a home to reduce air leakage or infiltration</w:t>
            </w:r>
          </w:p>
        </w:tc>
        <w:tc>
          <w:tcPr>
            <w:tcW w:w="4320" w:type="dxa"/>
            <w:shd w:val="clear" w:color="auto" w:fill="FFFFFF" w:themeFill="background1"/>
          </w:tcPr>
          <w:p w:rsidR="00B8698F" w:rsidRPr="00F66F2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 xml:space="preserve">Planned Qualification: </w:t>
            </w:r>
          </w:p>
          <w:p w:rsidR="00B8698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Air seal entire home per program manual</w:t>
            </w:r>
          </w:p>
          <w:p w:rsidR="00B8698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Must have electric heating system serving at least 80% of the homes floor area.</w:t>
            </w: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2106E6">
              <w:rPr>
                <w:sz w:val="22"/>
                <w:szCs w:val="22"/>
              </w:rPr>
              <w:t>Installation completed by contractor</w:t>
            </w:r>
          </w:p>
          <w:p w:rsidR="00B8698F" w:rsidRPr="00F66F2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</w:p>
          <w:p w:rsidR="00B8698F" w:rsidRPr="00F66F2F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 w:rsidRPr="00F66F2F">
              <w:rPr>
                <w:sz w:val="22"/>
                <w:szCs w:val="22"/>
                <w:u w:val="single"/>
              </w:rPr>
              <w:t xml:space="preserve">Planned Incentive Amount: 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  <w:tab w:val="left" w:pos="3405"/>
              </w:tabs>
              <w:rPr>
                <w:sz w:val="22"/>
                <w:szCs w:val="22"/>
                <w:u w:val="single"/>
              </w:rPr>
            </w:pPr>
            <w:r w:rsidRPr="007D1BD1">
              <w:rPr>
                <w:sz w:val="22"/>
                <w:szCs w:val="22"/>
              </w:rPr>
              <w:t>$0.30/sf (customer)</w:t>
            </w: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  <w:tab w:val="left" w:pos="3405"/>
              </w:tabs>
              <w:rPr>
                <w:sz w:val="22"/>
                <w:szCs w:val="22"/>
                <w:u w:val="single"/>
              </w:rPr>
            </w:pP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  <w:tab w:val="left" w:pos="3405"/>
              </w:tabs>
              <w:rPr>
                <w:sz w:val="22"/>
                <w:szCs w:val="22"/>
              </w:rPr>
            </w:pPr>
            <w:r w:rsidRPr="00F66F2F">
              <w:rPr>
                <w:sz w:val="22"/>
                <w:szCs w:val="22"/>
                <w:u w:val="single"/>
              </w:rPr>
              <w:t>Planned Delivery Methods: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  <w:tab w:val="left" w:pos="3405"/>
              </w:tabs>
              <w:rPr>
                <w:sz w:val="22"/>
                <w:szCs w:val="22"/>
                <w:u w:val="single"/>
              </w:rPr>
            </w:pPr>
            <w:r w:rsidRPr="007D1BD1">
              <w:rPr>
                <w:sz w:val="22"/>
                <w:szCs w:val="22"/>
              </w:rPr>
              <w:t>Downstream</w:t>
            </w:r>
          </w:p>
          <w:p w:rsidR="00B8698F" w:rsidRDefault="00B8698F" w:rsidP="00B8698F">
            <w:pPr>
              <w:tabs>
                <w:tab w:val="left" w:pos="-1080"/>
                <w:tab w:val="left" w:pos="702"/>
                <w:tab w:val="left" w:pos="3405"/>
              </w:tabs>
              <w:rPr>
                <w:sz w:val="22"/>
                <w:szCs w:val="22"/>
                <w:u w:val="single"/>
              </w:rPr>
            </w:pP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  <w:tab w:val="left" w:pos="3405"/>
              </w:tabs>
              <w:rPr>
                <w:sz w:val="22"/>
                <w:szCs w:val="22"/>
              </w:rPr>
            </w:pPr>
            <w:r w:rsidRPr="00F66F2F">
              <w:rPr>
                <w:sz w:val="22"/>
                <w:szCs w:val="22"/>
                <w:u w:val="single"/>
              </w:rPr>
              <w:t>Note:</w:t>
            </w:r>
          </w:p>
          <w:p w:rsidR="00B8698F" w:rsidRPr="007F62B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F62BF">
              <w:rPr>
                <w:sz w:val="22"/>
                <w:szCs w:val="22"/>
              </w:rPr>
              <w:t>Incentive is paid based on area of conditioned space of the home</w:t>
            </w:r>
          </w:p>
          <w:p w:rsidR="00B8698F" w:rsidRPr="00F66F2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</w:tc>
      </w:tr>
      <w:tr w:rsidR="00B8698F" w:rsidRPr="00882700" w:rsidTr="00B8698F">
        <w:trPr>
          <w:cantSplit/>
          <w:trHeight w:val="41"/>
        </w:trPr>
        <w:tc>
          <w:tcPr>
            <w:tcW w:w="2250" w:type="dxa"/>
            <w:shd w:val="clear" w:color="auto" w:fill="FFFFFF" w:themeFill="background1"/>
          </w:tcPr>
          <w:p w:rsidR="00B8698F" w:rsidRDefault="00B8698F" w:rsidP="00B8698F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New High Performance Manufactured Homes</w:t>
            </w:r>
          </w:p>
          <w:p w:rsidR="00B8698F" w:rsidRPr="00882700" w:rsidRDefault="00B8698F" w:rsidP="00B8698F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B8698F" w:rsidRPr="00882700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882700">
              <w:rPr>
                <w:sz w:val="22"/>
                <w:szCs w:val="22"/>
                <w:u w:val="single"/>
              </w:rPr>
              <w:t>Type of Change:</w:t>
            </w:r>
          </w:p>
          <w:p w:rsidR="00B8698F" w:rsidRDefault="00B8698F" w:rsidP="00B8698F">
            <w:pPr>
              <w:tabs>
                <w:tab w:val="left" w:pos="-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 a new RTF measure</w:t>
            </w:r>
          </w:p>
          <w:p w:rsidR="00B8698F" w:rsidRPr="00882700" w:rsidRDefault="00B8698F" w:rsidP="00B8698F">
            <w:pPr>
              <w:tabs>
                <w:tab w:val="left" w:pos="-1080"/>
              </w:tabs>
              <w:rPr>
                <w:sz w:val="22"/>
                <w:szCs w:val="22"/>
              </w:rPr>
            </w:pPr>
          </w:p>
          <w:p w:rsidR="00B8698F" w:rsidRPr="00882700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8698F" w:rsidRPr="00882700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:rsidR="00B8698F" w:rsidRPr="00882700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Planned </w:t>
            </w:r>
            <w:r w:rsidRPr="00882700">
              <w:rPr>
                <w:sz w:val="22"/>
                <w:szCs w:val="22"/>
                <w:u w:val="single"/>
              </w:rPr>
              <w:t>Qualifications:</w:t>
            </w:r>
          </w:p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62913">
              <w:rPr>
                <w:sz w:val="22"/>
                <w:szCs w:val="22"/>
              </w:rPr>
              <w:t>Home must</w:t>
            </w:r>
            <w:r>
              <w:rPr>
                <w:sz w:val="22"/>
                <w:szCs w:val="22"/>
              </w:rPr>
              <w:t xml:space="preserve"> meet RTF specifications and</w:t>
            </w:r>
            <w:r w:rsidRPr="00762913">
              <w:rPr>
                <w:sz w:val="22"/>
                <w:szCs w:val="22"/>
              </w:rPr>
              <w:t xml:space="preserve"> receive High Performance certification</w:t>
            </w:r>
            <w:r>
              <w:rPr>
                <w:sz w:val="22"/>
                <w:szCs w:val="22"/>
              </w:rPr>
              <w:t xml:space="preserve"> by incorporating energy-efficient enclosure design and construction, HVAC systems, water heating, lighting, and appliances.</w:t>
            </w:r>
          </w:p>
          <w:p w:rsidR="00B8698F" w:rsidRPr="00882700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  <w:p w:rsidR="00B8698F" w:rsidRPr="00882700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Planned </w:t>
            </w:r>
            <w:r w:rsidRPr="00882700">
              <w:rPr>
                <w:sz w:val="22"/>
                <w:szCs w:val="22"/>
                <w:u w:val="single"/>
              </w:rPr>
              <w:t xml:space="preserve">Incentive Amount: 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$2,000 (manufacturer)</w:t>
            </w:r>
          </w:p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</w:p>
          <w:p w:rsidR="00B8698F" w:rsidRPr="00326D9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 w:rsidRPr="00326D91">
              <w:rPr>
                <w:sz w:val="22"/>
                <w:szCs w:val="22"/>
                <w:u w:val="single"/>
              </w:rPr>
              <w:t>Note:</w:t>
            </w:r>
          </w:p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85729B">
              <w:rPr>
                <w:sz w:val="22"/>
                <w:szCs w:val="22"/>
              </w:rPr>
              <w:t>Home may only qualify for one of the following: High Performance, ENERGY STAR, Eco-Rated</w:t>
            </w:r>
          </w:p>
          <w:p w:rsidR="00B8698F" w:rsidRPr="0085729B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</w:p>
        </w:tc>
      </w:tr>
      <w:tr w:rsidR="00B8698F" w:rsidRPr="00882700" w:rsidTr="00B8698F">
        <w:trPr>
          <w:cantSplit/>
          <w:trHeight w:val="41"/>
        </w:trPr>
        <w:tc>
          <w:tcPr>
            <w:tcW w:w="2250" w:type="dxa"/>
            <w:shd w:val="clear" w:color="auto" w:fill="FFFFFF" w:themeFill="background1"/>
          </w:tcPr>
          <w:p w:rsidR="00B8698F" w:rsidRDefault="00B8698F" w:rsidP="00B8698F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New Manufactured Homes</w:t>
            </w:r>
          </w:p>
          <w:p w:rsidR="00B8698F" w:rsidRPr="00882700" w:rsidRDefault="00B8698F" w:rsidP="00B8698F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ENERGY STAR</w:t>
            </w:r>
          </w:p>
          <w:p w:rsidR="00B8698F" w:rsidRPr="00882700" w:rsidRDefault="00B8698F" w:rsidP="00B8698F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</w:p>
          <w:p w:rsidR="00B8698F" w:rsidRPr="00882700" w:rsidRDefault="00B8698F" w:rsidP="00B8698F">
            <w:pPr>
              <w:tabs>
                <w:tab w:val="left" w:pos="-1080"/>
              </w:tabs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B8698F" w:rsidRPr="00882700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Type of Change</w:t>
            </w:r>
            <w:r w:rsidRPr="00882700">
              <w:rPr>
                <w:sz w:val="22"/>
                <w:szCs w:val="22"/>
                <w:u w:val="single"/>
              </w:rPr>
              <w:t>:</w:t>
            </w:r>
          </w:p>
          <w:p w:rsidR="00B8698F" w:rsidRDefault="00B8698F" w:rsidP="00B8698F">
            <w:pPr>
              <w:tabs>
                <w:tab w:val="left" w:pos="-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 a new RTF measure</w:t>
            </w:r>
          </w:p>
          <w:p w:rsidR="00B8698F" w:rsidRPr="00882700" w:rsidRDefault="00B8698F" w:rsidP="00B8698F">
            <w:pPr>
              <w:tabs>
                <w:tab w:val="left" w:pos="-1080"/>
              </w:tabs>
              <w:rPr>
                <w:sz w:val="22"/>
                <w:szCs w:val="22"/>
              </w:rPr>
            </w:pPr>
          </w:p>
          <w:p w:rsidR="00B8698F" w:rsidRPr="00882700" w:rsidRDefault="00B8698F" w:rsidP="00B8698F">
            <w:pPr>
              <w:tabs>
                <w:tab w:val="left" w:pos="-1080"/>
              </w:tabs>
              <w:rPr>
                <w:sz w:val="22"/>
                <w:szCs w:val="22"/>
              </w:rPr>
            </w:pPr>
          </w:p>
          <w:p w:rsidR="00B8698F" w:rsidRPr="00882700" w:rsidRDefault="00B8698F" w:rsidP="00B8698F">
            <w:pPr>
              <w:tabs>
                <w:tab w:val="left" w:pos="-1080"/>
              </w:tabs>
              <w:rPr>
                <w:sz w:val="22"/>
                <w:szCs w:val="22"/>
              </w:rPr>
            </w:pPr>
          </w:p>
          <w:p w:rsidR="00B8698F" w:rsidRPr="00882700" w:rsidRDefault="00B8698F" w:rsidP="00B8698F">
            <w:pPr>
              <w:tabs>
                <w:tab w:val="left" w:pos="-1080"/>
              </w:tabs>
              <w:rPr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:rsidR="00B8698F" w:rsidRPr="00882700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Planned </w:t>
            </w:r>
            <w:r w:rsidRPr="00882700">
              <w:rPr>
                <w:sz w:val="22"/>
                <w:szCs w:val="22"/>
                <w:u w:val="single"/>
              </w:rPr>
              <w:t>Qualifications:</w:t>
            </w:r>
          </w:p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62913">
              <w:rPr>
                <w:sz w:val="22"/>
                <w:szCs w:val="22"/>
              </w:rPr>
              <w:t>Home must re</w:t>
            </w:r>
            <w:r>
              <w:rPr>
                <w:sz w:val="22"/>
                <w:szCs w:val="22"/>
              </w:rPr>
              <w:t>ceive ENERGY STAR certification by incorporating an energy-efficient building enclosure design, air-distribution system, and equipment.</w:t>
            </w:r>
          </w:p>
          <w:p w:rsidR="00B8698F" w:rsidRPr="00882700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  <w:p w:rsidR="00B8698F" w:rsidRPr="00882700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Planned </w:t>
            </w:r>
            <w:r w:rsidRPr="00882700">
              <w:rPr>
                <w:sz w:val="22"/>
                <w:szCs w:val="22"/>
                <w:u w:val="single"/>
              </w:rPr>
              <w:t xml:space="preserve">Incentive Amount: 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$1,000 (manufacturer)</w:t>
            </w:r>
          </w:p>
          <w:p w:rsidR="00B8698F" w:rsidRPr="00171F59" w:rsidRDefault="00B8698F" w:rsidP="00B8698F">
            <w:pPr>
              <w:pStyle w:val="ListParagraph"/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  <w:p w:rsidR="00B8698F" w:rsidRPr="00C31FDE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 w:rsidRPr="00C31FDE">
              <w:rPr>
                <w:sz w:val="22"/>
                <w:szCs w:val="22"/>
                <w:u w:val="single"/>
              </w:rPr>
              <w:t>Note:</w:t>
            </w:r>
          </w:p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85729B">
              <w:rPr>
                <w:sz w:val="22"/>
                <w:szCs w:val="22"/>
              </w:rPr>
              <w:t>Home may only qualify for one of the following: High Performance, ENERGY STAR, Eco-Rated</w:t>
            </w:r>
          </w:p>
          <w:p w:rsidR="00B8698F" w:rsidRPr="00882700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</w:tc>
      </w:tr>
      <w:tr w:rsidR="00B8698F" w:rsidRPr="00882700" w:rsidTr="00B8698F">
        <w:trPr>
          <w:cantSplit/>
          <w:trHeight w:val="41"/>
        </w:trPr>
        <w:tc>
          <w:tcPr>
            <w:tcW w:w="2250" w:type="dxa"/>
            <w:shd w:val="clear" w:color="auto" w:fill="FFFFFF" w:themeFill="background1"/>
          </w:tcPr>
          <w:p w:rsidR="00B8698F" w:rsidRDefault="00B8698F" w:rsidP="00B8698F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New Manufactured Homes</w:t>
            </w:r>
          </w:p>
          <w:p w:rsidR="00B8698F" w:rsidRPr="00882700" w:rsidRDefault="00B8698F" w:rsidP="00B8698F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Eco-rated Homes</w:t>
            </w:r>
          </w:p>
          <w:p w:rsidR="00B8698F" w:rsidRPr="00882700" w:rsidRDefault="00B8698F" w:rsidP="00B8698F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</w:p>
          <w:p w:rsidR="00B8698F" w:rsidRPr="00882700" w:rsidRDefault="00B8698F" w:rsidP="00B8698F">
            <w:pPr>
              <w:tabs>
                <w:tab w:val="left" w:pos="-1080"/>
              </w:tabs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B8698F" w:rsidRPr="00882700" w:rsidRDefault="00B8698F" w:rsidP="00B8698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Type of Change</w:t>
            </w:r>
            <w:r w:rsidRPr="00882700">
              <w:rPr>
                <w:sz w:val="22"/>
                <w:szCs w:val="22"/>
                <w:u w:val="single"/>
              </w:rPr>
              <w:t>:</w:t>
            </w:r>
          </w:p>
          <w:p w:rsidR="00B8698F" w:rsidRDefault="00B8698F" w:rsidP="00B8698F">
            <w:pPr>
              <w:tabs>
                <w:tab w:val="left" w:pos="-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 a new RTF measure.</w:t>
            </w:r>
          </w:p>
          <w:p w:rsidR="00B8698F" w:rsidRPr="00882700" w:rsidRDefault="00B8698F" w:rsidP="00B8698F">
            <w:pPr>
              <w:tabs>
                <w:tab w:val="left" w:pos="-1080"/>
              </w:tabs>
              <w:rPr>
                <w:sz w:val="22"/>
                <w:szCs w:val="22"/>
              </w:rPr>
            </w:pPr>
          </w:p>
          <w:p w:rsidR="00B8698F" w:rsidRPr="00882700" w:rsidRDefault="00B8698F" w:rsidP="00B8698F">
            <w:pPr>
              <w:tabs>
                <w:tab w:val="left" w:pos="-1080"/>
              </w:tabs>
              <w:rPr>
                <w:sz w:val="22"/>
                <w:szCs w:val="22"/>
              </w:rPr>
            </w:pPr>
          </w:p>
          <w:p w:rsidR="00B8698F" w:rsidRPr="00882700" w:rsidRDefault="00B8698F" w:rsidP="00B8698F">
            <w:pPr>
              <w:tabs>
                <w:tab w:val="left" w:pos="-1080"/>
              </w:tabs>
              <w:rPr>
                <w:sz w:val="22"/>
                <w:szCs w:val="22"/>
              </w:rPr>
            </w:pPr>
          </w:p>
          <w:p w:rsidR="00B8698F" w:rsidRPr="00882700" w:rsidRDefault="00B8698F" w:rsidP="00B8698F">
            <w:pPr>
              <w:tabs>
                <w:tab w:val="left" w:pos="-1080"/>
              </w:tabs>
              <w:rPr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:rsidR="00B8698F" w:rsidRPr="00882700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Planned </w:t>
            </w:r>
            <w:r w:rsidRPr="00882700">
              <w:rPr>
                <w:sz w:val="22"/>
                <w:szCs w:val="22"/>
                <w:u w:val="single"/>
              </w:rPr>
              <w:t>Qualifications:</w:t>
            </w:r>
          </w:p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62913">
              <w:rPr>
                <w:sz w:val="22"/>
                <w:szCs w:val="22"/>
              </w:rPr>
              <w:t>Home must receive Eco-rated certification</w:t>
            </w:r>
            <w:r>
              <w:rPr>
                <w:sz w:val="22"/>
                <w:szCs w:val="22"/>
              </w:rPr>
              <w:t xml:space="preserve"> by achieving efficiency metrics in energy, material, water, construction practice, and indoor air quality</w:t>
            </w:r>
            <w:r w:rsidRPr="0076291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B8698F" w:rsidRPr="00882700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  <w:p w:rsidR="00B8698F" w:rsidRPr="00882700" w:rsidRDefault="00B8698F" w:rsidP="00B8698F">
            <w:pPr>
              <w:pStyle w:val="Footer"/>
              <w:tabs>
                <w:tab w:val="left" w:pos="702"/>
              </w:tabs>
              <w:outlineLvl w:val="1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Planned </w:t>
            </w:r>
            <w:r w:rsidRPr="00882700">
              <w:rPr>
                <w:sz w:val="22"/>
                <w:szCs w:val="22"/>
                <w:u w:val="single"/>
              </w:rPr>
              <w:t xml:space="preserve">Incentive Amount: </w:t>
            </w:r>
          </w:p>
          <w:p w:rsidR="00B8698F" w:rsidRPr="007D1BD1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7D1BD1">
              <w:rPr>
                <w:sz w:val="22"/>
                <w:szCs w:val="22"/>
              </w:rPr>
              <w:t>$1,250 (manufacturer)</w:t>
            </w:r>
          </w:p>
          <w:p w:rsidR="00B8698F" w:rsidRPr="00171F59" w:rsidRDefault="00B8698F" w:rsidP="00B8698F">
            <w:pPr>
              <w:pStyle w:val="ListParagraph"/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</w:p>
          <w:p w:rsidR="00B8698F" w:rsidRPr="00C31FDE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  <w:u w:val="single"/>
              </w:rPr>
            </w:pPr>
            <w:r w:rsidRPr="00C31FDE">
              <w:rPr>
                <w:sz w:val="22"/>
                <w:szCs w:val="22"/>
                <w:u w:val="single"/>
              </w:rPr>
              <w:t>Note:</w:t>
            </w:r>
          </w:p>
          <w:p w:rsidR="00B8698F" w:rsidRDefault="00B8698F" w:rsidP="00B8698F">
            <w:pPr>
              <w:tabs>
                <w:tab w:val="left" w:pos="-1080"/>
                <w:tab w:val="left" w:pos="702"/>
              </w:tabs>
              <w:rPr>
                <w:sz w:val="22"/>
                <w:szCs w:val="22"/>
              </w:rPr>
            </w:pPr>
            <w:r w:rsidRPr="0085729B">
              <w:rPr>
                <w:sz w:val="22"/>
                <w:szCs w:val="22"/>
              </w:rPr>
              <w:t>Home may only qualify for one of the following: High Performance, ENERGY STAR, Eco-Rated</w:t>
            </w:r>
          </w:p>
          <w:p w:rsidR="00B8698F" w:rsidRPr="0085729B" w:rsidRDefault="00B8698F" w:rsidP="00B8698F">
            <w:pPr>
              <w:tabs>
                <w:tab w:val="left" w:pos="-1080"/>
                <w:tab w:val="left" w:pos="702"/>
              </w:tabs>
              <w:outlineLvl w:val="1"/>
              <w:rPr>
                <w:sz w:val="22"/>
                <w:szCs w:val="22"/>
              </w:rPr>
            </w:pPr>
          </w:p>
        </w:tc>
      </w:tr>
    </w:tbl>
    <w:p w:rsidR="00871613" w:rsidRDefault="00871613" w:rsidP="00871613"/>
    <w:p w:rsidR="00871613" w:rsidRDefault="00871613" w:rsidP="00871613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impacts of these changes were included in the estimates for energy savings, program costs and cost effectiveness results included in Appendix 7 of the Ten-Year Achievable Conservation Potential and Biennial Conservation Target for 2014 and 2015, filed with the Commission on November 1, 2013.  Cost effectiveness results for both programs were re-assessed during mid-November 2013 to support formal approval of the changes. </w:t>
      </w:r>
      <w:r w:rsidR="00EE1F32">
        <w:rPr>
          <w:rFonts w:ascii="Times New Roman" w:hAnsi="Times New Roman"/>
          <w:szCs w:val="24"/>
        </w:rPr>
        <w:t>Actual r</w:t>
      </w:r>
      <w:r>
        <w:rPr>
          <w:rFonts w:ascii="Times New Roman" w:hAnsi="Times New Roman"/>
          <w:szCs w:val="24"/>
        </w:rPr>
        <w:t xml:space="preserve">esults did not vary materially from the </w:t>
      </w:r>
      <w:r w:rsidR="00EE1F32">
        <w:rPr>
          <w:rFonts w:ascii="Times New Roman" w:hAnsi="Times New Roman"/>
          <w:szCs w:val="24"/>
        </w:rPr>
        <w:t xml:space="preserve">estimated </w:t>
      </w:r>
      <w:r>
        <w:rPr>
          <w:rFonts w:ascii="Times New Roman" w:hAnsi="Times New Roman"/>
          <w:szCs w:val="24"/>
        </w:rPr>
        <w:t>results provided in Appendix 7</w:t>
      </w:r>
      <w:r w:rsidR="00EE1F3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EE1F32">
        <w:rPr>
          <w:rFonts w:ascii="Times New Roman" w:hAnsi="Times New Roman"/>
          <w:szCs w:val="24"/>
        </w:rPr>
        <w:t xml:space="preserve"> The Company did not update the</w:t>
      </w:r>
      <w:r>
        <w:rPr>
          <w:rFonts w:ascii="Times New Roman" w:hAnsi="Times New Roman"/>
          <w:szCs w:val="24"/>
        </w:rPr>
        <w:t xml:space="preserve"> savings or expenditure forecasts or revised cost effectiveness results in this revised DSM Business Plan.  </w:t>
      </w:r>
    </w:p>
    <w:p w:rsidR="00AB6B55" w:rsidRDefault="00AB6B55" w:rsidP="00A165B3">
      <w:pPr>
        <w:autoSpaceDE w:val="0"/>
        <w:autoSpaceDN w:val="0"/>
        <w:adjustRightInd w:val="0"/>
        <w:ind w:firstLine="720"/>
        <w:rPr>
          <w:rFonts w:ascii="Times New Roman" w:hAnsi="Times New Roman"/>
          <w:szCs w:val="24"/>
        </w:rPr>
      </w:pPr>
    </w:p>
    <w:p w:rsidR="00DF786C" w:rsidRDefault="00DF786C" w:rsidP="00A165B3">
      <w:pPr>
        <w:spacing w:after="200"/>
        <w:rPr>
          <w:rFonts w:ascii="Times New Roman" w:hAnsi="Times New Roman"/>
        </w:rPr>
      </w:pPr>
      <w:r>
        <w:rPr>
          <w:rFonts w:ascii="Times New Roman" w:hAnsi="Times New Roman"/>
        </w:rPr>
        <w:t>Please direct any informal inquiries regarding this filing to Gary Tawwater</w:t>
      </w:r>
      <w:r w:rsidR="00EE1F32">
        <w:rPr>
          <w:rFonts w:ascii="Times New Roman" w:hAnsi="Times New Roman"/>
        </w:rPr>
        <w:t>, Manager, Regulatory Affairs</w:t>
      </w:r>
      <w:r>
        <w:rPr>
          <w:rFonts w:ascii="Times New Roman" w:hAnsi="Times New Roman"/>
        </w:rPr>
        <w:t xml:space="preserve"> at 503-813-6805.</w:t>
      </w:r>
    </w:p>
    <w:p w:rsidR="00FF7F41" w:rsidRPr="00D604AC" w:rsidRDefault="00FF7F41" w:rsidP="00A165B3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FF7F41" w:rsidRPr="00D604AC" w:rsidRDefault="00E6102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D604AC">
        <w:rPr>
          <w:rFonts w:ascii="Times New Roman" w:hAnsi="Times New Roman"/>
          <w:szCs w:val="24"/>
        </w:rPr>
        <w:t>Sincerely,</w:t>
      </w:r>
    </w:p>
    <w:p w:rsidR="00FF7F41" w:rsidRPr="00D604AC" w:rsidRDefault="00FF7F4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FF7F41" w:rsidRPr="00D604AC" w:rsidRDefault="00FF7F4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FF7F41" w:rsidRPr="00D604AC" w:rsidRDefault="00FF7F4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FF7F41" w:rsidRPr="00D604AC" w:rsidRDefault="00E27A65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Kathryn Hymas</w:t>
      </w:r>
    </w:p>
    <w:p w:rsidR="00FF7F41" w:rsidRPr="00D604AC" w:rsidRDefault="00E6102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D604AC">
        <w:rPr>
          <w:rFonts w:ascii="Times New Roman" w:hAnsi="Times New Roman"/>
          <w:szCs w:val="24"/>
        </w:rPr>
        <w:t xml:space="preserve">Vice President of </w:t>
      </w:r>
      <w:r w:rsidR="00E27A65">
        <w:rPr>
          <w:rFonts w:ascii="Times New Roman" w:hAnsi="Times New Roman"/>
          <w:szCs w:val="24"/>
        </w:rPr>
        <w:t>Finance and Demand Side Management</w:t>
      </w:r>
    </w:p>
    <w:p w:rsidR="00FF7F41" w:rsidRPr="00D604AC" w:rsidRDefault="00FF7F4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A1AAA" w:rsidRPr="00FA61BD" w:rsidRDefault="00E61028">
      <w:pPr>
        <w:jc w:val="both"/>
        <w:rPr>
          <w:rFonts w:ascii="Times New Roman" w:hAnsi="Times New Roman"/>
          <w:szCs w:val="24"/>
        </w:rPr>
      </w:pPr>
      <w:r w:rsidRPr="00D604AC">
        <w:rPr>
          <w:rFonts w:ascii="Times New Roman" w:hAnsi="Times New Roman"/>
          <w:szCs w:val="24"/>
        </w:rPr>
        <w:t>Enclosures</w:t>
      </w:r>
    </w:p>
    <w:sectPr w:rsidR="001A1AAA" w:rsidRPr="00FA61BD" w:rsidSect="0071513F">
      <w:headerReference w:type="default" r:id="rId15"/>
      <w:type w:val="continuous"/>
      <w:pgSz w:w="12240" w:h="15840"/>
      <w:pgMar w:top="1440" w:right="1440" w:bottom="1440" w:left="1440" w:header="720" w:footer="72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144" w:rsidRDefault="00022144" w:rsidP="00964072">
      <w:r>
        <w:separator/>
      </w:r>
    </w:p>
  </w:endnote>
  <w:endnote w:type="continuationSeparator" w:id="0">
    <w:p w:rsidR="00022144" w:rsidRDefault="00022144" w:rsidP="00964072">
      <w:r>
        <w:continuationSeparator/>
      </w:r>
    </w:p>
  </w:endnote>
  <w:endnote w:type="continuationNotice" w:id="1">
    <w:p w:rsidR="00022144" w:rsidRDefault="000221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 Sans Std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867" w:rsidRDefault="002C48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867" w:rsidRDefault="002C48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867" w:rsidRDefault="002C48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144" w:rsidRDefault="00022144" w:rsidP="00964072">
      <w:r>
        <w:separator/>
      </w:r>
    </w:p>
  </w:footnote>
  <w:footnote w:type="continuationSeparator" w:id="0">
    <w:p w:rsidR="00022144" w:rsidRDefault="00022144" w:rsidP="00964072">
      <w:r>
        <w:continuationSeparator/>
      </w:r>
    </w:p>
  </w:footnote>
  <w:footnote w:type="continuationNotice" w:id="1">
    <w:p w:rsidR="00022144" w:rsidRDefault="0002214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867" w:rsidRDefault="002C48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867" w:rsidRDefault="002C48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867" w:rsidRDefault="002C486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144" w:rsidRDefault="00022144">
    <w:pPr>
      <w:pStyle w:val="Header"/>
    </w:pPr>
    <w:r>
      <w:t>Washington Utilities and Transportation Commission</w:t>
    </w:r>
  </w:p>
  <w:p w:rsidR="00022144" w:rsidRDefault="00022144">
    <w:pPr>
      <w:pStyle w:val="Header"/>
    </w:pPr>
    <w:r>
      <w:t>March 1</w:t>
    </w:r>
    <w:r w:rsidR="00894E8C">
      <w:t>8</w:t>
    </w:r>
    <w:r>
      <w:t>, 2014</w:t>
    </w:r>
  </w:p>
  <w:p w:rsidR="00022144" w:rsidRDefault="00022144" w:rsidP="00022144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C4867">
      <w:rPr>
        <w:noProof/>
      </w:rPr>
      <w:t>2</w:t>
    </w:r>
    <w:r>
      <w:rPr>
        <w:noProof/>
      </w:rPr>
      <w:fldChar w:fldCharType="end"/>
    </w:r>
  </w:p>
  <w:p w:rsidR="00022144" w:rsidRDefault="000221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3B1B"/>
    <w:multiLevelType w:val="hybridMultilevel"/>
    <w:tmpl w:val="7F149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86F05"/>
    <w:multiLevelType w:val="hybridMultilevel"/>
    <w:tmpl w:val="C9100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B2265"/>
    <w:multiLevelType w:val="hybridMultilevel"/>
    <w:tmpl w:val="442CC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41F38"/>
    <w:multiLevelType w:val="hybridMultilevel"/>
    <w:tmpl w:val="E076D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163240"/>
    <w:multiLevelType w:val="hybridMultilevel"/>
    <w:tmpl w:val="0872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10651"/>
    <w:multiLevelType w:val="hybridMultilevel"/>
    <w:tmpl w:val="87148EE8"/>
    <w:lvl w:ilvl="0" w:tplc="72CA0E0E">
      <w:start w:val="1"/>
      <w:numFmt w:val="bullet"/>
      <w:lvlText w:val=""/>
      <w:lvlJc w:val="center"/>
      <w:pPr>
        <w:ind w:left="720" w:hanging="360"/>
      </w:pPr>
      <w:rPr>
        <w:rFonts w:ascii="Wingdings 2" w:hAnsi="Wingdings 2" w:hint="default"/>
        <w:sz w:val="4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730B9"/>
    <w:multiLevelType w:val="hybridMultilevel"/>
    <w:tmpl w:val="2F9A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A77E5"/>
    <w:multiLevelType w:val="hybridMultilevel"/>
    <w:tmpl w:val="B38EE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05317"/>
    <w:multiLevelType w:val="hybridMultilevel"/>
    <w:tmpl w:val="CAB40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FA7391"/>
    <w:multiLevelType w:val="hybridMultilevel"/>
    <w:tmpl w:val="B8541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C558BB"/>
    <w:multiLevelType w:val="hybridMultilevel"/>
    <w:tmpl w:val="6DD4C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B1811"/>
    <w:multiLevelType w:val="hybridMultilevel"/>
    <w:tmpl w:val="09CEA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47559B"/>
    <w:multiLevelType w:val="hybridMultilevel"/>
    <w:tmpl w:val="A7F859AE"/>
    <w:lvl w:ilvl="0" w:tplc="0409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775AD4"/>
    <w:multiLevelType w:val="hybridMultilevel"/>
    <w:tmpl w:val="3C18E7E0"/>
    <w:lvl w:ilvl="0" w:tplc="B1767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827D49"/>
    <w:multiLevelType w:val="hybridMultilevel"/>
    <w:tmpl w:val="46964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C20F1"/>
    <w:multiLevelType w:val="hybridMultilevel"/>
    <w:tmpl w:val="77EC2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1C3616"/>
    <w:multiLevelType w:val="hybridMultilevel"/>
    <w:tmpl w:val="5FE8C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C064C8"/>
    <w:multiLevelType w:val="hybridMultilevel"/>
    <w:tmpl w:val="2F02E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C1630B"/>
    <w:multiLevelType w:val="hybridMultilevel"/>
    <w:tmpl w:val="C81EA63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>
    <w:nsid w:val="418F4FE6"/>
    <w:multiLevelType w:val="hybridMultilevel"/>
    <w:tmpl w:val="04023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93707A"/>
    <w:multiLevelType w:val="hybridMultilevel"/>
    <w:tmpl w:val="8956515A"/>
    <w:lvl w:ilvl="0" w:tplc="16D8CE72">
      <w:start w:val="1"/>
      <w:numFmt w:val="decimal"/>
      <w:lvlText w:val="Exhibit %1 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4604740"/>
    <w:multiLevelType w:val="hybridMultilevel"/>
    <w:tmpl w:val="33FC9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24293F"/>
    <w:multiLevelType w:val="hybridMultilevel"/>
    <w:tmpl w:val="040C9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A27754"/>
    <w:multiLevelType w:val="hybridMultilevel"/>
    <w:tmpl w:val="4E48A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173A1A"/>
    <w:multiLevelType w:val="hybridMultilevel"/>
    <w:tmpl w:val="8522CDAC"/>
    <w:lvl w:ilvl="0" w:tplc="A426E33C">
      <w:start w:val="1"/>
      <w:numFmt w:val="bullet"/>
      <w:lvlText w:val=""/>
      <w:lvlJc w:val="center"/>
      <w:pPr>
        <w:ind w:left="720" w:hanging="360"/>
      </w:pPr>
      <w:rPr>
        <w:rFonts w:ascii="Wingdings 2" w:hAnsi="Wingdings 2" w:hint="default"/>
        <w:sz w:val="4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367BAA"/>
    <w:multiLevelType w:val="hybridMultilevel"/>
    <w:tmpl w:val="110C5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C14F38"/>
    <w:multiLevelType w:val="hybridMultilevel"/>
    <w:tmpl w:val="7A0C841A"/>
    <w:lvl w:ilvl="0" w:tplc="A0BE278C">
      <w:start w:val="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F3562C"/>
    <w:multiLevelType w:val="hybridMultilevel"/>
    <w:tmpl w:val="4DD8D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7951A0"/>
    <w:multiLevelType w:val="hybridMultilevel"/>
    <w:tmpl w:val="AE86B952"/>
    <w:lvl w:ilvl="0" w:tplc="9880E138">
      <w:start w:val="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4C6717"/>
    <w:multiLevelType w:val="hybridMultilevel"/>
    <w:tmpl w:val="54A2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676C2A"/>
    <w:multiLevelType w:val="hybridMultilevel"/>
    <w:tmpl w:val="ADA4130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2">
    <w:nsid w:val="62CF7006"/>
    <w:multiLevelType w:val="hybridMultilevel"/>
    <w:tmpl w:val="CA524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8B5611"/>
    <w:multiLevelType w:val="hybridMultilevel"/>
    <w:tmpl w:val="FFF85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F418D2"/>
    <w:multiLevelType w:val="hybridMultilevel"/>
    <w:tmpl w:val="63CCE1DE"/>
    <w:lvl w:ilvl="0" w:tplc="656AE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5"/>
  </w:num>
  <w:num w:numId="3">
    <w:abstractNumId w:val="21"/>
  </w:num>
  <w:num w:numId="4">
    <w:abstractNumId w:val="12"/>
  </w:num>
  <w:num w:numId="5">
    <w:abstractNumId w:val="19"/>
  </w:num>
  <w:num w:numId="6">
    <w:abstractNumId w:val="5"/>
  </w:num>
  <w:num w:numId="7">
    <w:abstractNumId w:val="18"/>
  </w:num>
  <w:num w:numId="8">
    <w:abstractNumId w:val="26"/>
  </w:num>
  <w:num w:numId="9">
    <w:abstractNumId w:val="11"/>
  </w:num>
  <w:num w:numId="10">
    <w:abstractNumId w:val="0"/>
  </w:num>
  <w:num w:numId="11">
    <w:abstractNumId w:val="22"/>
  </w:num>
  <w:num w:numId="12">
    <w:abstractNumId w:val="30"/>
  </w:num>
  <w:num w:numId="13">
    <w:abstractNumId w:val="23"/>
  </w:num>
  <w:num w:numId="14">
    <w:abstractNumId w:val="31"/>
  </w:num>
  <w:num w:numId="15">
    <w:abstractNumId w:val="33"/>
  </w:num>
  <w:num w:numId="16">
    <w:abstractNumId w:val="16"/>
  </w:num>
  <w:num w:numId="17">
    <w:abstractNumId w:val="24"/>
  </w:num>
  <w:num w:numId="18">
    <w:abstractNumId w:val="20"/>
  </w:num>
  <w:num w:numId="19">
    <w:abstractNumId w:val="10"/>
  </w:num>
  <w:num w:numId="20">
    <w:abstractNumId w:val="28"/>
  </w:num>
  <w:num w:numId="21">
    <w:abstractNumId w:val="7"/>
  </w:num>
  <w:num w:numId="22">
    <w:abstractNumId w:val="9"/>
  </w:num>
  <w:num w:numId="23">
    <w:abstractNumId w:val="3"/>
  </w:num>
  <w:num w:numId="24">
    <w:abstractNumId w:val="6"/>
  </w:num>
  <w:num w:numId="25">
    <w:abstractNumId w:val="25"/>
  </w:num>
  <w:num w:numId="26">
    <w:abstractNumId w:val="2"/>
  </w:num>
  <w:num w:numId="27">
    <w:abstractNumId w:val="1"/>
  </w:num>
  <w:num w:numId="28">
    <w:abstractNumId w:val="32"/>
  </w:num>
  <w:num w:numId="29">
    <w:abstractNumId w:val="8"/>
  </w:num>
  <w:num w:numId="30">
    <w:abstractNumId w:val="17"/>
  </w:num>
  <w:num w:numId="31">
    <w:abstractNumId w:val="15"/>
  </w:num>
  <w:num w:numId="32">
    <w:abstractNumId w:val="13"/>
  </w:num>
  <w:num w:numId="33">
    <w:abstractNumId w:val="14"/>
  </w:num>
  <w:num w:numId="34">
    <w:abstractNumId w:val="29"/>
  </w:num>
  <w:num w:numId="35">
    <w:abstractNumId w:val="34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8F"/>
    <w:rsid w:val="000078B5"/>
    <w:rsid w:val="00022144"/>
    <w:rsid w:val="00087031"/>
    <w:rsid w:val="00093756"/>
    <w:rsid w:val="000A039D"/>
    <w:rsid w:val="000B3DB4"/>
    <w:rsid w:val="000B679C"/>
    <w:rsid w:val="000D424B"/>
    <w:rsid w:val="000D6421"/>
    <w:rsid w:val="000E52A3"/>
    <w:rsid w:val="001028F3"/>
    <w:rsid w:val="0010419F"/>
    <w:rsid w:val="00104940"/>
    <w:rsid w:val="00146750"/>
    <w:rsid w:val="001544F1"/>
    <w:rsid w:val="001810B6"/>
    <w:rsid w:val="00184DEC"/>
    <w:rsid w:val="00194B73"/>
    <w:rsid w:val="001A1AAA"/>
    <w:rsid w:val="001B5731"/>
    <w:rsid w:val="001C03CC"/>
    <w:rsid w:val="001D5E3E"/>
    <w:rsid w:val="001E7A07"/>
    <w:rsid w:val="001F666C"/>
    <w:rsid w:val="002023C3"/>
    <w:rsid w:val="00204C32"/>
    <w:rsid w:val="0023742A"/>
    <w:rsid w:val="00246066"/>
    <w:rsid w:val="00264351"/>
    <w:rsid w:val="002732B3"/>
    <w:rsid w:val="00294D95"/>
    <w:rsid w:val="00295285"/>
    <w:rsid w:val="002B6E29"/>
    <w:rsid w:val="002C4867"/>
    <w:rsid w:val="002D4B38"/>
    <w:rsid w:val="002D566A"/>
    <w:rsid w:val="00324462"/>
    <w:rsid w:val="003529A2"/>
    <w:rsid w:val="00362362"/>
    <w:rsid w:val="003C0961"/>
    <w:rsid w:val="003C3A72"/>
    <w:rsid w:val="003F1BF1"/>
    <w:rsid w:val="003F46BF"/>
    <w:rsid w:val="00416F66"/>
    <w:rsid w:val="004251F1"/>
    <w:rsid w:val="00427F34"/>
    <w:rsid w:val="00430A5B"/>
    <w:rsid w:val="00433F8F"/>
    <w:rsid w:val="00444015"/>
    <w:rsid w:val="00461F6B"/>
    <w:rsid w:val="004864BC"/>
    <w:rsid w:val="004912AA"/>
    <w:rsid w:val="004A2CB1"/>
    <w:rsid w:val="004C0652"/>
    <w:rsid w:val="004E21BD"/>
    <w:rsid w:val="0055510F"/>
    <w:rsid w:val="00567B61"/>
    <w:rsid w:val="00570932"/>
    <w:rsid w:val="005C7B60"/>
    <w:rsid w:val="005C7BCC"/>
    <w:rsid w:val="005D0D90"/>
    <w:rsid w:val="005D31B6"/>
    <w:rsid w:val="00602D96"/>
    <w:rsid w:val="00607AC6"/>
    <w:rsid w:val="006255E6"/>
    <w:rsid w:val="006256E3"/>
    <w:rsid w:val="0062691B"/>
    <w:rsid w:val="00630E32"/>
    <w:rsid w:val="00630EFC"/>
    <w:rsid w:val="006545EE"/>
    <w:rsid w:val="00666692"/>
    <w:rsid w:val="00673B1F"/>
    <w:rsid w:val="0069250E"/>
    <w:rsid w:val="006970F0"/>
    <w:rsid w:val="006C4A31"/>
    <w:rsid w:val="006E0B27"/>
    <w:rsid w:val="00707CB4"/>
    <w:rsid w:val="0071513F"/>
    <w:rsid w:val="00736C33"/>
    <w:rsid w:val="00740321"/>
    <w:rsid w:val="00761853"/>
    <w:rsid w:val="00761CD2"/>
    <w:rsid w:val="007644B8"/>
    <w:rsid w:val="00765F30"/>
    <w:rsid w:val="00797F5A"/>
    <w:rsid w:val="007B7BE5"/>
    <w:rsid w:val="007E22BC"/>
    <w:rsid w:val="007E2AA1"/>
    <w:rsid w:val="007E5F59"/>
    <w:rsid w:val="007F7CF5"/>
    <w:rsid w:val="00800B4E"/>
    <w:rsid w:val="00813422"/>
    <w:rsid w:val="00816E57"/>
    <w:rsid w:val="0083371F"/>
    <w:rsid w:val="00871613"/>
    <w:rsid w:val="00874DFF"/>
    <w:rsid w:val="00875C27"/>
    <w:rsid w:val="008806A0"/>
    <w:rsid w:val="00881054"/>
    <w:rsid w:val="00884EE8"/>
    <w:rsid w:val="00894E8C"/>
    <w:rsid w:val="008A048F"/>
    <w:rsid w:val="008E5EB7"/>
    <w:rsid w:val="009100EA"/>
    <w:rsid w:val="00910441"/>
    <w:rsid w:val="009115EE"/>
    <w:rsid w:val="00921099"/>
    <w:rsid w:val="00953370"/>
    <w:rsid w:val="00964072"/>
    <w:rsid w:val="00985F57"/>
    <w:rsid w:val="00990199"/>
    <w:rsid w:val="009B2806"/>
    <w:rsid w:val="009B35AF"/>
    <w:rsid w:val="009B4F02"/>
    <w:rsid w:val="009B6768"/>
    <w:rsid w:val="009D7379"/>
    <w:rsid w:val="009F1DA9"/>
    <w:rsid w:val="00A15BF1"/>
    <w:rsid w:val="00A165B3"/>
    <w:rsid w:val="00A76DD3"/>
    <w:rsid w:val="00A86A08"/>
    <w:rsid w:val="00AA6891"/>
    <w:rsid w:val="00AA69E7"/>
    <w:rsid w:val="00AB6B55"/>
    <w:rsid w:val="00AC175E"/>
    <w:rsid w:val="00AC713D"/>
    <w:rsid w:val="00AD525E"/>
    <w:rsid w:val="00AD5E3D"/>
    <w:rsid w:val="00AE3851"/>
    <w:rsid w:val="00AF35A9"/>
    <w:rsid w:val="00AF4DE3"/>
    <w:rsid w:val="00B37839"/>
    <w:rsid w:val="00B428AA"/>
    <w:rsid w:val="00B45451"/>
    <w:rsid w:val="00B74533"/>
    <w:rsid w:val="00B8698F"/>
    <w:rsid w:val="00BA2700"/>
    <w:rsid w:val="00BA4CEE"/>
    <w:rsid w:val="00BC716A"/>
    <w:rsid w:val="00BD22FD"/>
    <w:rsid w:val="00BD3612"/>
    <w:rsid w:val="00C02FB1"/>
    <w:rsid w:val="00C05C76"/>
    <w:rsid w:val="00C219B7"/>
    <w:rsid w:val="00C52A4A"/>
    <w:rsid w:val="00C56CB3"/>
    <w:rsid w:val="00C64F06"/>
    <w:rsid w:val="00C66AEE"/>
    <w:rsid w:val="00C76B10"/>
    <w:rsid w:val="00C90214"/>
    <w:rsid w:val="00CA03E0"/>
    <w:rsid w:val="00CA3520"/>
    <w:rsid w:val="00CB7DAC"/>
    <w:rsid w:val="00CD240F"/>
    <w:rsid w:val="00CE3E12"/>
    <w:rsid w:val="00D0390D"/>
    <w:rsid w:val="00D16AF8"/>
    <w:rsid w:val="00D1787B"/>
    <w:rsid w:val="00D23F31"/>
    <w:rsid w:val="00D57F9B"/>
    <w:rsid w:val="00D604AC"/>
    <w:rsid w:val="00D72C2E"/>
    <w:rsid w:val="00D73BE9"/>
    <w:rsid w:val="00D9496C"/>
    <w:rsid w:val="00DA3AED"/>
    <w:rsid w:val="00DB3E70"/>
    <w:rsid w:val="00DD322E"/>
    <w:rsid w:val="00DF6D4C"/>
    <w:rsid w:val="00DF786C"/>
    <w:rsid w:val="00E10ABB"/>
    <w:rsid w:val="00E27A65"/>
    <w:rsid w:val="00E5529C"/>
    <w:rsid w:val="00E61028"/>
    <w:rsid w:val="00E65940"/>
    <w:rsid w:val="00E76F0B"/>
    <w:rsid w:val="00E927DA"/>
    <w:rsid w:val="00E96C13"/>
    <w:rsid w:val="00EB2F1F"/>
    <w:rsid w:val="00EC13EE"/>
    <w:rsid w:val="00ED3559"/>
    <w:rsid w:val="00ED434E"/>
    <w:rsid w:val="00EE1F32"/>
    <w:rsid w:val="00F050E2"/>
    <w:rsid w:val="00F32F28"/>
    <w:rsid w:val="00F4002C"/>
    <w:rsid w:val="00F5586E"/>
    <w:rsid w:val="00F61D02"/>
    <w:rsid w:val="00F63A42"/>
    <w:rsid w:val="00FA61BD"/>
    <w:rsid w:val="00FC1B0A"/>
    <w:rsid w:val="00FD5D5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0E3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9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3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4072"/>
    <w:rPr>
      <w:rFonts w:cs="Times"/>
    </w:rPr>
  </w:style>
  <w:style w:type="character" w:styleId="FootnoteReference">
    <w:name w:val="footnote reference"/>
    <w:basedOn w:val="DefaultParagraphFont"/>
    <w:uiPriority w:val="99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90D"/>
    <w:rPr>
      <w:sz w:val="24"/>
    </w:rPr>
  </w:style>
  <w:style w:type="character" w:styleId="Hyperlink">
    <w:name w:val="Hyperlink"/>
    <w:basedOn w:val="DefaultParagraphFont"/>
    <w:uiPriority w:val="99"/>
    <w:unhideWhenUsed/>
    <w:rsid w:val="00A86A0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630E3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rsid w:val="008E5EB7"/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5EB7"/>
    <w:rPr>
      <w:rFonts w:ascii="Times New Roman" w:eastAsia="Times New Roman" w:hAnsi="Times New Roman"/>
    </w:rPr>
  </w:style>
  <w:style w:type="paragraph" w:styleId="Revision">
    <w:name w:val="Revision"/>
    <w:hidden/>
    <w:uiPriority w:val="99"/>
    <w:semiHidden/>
    <w:rsid w:val="00761CD2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69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rsid w:val="00B8698F"/>
    <w:rPr>
      <w:rFonts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698F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"/>
    <w:uiPriority w:val="99"/>
    <w:rsid w:val="00B8698F"/>
    <w:pPr>
      <w:spacing w:after="160" w:line="240" w:lineRule="exact"/>
    </w:pPr>
    <w:rPr>
      <w:rFonts w:ascii="Verdana" w:eastAsia="Times New Roman" w:hAnsi="Verdana" w:cs="Verdana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86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98F"/>
    <w:rPr>
      <w:rFonts w:ascii="Times New Roman" w:eastAsia="Times New Roman" w:hAnsi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rsid w:val="00B8698F"/>
    <w:rPr>
      <w:rFonts w:cs="Times New Roman"/>
      <w:color w:val="800080"/>
      <w:u w:val="single"/>
    </w:rPr>
  </w:style>
  <w:style w:type="paragraph" w:customStyle="1" w:styleId="CharChar11">
    <w:name w:val="Char Char11"/>
    <w:basedOn w:val="Normal"/>
    <w:uiPriority w:val="99"/>
    <w:rsid w:val="00B8698F"/>
    <w:pPr>
      <w:spacing w:after="160" w:line="240" w:lineRule="exact"/>
    </w:pPr>
    <w:rPr>
      <w:rFonts w:ascii="Verdana" w:eastAsia="Times New Roman" w:hAnsi="Verdana" w:cs="Verdana"/>
      <w:sz w:val="20"/>
    </w:rPr>
  </w:style>
  <w:style w:type="paragraph" w:customStyle="1" w:styleId="Default">
    <w:name w:val="Default"/>
    <w:uiPriority w:val="99"/>
    <w:rsid w:val="00B8698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tag1">
    <w:name w:val="tag1"/>
    <w:basedOn w:val="DefaultParagraphFont"/>
    <w:uiPriority w:val="99"/>
    <w:rsid w:val="00B8698F"/>
    <w:rPr>
      <w:rFonts w:cs="Times New Roman"/>
      <w:color w:val="666666"/>
      <w:sz w:val="18"/>
      <w:szCs w:val="18"/>
    </w:rPr>
  </w:style>
  <w:style w:type="paragraph" w:styleId="NormalWeb">
    <w:name w:val="Normal (Web)"/>
    <w:basedOn w:val="Normal"/>
    <w:uiPriority w:val="99"/>
    <w:rsid w:val="00B8698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B8698F"/>
    <w:pPr>
      <w:ind w:left="720"/>
      <w:contextualSpacing/>
    </w:pPr>
    <w:rPr>
      <w:rFonts w:ascii="Times New Roman" w:eastAsia="Times New Roman" w:hAnsi="Times New Roman"/>
      <w:sz w:val="20"/>
    </w:rPr>
  </w:style>
  <w:style w:type="character" w:styleId="PageNumber">
    <w:name w:val="page number"/>
    <w:basedOn w:val="DefaultParagraphFont"/>
    <w:rsid w:val="00B8698F"/>
    <w:rPr>
      <w:rFonts w:ascii="HelveticaNeueLT Std" w:hAnsi="HelveticaNeueLT Std" w:cs="Times New Roman"/>
      <w:sz w:val="16"/>
    </w:rPr>
  </w:style>
  <w:style w:type="character" w:styleId="Strong">
    <w:name w:val="Strong"/>
    <w:basedOn w:val="DefaultParagraphFont"/>
    <w:uiPriority w:val="99"/>
    <w:qFormat/>
    <w:rsid w:val="00B8698F"/>
    <w:rPr>
      <w:rFonts w:cs="Times New Roman"/>
      <w:b/>
      <w:bCs/>
    </w:rPr>
  </w:style>
  <w:style w:type="paragraph" w:customStyle="1" w:styleId="Pa1">
    <w:name w:val="Pa1"/>
    <w:basedOn w:val="Default"/>
    <w:next w:val="Default"/>
    <w:uiPriority w:val="99"/>
    <w:rsid w:val="00B8698F"/>
    <w:pPr>
      <w:spacing w:line="241" w:lineRule="atLeast"/>
    </w:pPr>
    <w:rPr>
      <w:rFonts w:ascii="Gill Sans Std" w:hAnsi="Gill Sans Std" w:cs="Times New Roman"/>
      <w:color w:val="auto"/>
    </w:rPr>
  </w:style>
  <w:style w:type="character" w:customStyle="1" w:styleId="A5">
    <w:name w:val="A5"/>
    <w:uiPriority w:val="99"/>
    <w:rsid w:val="00B8698F"/>
    <w:rPr>
      <w:color w:val="000000"/>
      <w:sz w:val="26"/>
    </w:rPr>
  </w:style>
  <w:style w:type="paragraph" w:customStyle="1" w:styleId="Table">
    <w:name w:val="Table"/>
    <w:basedOn w:val="Normal"/>
    <w:rsid w:val="00B8698F"/>
    <w:pPr>
      <w:keepNext/>
      <w:spacing w:after="120"/>
      <w:jc w:val="center"/>
    </w:pPr>
    <w:rPr>
      <w:rFonts w:ascii="Arial Narrow" w:eastAsia="Times New Roman" w:hAnsi="Arial Narrow"/>
      <w:b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0E3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9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3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4072"/>
    <w:rPr>
      <w:rFonts w:cs="Times"/>
    </w:rPr>
  </w:style>
  <w:style w:type="character" w:styleId="FootnoteReference">
    <w:name w:val="footnote reference"/>
    <w:basedOn w:val="DefaultParagraphFont"/>
    <w:uiPriority w:val="99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90D"/>
    <w:rPr>
      <w:sz w:val="24"/>
    </w:rPr>
  </w:style>
  <w:style w:type="character" w:styleId="Hyperlink">
    <w:name w:val="Hyperlink"/>
    <w:basedOn w:val="DefaultParagraphFont"/>
    <w:uiPriority w:val="99"/>
    <w:unhideWhenUsed/>
    <w:rsid w:val="00A86A0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630E3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rsid w:val="008E5EB7"/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5EB7"/>
    <w:rPr>
      <w:rFonts w:ascii="Times New Roman" w:eastAsia="Times New Roman" w:hAnsi="Times New Roman"/>
    </w:rPr>
  </w:style>
  <w:style w:type="paragraph" w:styleId="Revision">
    <w:name w:val="Revision"/>
    <w:hidden/>
    <w:uiPriority w:val="99"/>
    <w:semiHidden/>
    <w:rsid w:val="00761CD2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69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rsid w:val="00B8698F"/>
    <w:rPr>
      <w:rFonts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698F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"/>
    <w:uiPriority w:val="99"/>
    <w:rsid w:val="00B8698F"/>
    <w:pPr>
      <w:spacing w:after="160" w:line="240" w:lineRule="exact"/>
    </w:pPr>
    <w:rPr>
      <w:rFonts w:ascii="Verdana" w:eastAsia="Times New Roman" w:hAnsi="Verdana" w:cs="Verdana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86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98F"/>
    <w:rPr>
      <w:rFonts w:ascii="Times New Roman" w:eastAsia="Times New Roman" w:hAnsi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rsid w:val="00B8698F"/>
    <w:rPr>
      <w:rFonts w:cs="Times New Roman"/>
      <w:color w:val="800080"/>
      <w:u w:val="single"/>
    </w:rPr>
  </w:style>
  <w:style w:type="paragraph" w:customStyle="1" w:styleId="CharChar11">
    <w:name w:val="Char Char11"/>
    <w:basedOn w:val="Normal"/>
    <w:uiPriority w:val="99"/>
    <w:rsid w:val="00B8698F"/>
    <w:pPr>
      <w:spacing w:after="160" w:line="240" w:lineRule="exact"/>
    </w:pPr>
    <w:rPr>
      <w:rFonts w:ascii="Verdana" w:eastAsia="Times New Roman" w:hAnsi="Verdana" w:cs="Verdana"/>
      <w:sz w:val="20"/>
    </w:rPr>
  </w:style>
  <w:style w:type="paragraph" w:customStyle="1" w:styleId="Default">
    <w:name w:val="Default"/>
    <w:uiPriority w:val="99"/>
    <w:rsid w:val="00B8698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tag1">
    <w:name w:val="tag1"/>
    <w:basedOn w:val="DefaultParagraphFont"/>
    <w:uiPriority w:val="99"/>
    <w:rsid w:val="00B8698F"/>
    <w:rPr>
      <w:rFonts w:cs="Times New Roman"/>
      <w:color w:val="666666"/>
      <w:sz w:val="18"/>
      <w:szCs w:val="18"/>
    </w:rPr>
  </w:style>
  <w:style w:type="paragraph" w:styleId="NormalWeb">
    <w:name w:val="Normal (Web)"/>
    <w:basedOn w:val="Normal"/>
    <w:uiPriority w:val="99"/>
    <w:rsid w:val="00B8698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B8698F"/>
    <w:pPr>
      <w:ind w:left="720"/>
      <w:contextualSpacing/>
    </w:pPr>
    <w:rPr>
      <w:rFonts w:ascii="Times New Roman" w:eastAsia="Times New Roman" w:hAnsi="Times New Roman"/>
      <w:sz w:val="20"/>
    </w:rPr>
  </w:style>
  <w:style w:type="character" w:styleId="PageNumber">
    <w:name w:val="page number"/>
    <w:basedOn w:val="DefaultParagraphFont"/>
    <w:rsid w:val="00B8698F"/>
    <w:rPr>
      <w:rFonts w:ascii="HelveticaNeueLT Std" w:hAnsi="HelveticaNeueLT Std" w:cs="Times New Roman"/>
      <w:sz w:val="16"/>
    </w:rPr>
  </w:style>
  <w:style w:type="character" w:styleId="Strong">
    <w:name w:val="Strong"/>
    <w:basedOn w:val="DefaultParagraphFont"/>
    <w:uiPriority w:val="99"/>
    <w:qFormat/>
    <w:rsid w:val="00B8698F"/>
    <w:rPr>
      <w:rFonts w:cs="Times New Roman"/>
      <w:b/>
      <w:bCs/>
    </w:rPr>
  </w:style>
  <w:style w:type="paragraph" w:customStyle="1" w:styleId="Pa1">
    <w:name w:val="Pa1"/>
    <w:basedOn w:val="Default"/>
    <w:next w:val="Default"/>
    <w:uiPriority w:val="99"/>
    <w:rsid w:val="00B8698F"/>
    <w:pPr>
      <w:spacing w:line="241" w:lineRule="atLeast"/>
    </w:pPr>
    <w:rPr>
      <w:rFonts w:ascii="Gill Sans Std" w:hAnsi="Gill Sans Std" w:cs="Times New Roman"/>
      <w:color w:val="auto"/>
    </w:rPr>
  </w:style>
  <w:style w:type="character" w:customStyle="1" w:styleId="A5">
    <w:name w:val="A5"/>
    <w:uiPriority w:val="99"/>
    <w:rsid w:val="00B8698F"/>
    <w:rPr>
      <w:color w:val="000000"/>
      <w:sz w:val="26"/>
    </w:rPr>
  </w:style>
  <w:style w:type="paragraph" w:customStyle="1" w:styleId="Table">
    <w:name w:val="Table"/>
    <w:basedOn w:val="Normal"/>
    <w:rsid w:val="00B8698F"/>
    <w:pPr>
      <w:keepNext/>
      <w:spacing w:after="120"/>
      <w:jc w:val="center"/>
    </w:pPr>
    <w:rPr>
      <w:rFonts w:ascii="Arial Narrow" w:eastAsia="Times New Roman" w:hAnsi="Arial Narrow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2013-11-01T07:00:00+00:00</OpenedDate>
    <Date1 xmlns="dc463f71-b30c-4ab2-9473-d307f9d35888">2014-03-18T07:00:00+00:00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132047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3F0D969DD9F084AA5D21488C6E96563" ma:contentTypeVersion="135" ma:contentTypeDescription="" ma:contentTypeScope="" ma:versionID="fbcc1ef2f52ad723506d4f6cd334de6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566CE6-54C2-47D2-BE59-2B8D216781A7}"/>
</file>

<file path=customXml/itemProps2.xml><?xml version="1.0" encoding="utf-8"?>
<ds:datastoreItem xmlns:ds="http://schemas.openxmlformats.org/officeDocument/2006/customXml" ds:itemID="{4D94AB79-04D1-477E-B897-EF97256153F7}"/>
</file>

<file path=customXml/itemProps3.xml><?xml version="1.0" encoding="utf-8"?>
<ds:datastoreItem xmlns:ds="http://schemas.openxmlformats.org/officeDocument/2006/customXml" ds:itemID="{D351CE2D-59A5-4DF0-9DE1-B2D3C0BAAB11}"/>
</file>

<file path=customXml/itemProps4.xml><?xml version="1.0" encoding="utf-8"?>
<ds:datastoreItem xmlns:ds="http://schemas.openxmlformats.org/officeDocument/2006/customXml" ds:itemID="{EBD44B6F-31A6-4772-9308-D9A140C0AE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3526</Words>
  <Characters>21164</Characters>
  <Application>Microsoft Office Word</Application>
  <DocSecurity>0</DocSecurity>
  <Lines>176</Lines>
  <Paragraphs>49</Paragraphs>
  <ScaleCrop>false</ScaleCrop>
  <Company/>
  <LinksUpToDate>false</LinksUpToDate>
  <CharactersWithSpaces>24641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2014-03-18T15:26:00Z</dcterms:created>
  <dcterms:modified xsi:type="dcterms:W3CDTF">2014-03-18T15:26:00Z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0x0101006E56B4D1795A2E4DB2F0B01679ED314A0083F0D969DD9F084AA5D21488C6E96563</vt:lpwstr>
  </property>
  <property fmtid="{D5CDD505-2E9C-101B-9397-08002B2CF9AE}" pid="4" name="_docset_NoMedatataSyncRequired">
    <vt:lpwstr>False</vt:lpwstr>
  </property>
</Properties>
</file>