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528EA" w14:textId="77777777" w:rsidR="0008187F" w:rsidRPr="00254C1E" w:rsidRDefault="0008187F" w:rsidP="0008187F">
      <w:pPr>
        <w:pStyle w:val="DoubleSpacing"/>
        <w:rPr>
          <w:szCs w:val="24"/>
        </w:rPr>
      </w:pPr>
      <w:r>
        <w:rPr>
          <w:szCs w:val="24"/>
        </w:rPr>
        <w:t>June 11, 2012</w:t>
      </w:r>
    </w:p>
    <w:p w14:paraId="566F5A7E" w14:textId="77777777" w:rsidR="0008187F" w:rsidRPr="00254C1E" w:rsidRDefault="0008187F" w:rsidP="0008187F">
      <w:pPr>
        <w:pStyle w:val="DoubleSpacing"/>
        <w:rPr>
          <w:szCs w:val="24"/>
        </w:rPr>
      </w:pPr>
    </w:p>
    <w:p w14:paraId="08EF8A8A" w14:textId="77777777" w:rsidR="0008187F" w:rsidRPr="00254C1E" w:rsidRDefault="0008187F" w:rsidP="0008187F">
      <w:pPr>
        <w:pStyle w:val="DoubleSpacing"/>
        <w:rPr>
          <w:szCs w:val="24"/>
        </w:rPr>
      </w:pPr>
      <w:r w:rsidRPr="00254C1E">
        <w:rPr>
          <w:szCs w:val="24"/>
        </w:rPr>
        <w:t>David Danner</w:t>
      </w:r>
    </w:p>
    <w:p w14:paraId="68A27FC9" w14:textId="77777777" w:rsidR="0008187F" w:rsidRPr="00254C1E" w:rsidRDefault="0008187F" w:rsidP="0008187F">
      <w:r w:rsidRPr="00254C1E">
        <w:t>Executive Director and Secretary</w:t>
      </w:r>
    </w:p>
    <w:p w14:paraId="3D0D2FF1" w14:textId="77777777" w:rsidR="0008187F" w:rsidRPr="00254C1E" w:rsidRDefault="0008187F" w:rsidP="0008187F">
      <w:r w:rsidRPr="00254C1E">
        <w:t>Washington Utilities and Transportation Commission</w:t>
      </w:r>
    </w:p>
    <w:p w14:paraId="3DF4F5EF" w14:textId="77777777" w:rsidR="0008187F" w:rsidRPr="00254C1E" w:rsidRDefault="0008187F" w:rsidP="0008187F">
      <w:proofErr w:type="gramStart"/>
      <w:r w:rsidRPr="00254C1E">
        <w:t>1300 S. Evergreen Park Dr. S.W.</w:t>
      </w:r>
      <w:proofErr w:type="gramEnd"/>
    </w:p>
    <w:p w14:paraId="798BB34E" w14:textId="77777777" w:rsidR="0008187F" w:rsidRPr="00254C1E" w:rsidRDefault="0008187F" w:rsidP="0008187F">
      <w:r w:rsidRPr="00254C1E">
        <w:t>PO Box 47250</w:t>
      </w:r>
    </w:p>
    <w:p w14:paraId="7F6A9D3C" w14:textId="77777777" w:rsidR="0008187F" w:rsidRPr="00254C1E" w:rsidRDefault="0008187F" w:rsidP="0008187F">
      <w:r w:rsidRPr="00254C1E">
        <w:t>Olympia, WA 98504-7250</w:t>
      </w:r>
    </w:p>
    <w:p w14:paraId="381F0833" w14:textId="77777777" w:rsidR="0008187F" w:rsidRPr="00254C1E" w:rsidRDefault="0008187F" w:rsidP="0008187F"/>
    <w:p w14:paraId="198A5AAE" w14:textId="77777777" w:rsidR="0008187F" w:rsidRDefault="0008187F" w:rsidP="0008187F">
      <w:pPr>
        <w:pStyle w:val="Default"/>
        <w:ind w:left="720"/>
        <w:rPr>
          <w:rFonts w:eastAsia="Times New Roman"/>
        </w:rPr>
      </w:pPr>
      <w:r>
        <w:t>RE: Docket No. UE-111881</w:t>
      </w:r>
      <w:r w:rsidRPr="00254C1E">
        <w:t xml:space="preserve"> – </w:t>
      </w:r>
      <w:r>
        <w:t xml:space="preserve">Puget Sound Energy </w:t>
      </w:r>
      <w:r>
        <w:rPr>
          <w:rFonts w:eastAsia="Times New Roman"/>
        </w:rPr>
        <w:t>Presentation of the Biennial Conservation Plan, Ten-year Achievable Conservation Potential, and Biennial Conservation Target pursuant to WAC 480-109-010(3) and RCW 19.285, the Energy Independence Act</w:t>
      </w:r>
    </w:p>
    <w:p w14:paraId="6BC589FE" w14:textId="77777777" w:rsidR="0008187F" w:rsidRPr="00254C1E" w:rsidRDefault="0008187F" w:rsidP="0008187F">
      <w:pPr>
        <w:pStyle w:val="Default"/>
        <w:ind w:firstLine="720"/>
      </w:pPr>
    </w:p>
    <w:p w14:paraId="7DFE66FF" w14:textId="6FBED45B" w:rsidR="006A41C2" w:rsidRDefault="0008187F" w:rsidP="00EB0E2D">
      <w:pPr>
        <w:widowControl w:val="0"/>
        <w:autoSpaceDE w:val="0"/>
        <w:autoSpaceDN w:val="0"/>
        <w:adjustRightInd w:val="0"/>
      </w:pPr>
      <w:r w:rsidRPr="00254C1E">
        <w:t>The NW Energy Coalition (“Coalition”) appreciates</w:t>
      </w:r>
      <w:r w:rsidR="00EB0E2D">
        <w:t xml:space="preserve"> the opportunity to offer these </w:t>
      </w:r>
      <w:r w:rsidRPr="00254C1E">
        <w:t xml:space="preserve">comments in </w:t>
      </w:r>
      <w:r>
        <w:t xml:space="preserve">support of Puget Sound Energy’s (“PSE”) </w:t>
      </w:r>
      <w:r w:rsidR="00EB0E2D">
        <w:t xml:space="preserve">proposed 2012-2013 biennial conservation target </w:t>
      </w:r>
      <w:r w:rsidR="0041322C">
        <w:t xml:space="preserve">of 76.0 </w:t>
      </w:r>
      <w:proofErr w:type="spellStart"/>
      <w:r w:rsidR="0041322C">
        <w:t>aMW</w:t>
      </w:r>
      <w:proofErr w:type="spellEnd"/>
      <w:r w:rsidR="0041322C">
        <w:t xml:space="preserve"> </w:t>
      </w:r>
      <w:r w:rsidR="00EB0E2D">
        <w:t>to meet the requirements in RCW 19.285.040(1)</w:t>
      </w:r>
      <w:r w:rsidR="006A41C2">
        <w:t>. We also support the</w:t>
      </w:r>
      <w:r w:rsidR="00F8511D">
        <w:t xml:space="preserve"> </w:t>
      </w:r>
      <w:r w:rsidR="006A41C2">
        <w:t xml:space="preserve">proposed modifications to the </w:t>
      </w:r>
      <w:r w:rsidR="00F8511D">
        <w:t>“conditions list”</w:t>
      </w:r>
      <w:r w:rsidR="00F1350B">
        <w:t xml:space="preserve"> originally approved in Docket No. UE-100177.</w:t>
      </w:r>
      <w:r w:rsidR="00F8511D">
        <w:t xml:space="preserve"> </w:t>
      </w:r>
    </w:p>
    <w:p w14:paraId="6DACCB4D" w14:textId="77777777" w:rsidR="006A41C2" w:rsidRDefault="006A41C2" w:rsidP="00EB0E2D">
      <w:pPr>
        <w:widowControl w:val="0"/>
        <w:autoSpaceDE w:val="0"/>
        <w:autoSpaceDN w:val="0"/>
        <w:adjustRightInd w:val="0"/>
      </w:pPr>
    </w:p>
    <w:p w14:paraId="144BCBBD" w14:textId="70B4287E" w:rsidR="005B6E68" w:rsidRDefault="00EB0E2D" w:rsidP="00EB0E2D">
      <w:pPr>
        <w:widowControl w:val="0"/>
        <w:autoSpaceDE w:val="0"/>
        <w:autoSpaceDN w:val="0"/>
        <w:adjustRightInd w:val="0"/>
        <w:rPr>
          <w:rFonts w:ascii="TimesNewRomanPSMT" w:hAnsi="TimesNewRomanPSMT" w:cs="TimesNewRomanPSMT"/>
          <w:lang w:eastAsia="ja-JP"/>
        </w:rPr>
      </w:pPr>
      <w:r>
        <w:t xml:space="preserve">On December 7, </w:t>
      </w:r>
      <w:r w:rsidR="006A41C2">
        <w:t xml:space="preserve">2011, </w:t>
      </w:r>
      <w:r>
        <w:t xml:space="preserve">the Coalition filed </w:t>
      </w:r>
      <w:r>
        <w:rPr>
          <w:rFonts w:ascii="TimesNewRomanPSMT" w:hAnsi="TimesNewRomanPSMT" w:cs="TimesNewRomanPSMT"/>
          <w:lang w:eastAsia="ja-JP"/>
        </w:rPr>
        <w:t>comments in response to the Commission’s November 4, 2011 Notice of Opportunity to Comment</w:t>
      </w:r>
      <w:r w:rsidR="00F42CEC">
        <w:rPr>
          <w:rFonts w:ascii="TimesNewRomanPSMT" w:hAnsi="TimesNewRomanPSMT" w:cs="TimesNewRomanPSMT"/>
          <w:lang w:eastAsia="ja-JP"/>
        </w:rPr>
        <w:t xml:space="preserve"> in this docket. Since that time, w</w:t>
      </w:r>
      <w:r>
        <w:rPr>
          <w:rFonts w:ascii="TimesNewRomanPSMT" w:hAnsi="TimesNewRomanPSMT" w:cs="TimesNewRomanPSMT"/>
          <w:lang w:eastAsia="ja-JP"/>
        </w:rPr>
        <w:t xml:space="preserve">e </w:t>
      </w:r>
      <w:r w:rsidR="00F8511D">
        <w:rPr>
          <w:rFonts w:ascii="TimesNewRomanPSMT" w:hAnsi="TimesNewRomanPSMT" w:cs="TimesNewRomanPSMT"/>
          <w:lang w:eastAsia="ja-JP"/>
        </w:rPr>
        <w:t>worked with PSE, WUTC S</w:t>
      </w:r>
      <w:r w:rsidR="00F42CEC">
        <w:rPr>
          <w:rFonts w:ascii="TimesNewRomanPSMT" w:hAnsi="TimesNewRomanPSMT" w:cs="TimesNewRomanPSMT"/>
          <w:lang w:eastAsia="ja-JP"/>
        </w:rPr>
        <w:t xml:space="preserve">taff, Public Counsel and ICNU to </w:t>
      </w:r>
      <w:r w:rsidR="00F8511D">
        <w:rPr>
          <w:rFonts w:ascii="TimesNewRomanPSMT" w:hAnsi="TimesNewRomanPSMT" w:cs="TimesNewRomanPSMT"/>
          <w:lang w:eastAsia="ja-JP"/>
        </w:rPr>
        <w:t>further modify the conditions list for your consideration.</w:t>
      </w:r>
    </w:p>
    <w:p w14:paraId="144FF329" w14:textId="77777777" w:rsidR="00F8511D" w:rsidRDefault="00F8511D" w:rsidP="00EB0E2D">
      <w:pPr>
        <w:widowControl w:val="0"/>
        <w:autoSpaceDE w:val="0"/>
        <w:autoSpaceDN w:val="0"/>
        <w:adjustRightInd w:val="0"/>
        <w:rPr>
          <w:rFonts w:ascii="TimesNewRomanPSMT" w:hAnsi="TimesNewRomanPSMT" w:cs="TimesNewRomanPSMT"/>
          <w:lang w:eastAsia="ja-JP"/>
        </w:rPr>
      </w:pPr>
    </w:p>
    <w:p w14:paraId="5A301567" w14:textId="328B9DEE" w:rsidR="00F8511D" w:rsidRPr="00C638EC" w:rsidRDefault="006A41C2" w:rsidP="00C638EC">
      <w:pPr>
        <w:pStyle w:val="Default"/>
      </w:pPr>
      <w:r>
        <w:rPr>
          <w:rFonts w:ascii="TimesNewRomanPSMT" w:hAnsi="TimesNewRomanPSMT" w:cs="TimesNewRomanPSMT"/>
        </w:rPr>
        <w:t>In particular, the Coalition worked with PSE to develop conditions related to assessment of production efficiency potential. Provision 12 in the proposed conditions list addresses the concerns raised by the Coalition in our December 7, 2011 comments</w:t>
      </w:r>
      <w:r w:rsidR="0041322C">
        <w:rPr>
          <w:rFonts w:ascii="TimesNewRomanPSMT" w:hAnsi="TimesNewRomanPSMT" w:cs="TimesNewRomanPSMT"/>
        </w:rPr>
        <w:t xml:space="preserve">. Specifically, this condition requires PSE to examine the feasibility of reducing energy consumption in electric power production facilities </w:t>
      </w:r>
      <w:r w:rsidR="002A0A75">
        <w:rPr>
          <w:rFonts w:ascii="TimesNewRomanPSMT" w:hAnsi="TimesNewRomanPSMT" w:cs="TimesNewRomanPSMT"/>
        </w:rPr>
        <w:t xml:space="preserve">it </w:t>
      </w:r>
      <w:r w:rsidR="0041322C">
        <w:rPr>
          <w:rFonts w:ascii="TimesNewRomanPSMT" w:hAnsi="TimesNewRomanPSMT" w:cs="TimesNewRomanPSMT"/>
        </w:rPr>
        <w:t>wholly or partly own</w:t>
      </w:r>
      <w:r w:rsidR="002A0A75">
        <w:rPr>
          <w:rFonts w:ascii="TimesNewRomanPSMT" w:hAnsi="TimesNewRomanPSMT" w:cs="TimesNewRomanPSMT"/>
        </w:rPr>
        <w:t>s</w:t>
      </w:r>
      <w:r w:rsidR="0041322C">
        <w:rPr>
          <w:rFonts w:ascii="TimesNewRomanPSMT" w:hAnsi="TimesNewRomanPSMT" w:cs="TimesNewRomanPSMT"/>
        </w:rPr>
        <w:t xml:space="preserve"> </w:t>
      </w:r>
      <w:r w:rsidR="002A0A75">
        <w:rPr>
          <w:rFonts w:ascii="TimesNewRomanPSMT" w:hAnsi="TimesNewRomanPSMT" w:cs="TimesNewRomanPSMT"/>
        </w:rPr>
        <w:t xml:space="preserve">outside of Washington State. In addition, this condition sets a schedule for PSE to file a petition for a declaratory order concerning whether the Energy Independence Act requires PSE to </w:t>
      </w:r>
      <w:r w:rsidR="005B562F">
        <w:rPr>
          <w:rFonts w:ascii="TimesNewRomanPSMT" w:hAnsi="TimesNewRomanPSMT" w:cs="TimesNewRomanPSMT"/>
        </w:rPr>
        <w:t>pursue</w:t>
      </w:r>
      <w:r w:rsidR="002A0A75">
        <w:rPr>
          <w:rFonts w:ascii="TimesNewRomanPSMT" w:hAnsi="TimesNewRomanPSMT" w:cs="TimesNewRomanPSMT"/>
        </w:rPr>
        <w:t xml:space="preserve"> </w:t>
      </w:r>
      <w:r w:rsidR="005B562F">
        <w:rPr>
          <w:rFonts w:ascii="TimesNewRomanPSMT" w:hAnsi="TimesNewRomanPSMT" w:cs="TimesNewRomanPSMT"/>
        </w:rPr>
        <w:t xml:space="preserve">cost-effective </w:t>
      </w:r>
      <w:r w:rsidR="005B562F">
        <w:rPr>
          <w:sz w:val="23"/>
          <w:szCs w:val="23"/>
        </w:rPr>
        <w:t xml:space="preserve">opportunities for turbine upgrades and other output efficiency improvements in addition to efficiency measures that reduce overall consumption at production facilities. We are pleased to see these conditions </w:t>
      </w:r>
      <w:r w:rsidR="00C638EC">
        <w:rPr>
          <w:sz w:val="23"/>
          <w:szCs w:val="23"/>
        </w:rPr>
        <w:t>reflected in Attachment B to Staff’s June 14 Memo, “</w:t>
      </w:r>
      <w:r w:rsidR="00C638EC" w:rsidRPr="00C638EC">
        <w:rPr>
          <w:bCs/>
          <w:sz w:val="23"/>
          <w:szCs w:val="23"/>
        </w:rPr>
        <w:t>Proposed Conditions List for PSE in UE-111881</w:t>
      </w:r>
      <w:r w:rsidR="00C638EC" w:rsidRPr="00C638EC">
        <w:rPr>
          <w:sz w:val="23"/>
          <w:szCs w:val="23"/>
        </w:rPr>
        <w:t>.”</w:t>
      </w:r>
    </w:p>
    <w:p w14:paraId="01B20263" w14:textId="77777777" w:rsidR="00F8511D" w:rsidRDefault="00F8511D" w:rsidP="00EB0E2D">
      <w:pPr>
        <w:widowControl w:val="0"/>
        <w:autoSpaceDE w:val="0"/>
        <w:autoSpaceDN w:val="0"/>
        <w:adjustRightInd w:val="0"/>
        <w:rPr>
          <w:rFonts w:ascii="TimesNewRomanPSMT" w:hAnsi="TimesNewRomanPSMT" w:cs="TimesNewRomanPSMT"/>
          <w:lang w:eastAsia="ja-JP"/>
        </w:rPr>
      </w:pPr>
    </w:p>
    <w:p w14:paraId="75D4A30A" w14:textId="07A3FA8B" w:rsidR="00F8511D" w:rsidRDefault="00F8511D" w:rsidP="00F8511D">
      <w:pPr>
        <w:widowControl w:val="0"/>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 xml:space="preserve">Thank you for the opportunity to provide these comments. I plan to participate </w:t>
      </w:r>
      <w:r w:rsidR="005B6E68">
        <w:rPr>
          <w:rFonts w:ascii="TimesNewRomanPSMT" w:hAnsi="TimesNewRomanPSMT" w:cs="TimesNewRomanPSMT"/>
          <w:lang w:eastAsia="ja-JP"/>
        </w:rPr>
        <w:t xml:space="preserve">by phone </w:t>
      </w:r>
      <w:r>
        <w:rPr>
          <w:rFonts w:ascii="TimesNewRomanPSMT" w:hAnsi="TimesNewRomanPSMT" w:cs="TimesNewRomanPSMT"/>
          <w:lang w:eastAsia="ja-JP"/>
        </w:rPr>
        <w:t>in the</w:t>
      </w:r>
      <w:r w:rsidR="005B6E68">
        <w:rPr>
          <w:rFonts w:ascii="TimesNewRomanPSMT" w:hAnsi="TimesNewRomanPSMT" w:cs="TimesNewRomanPSMT"/>
          <w:lang w:eastAsia="ja-JP"/>
        </w:rPr>
        <w:t xml:space="preserve"> </w:t>
      </w:r>
      <w:r>
        <w:rPr>
          <w:rFonts w:ascii="TimesNewRomanPSMT" w:hAnsi="TimesNewRomanPSMT" w:cs="TimesNewRomanPSMT"/>
          <w:lang w:eastAsia="ja-JP"/>
        </w:rPr>
        <w:t xml:space="preserve">Open Meeting on </w:t>
      </w:r>
      <w:r w:rsidR="005E5570">
        <w:rPr>
          <w:rFonts w:ascii="TimesNewRomanPSMT" w:hAnsi="TimesNewRomanPSMT" w:cs="TimesNewRomanPSMT"/>
          <w:lang w:eastAsia="ja-JP"/>
        </w:rPr>
        <w:t>June 14</w:t>
      </w:r>
      <w:r>
        <w:rPr>
          <w:rFonts w:ascii="TimesNewRomanPSMT" w:hAnsi="TimesNewRomanPSMT" w:cs="TimesNewRomanPSMT"/>
          <w:lang w:eastAsia="ja-JP"/>
        </w:rPr>
        <w:t xml:space="preserve"> and would be happy to answer any questions at that time.</w:t>
      </w:r>
    </w:p>
    <w:p w14:paraId="072D8131" w14:textId="77777777" w:rsidR="00F8511D" w:rsidRDefault="00F8511D" w:rsidP="00F8511D">
      <w:pPr>
        <w:widowControl w:val="0"/>
        <w:autoSpaceDE w:val="0"/>
        <w:autoSpaceDN w:val="0"/>
        <w:adjustRightInd w:val="0"/>
        <w:rPr>
          <w:rFonts w:ascii="TimesNewRomanPSMT" w:hAnsi="TimesNewRomanPSMT" w:cs="TimesNewRomanPSMT"/>
          <w:lang w:eastAsia="ja-JP"/>
        </w:rPr>
      </w:pPr>
    </w:p>
    <w:p w14:paraId="797FA214" w14:textId="77777777" w:rsidR="00F8511D" w:rsidRDefault="00F8511D" w:rsidP="00F8511D">
      <w:pPr>
        <w:widowControl w:val="0"/>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Sincerely,</w:t>
      </w:r>
    </w:p>
    <w:p w14:paraId="77C1E62D" w14:textId="77777777" w:rsidR="00F8511D" w:rsidRDefault="00F8511D" w:rsidP="00F8511D">
      <w:pPr>
        <w:widowControl w:val="0"/>
        <w:autoSpaceDE w:val="0"/>
        <w:autoSpaceDN w:val="0"/>
        <w:adjustRightInd w:val="0"/>
        <w:rPr>
          <w:rFonts w:ascii="TimesNewRomanPSMT" w:hAnsi="TimesNewRomanPSMT" w:cs="TimesNewRomanPSMT"/>
          <w:lang w:eastAsia="ja-JP"/>
        </w:rPr>
      </w:pPr>
    </w:p>
    <w:p w14:paraId="425C1198" w14:textId="4403988C" w:rsidR="006C251F" w:rsidRDefault="006C251F" w:rsidP="00F8511D">
      <w:pPr>
        <w:widowControl w:val="0"/>
        <w:autoSpaceDE w:val="0"/>
        <w:autoSpaceDN w:val="0"/>
        <w:adjustRightInd w:val="0"/>
        <w:rPr>
          <w:rFonts w:ascii="TimesNewRomanPSMT" w:hAnsi="TimesNewRomanPSMT" w:cs="TimesNewRomanPSMT"/>
          <w:lang w:eastAsia="ja-JP"/>
        </w:rPr>
      </w:pPr>
      <w:r>
        <w:rPr>
          <w:rFonts w:ascii="TimesNewRomanPSMT" w:hAnsi="TimesNewRomanPSMT" w:cs="TimesNewRomanPSMT"/>
          <w:noProof/>
        </w:rPr>
        <w:drawing>
          <wp:inline distT="0" distB="0" distL="0" distR="0" wp14:anchorId="1CEB0463" wp14:editId="1916E090">
            <wp:extent cx="1646771" cy="370354"/>
            <wp:effectExtent l="0" t="0" r="4445"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8260" cy="370689"/>
                    </a:xfrm>
                    <a:prstGeom prst="rect">
                      <a:avLst/>
                    </a:prstGeom>
                    <a:noFill/>
                    <a:ln>
                      <a:noFill/>
                    </a:ln>
                  </pic:spPr>
                </pic:pic>
              </a:graphicData>
            </a:graphic>
          </wp:inline>
        </w:drawing>
      </w:r>
      <w:bookmarkStart w:id="0" w:name="_GoBack"/>
      <w:bookmarkEnd w:id="0"/>
    </w:p>
    <w:p w14:paraId="64A84116" w14:textId="77777777" w:rsidR="00F8511D" w:rsidRDefault="00F8511D" w:rsidP="00F8511D">
      <w:pPr>
        <w:widowControl w:val="0"/>
        <w:autoSpaceDE w:val="0"/>
        <w:autoSpaceDN w:val="0"/>
        <w:adjustRightInd w:val="0"/>
        <w:rPr>
          <w:rFonts w:ascii="TimesNewRomanPSMT" w:hAnsi="TimesNewRomanPSMT" w:cs="TimesNewRomanPSMT"/>
          <w:lang w:eastAsia="ja-JP"/>
        </w:rPr>
      </w:pPr>
    </w:p>
    <w:p w14:paraId="3079C563" w14:textId="77777777" w:rsidR="00F8511D" w:rsidRDefault="00F8511D" w:rsidP="00F8511D">
      <w:pPr>
        <w:widowControl w:val="0"/>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Danielle Dixon</w:t>
      </w:r>
    </w:p>
    <w:p w14:paraId="4A964500" w14:textId="77777777" w:rsidR="00F8511D" w:rsidRDefault="00F8511D" w:rsidP="00F8511D">
      <w:pPr>
        <w:widowControl w:val="0"/>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Senior Policy Associate</w:t>
      </w:r>
    </w:p>
    <w:p w14:paraId="01E1E945" w14:textId="77777777" w:rsidR="00F8511D" w:rsidRDefault="00F8511D" w:rsidP="00F8511D">
      <w:pPr>
        <w:widowControl w:val="0"/>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NW Energy Coalition</w:t>
      </w:r>
    </w:p>
    <w:p w14:paraId="52BEAE7E" w14:textId="77777777" w:rsidR="00F8511D" w:rsidRDefault="00F8511D" w:rsidP="00F8511D">
      <w:pPr>
        <w:widowControl w:val="0"/>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811 1</w:t>
      </w:r>
      <w:r>
        <w:rPr>
          <w:rFonts w:ascii="TimesNewRomanPSMT" w:hAnsi="TimesNewRomanPSMT" w:cs="TimesNewRomanPSMT"/>
          <w:sz w:val="16"/>
          <w:szCs w:val="16"/>
          <w:lang w:eastAsia="ja-JP"/>
        </w:rPr>
        <w:t xml:space="preserve">st </w:t>
      </w:r>
      <w:r>
        <w:rPr>
          <w:rFonts w:ascii="TimesNewRomanPSMT" w:hAnsi="TimesNewRomanPSMT" w:cs="TimesNewRomanPSMT"/>
          <w:lang w:eastAsia="ja-JP"/>
        </w:rPr>
        <w:t>Ave Suite 305</w:t>
      </w:r>
    </w:p>
    <w:p w14:paraId="25124E02" w14:textId="7838FAFA" w:rsidR="00F8511D" w:rsidRPr="00EB0E2D" w:rsidRDefault="00F8511D" w:rsidP="00F8511D">
      <w:pPr>
        <w:widowControl w:val="0"/>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Seattle, WA 98104</w:t>
      </w:r>
    </w:p>
    <w:sectPr w:rsidR="00F8511D" w:rsidRPr="00EB0E2D" w:rsidSect="00C638EC">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87F"/>
    <w:rsid w:val="0008187F"/>
    <w:rsid w:val="002A0A75"/>
    <w:rsid w:val="00357BAB"/>
    <w:rsid w:val="0041322C"/>
    <w:rsid w:val="005B562F"/>
    <w:rsid w:val="005B6E68"/>
    <w:rsid w:val="005E5570"/>
    <w:rsid w:val="006A41C2"/>
    <w:rsid w:val="006C251F"/>
    <w:rsid w:val="00C638EC"/>
    <w:rsid w:val="00EB0E2D"/>
    <w:rsid w:val="00F1350B"/>
    <w:rsid w:val="00F42CEC"/>
    <w:rsid w:val="00F85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A4155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87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ubleSpacing">
    <w:name w:val="Double Spacing"/>
    <w:basedOn w:val="Normal"/>
    <w:rsid w:val="0008187F"/>
    <w:pPr>
      <w:spacing w:line="240" w:lineRule="exact"/>
    </w:pPr>
    <w:rPr>
      <w:rFonts w:eastAsia="Times New Roman"/>
      <w:szCs w:val="20"/>
    </w:rPr>
  </w:style>
  <w:style w:type="paragraph" w:customStyle="1" w:styleId="Default">
    <w:name w:val="Default"/>
    <w:rsid w:val="0008187F"/>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87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ubleSpacing">
    <w:name w:val="Double Spacing"/>
    <w:basedOn w:val="Normal"/>
    <w:rsid w:val="0008187F"/>
    <w:pPr>
      <w:spacing w:line="240" w:lineRule="exact"/>
    </w:pPr>
    <w:rPr>
      <w:rFonts w:eastAsia="Times New Roman"/>
      <w:szCs w:val="20"/>
    </w:rPr>
  </w:style>
  <w:style w:type="paragraph" w:customStyle="1" w:styleId="Default">
    <w:name w:val="Default"/>
    <w:rsid w:val="0008187F"/>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6" Type="http://schemas.openxmlformats.org/officeDocument/2006/relationships/fontTable" Target="fontTable.xml"/><Relationship Id="rId1" Type="http://schemas.openxmlformats.org/officeDocument/2006/relationships/styles" Target="styles.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2011-10-28T07:00:00+00:00</OpenedDate>
    <Date1 xmlns="dc463f71-b30c-4ab2-9473-d307f9d35888">2012-06-12T07:00:00+00:00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111881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1D9F21E3CFC5B438D9AB2D89105AC9A" ma:contentTypeVersion="143" ma:contentTypeDescription="" ma:contentTypeScope="" ma:versionID="a25e33c894f75fa3ed5312c1eb087ca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F6D85-D0B9-4791-82D8-693A03681298}"/>
</file>

<file path=customXml/itemProps2.xml><?xml version="1.0" encoding="utf-8"?>
<ds:datastoreItem xmlns:ds="http://schemas.openxmlformats.org/officeDocument/2006/customXml" ds:itemID="{FF21B4F5-7CC2-4C7B-BCDE-51C2E03F4FB7}"/>
</file>

<file path=customXml/itemProps3.xml><?xml version="1.0" encoding="utf-8"?>
<ds:datastoreItem xmlns:ds="http://schemas.openxmlformats.org/officeDocument/2006/customXml" ds:itemID="{CD273452-8C73-4186-978C-3D35887FED5F}"/>
</file>

<file path=customXml/itemProps4.xml><?xml version="1.0" encoding="utf-8"?>
<ds:datastoreItem xmlns:ds="http://schemas.openxmlformats.org/officeDocument/2006/customXml" ds:itemID="{DF1449BF-0A36-48F0-923E-D8EC966A4D38}"/>
</file>

<file path=docProps/app.xml><?xml version="1.0" encoding="utf-8"?>
<Properties xmlns="http://schemas.openxmlformats.org/officeDocument/2006/extended-properties" xmlns:vt="http://schemas.openxmlformats.org/officeDocument/2006/docPropsVTypes">
  <Template>Normal.dotm</Template>
  <TotalTime>48</TotalTime>
  <Pages>1</Pages>
  <Words>342</Words>
  <Characters>1950</Characters>
  <Application>Microsoft Macintosh Word</Application>
  <DocSecurity>0</DocSecurity>
  <Lines>16</Lines>
  <Paragraphs>4</Paragraphs>
  <ScaleCrop>false</ScaleCrop>
  <Company>NW Energy Coalition</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Dixon</dc:creator>
  <cp:keywords/>
  <dc:description/>
  <cp:lastModifiedBy>Danielle Dixon</cp:lastModifiedBy>
  <cp:revision>11</cp:revision>
  <dcterms:created xsi:type="dcterms:W3CDTF">2012-06-11T19:35:00Z</dcterms:created>
  <dcterms:modified xsi:type="dcterms:W3CDTF">2012-06-12T22:33:00Z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0x0101006E56B4D1795A2E4DB2F0B01679ED314A0081D9F21E3CFC5B438D9AB2D89105AC9A</vt:lpwstr>
  </property>
  <property fmtid="{D5CDD505-2E9C-101B-9397-08002B2CF9AE}" pid="3" name="_docset_NoMedatataSyncRequired">
    <vt:lpwstr>False</vt:lpwstr>
  </property>
</Properties>
</file>