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E40816" w:rsidRDefault="00244353" w:rsidP="00A2617F">
      <w:pPr>
        <w:pStyle w:val="Title"/>
        <w:spacing w:line="264" w:lineRule="auto"/>
        <w:rPr>
          <w:rFonts w:ascii="Times New Roman" w:hAnsi="Times New Roman"/>
          <w:sz w:val="25"/>
          <w:szCs w:val="25"/>
        </w:rPr>
      </w:pPr>
      <w:bookmarkStart w:id="0" w:name="_GoBack"/>
      <w:bookmarkEnd w:id="0"/>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firstRow="0" w:lastRow="0" w:firstColumn="0" w:lastColumn="0" w:noHBand="0" w:noVBand="0"/>
      </w:tblPr>
      <w:tblGrid>
        <w:gridCol w:w="4068"/>
        <w:gridCol w:w="360"/>
        <w:gridCol w:w="4248"/>
      </w:tblGrid>
      <w:tr w:rsidR="00244353" w:rsidRPr="00E40816" w:rsidTr="0050167C">
        <w:tc>
          <w:tcPr>
            <w:tcW w:w="4068" w:type="dxa"/>
          </w:tcPr>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GRAYS HARBOR COUNTY,</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B81DDA" w:rsidRDefault="00B81DDA"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p w:rsidR="006D1586" w:rsidRDefault="006D1586" w:rsidP="00A2617F">
            <w:pPr>
              <w:tabs>
                <w:tab w:val="left" w:pos="2160"/>
              </w:tabs>
              <w:spacing w:line="264" w:lineRule="auto"/>
              <w:rPr>
                <w:rFonts w:ascii="Times New Roman" w:hAnsi="Times New Roman"/>
                <w:bCs/>
                <w:sz w:val="25"/>
                <w:szCs w:val="25"/>
              </w:rPr>
            </w:pPr>
          </w:p>
          <w:p w:rsidR="00244353"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CITY OF ELMA</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B81DDA" w:rsidRDefault="00B81DDA" w:rsidP="00A2617F">
            <w:pPr>
              <w:tabs>
                <w:tab w:val="left" w:pos="2160"/>
              </w:tabs>
              <w:spacing w:line="264" w:lineRule="auto"/>
              <w:rPr>
                <w:rFonts w:ascii="Times New Roman" w:hAnsi="Times New Roman"/>
                <w:bCs/>
                <w:sz w:val="25"/>
                <w:szCs w:val="25"/>
              </w:rPr>
            </w:pPr>
          </w:p>
          <w:p w:rsidR="008A39D3" w:rsidRPr="00E40816" w:rsidRDefault="00F378BF" w:rsidP="008C45B3">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8A39D3" w:rsidRDefault="00392035" w:rsidP="008C45B3">
            <w:pPr>
              <w:spacing w:line="264" w:lineRule="auto"/>
              <w:rPr>
                <w:rFonts w:ascii="Times New Roman" w:hAnsi="Times New Roman"/>
                <w:sz w:val="25"/>
                <w:szCs w:val="25"/>
              </w:rPr>
            </w:pPr>
            <w:r w:rsidRPr="00E40816">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Pr="00E40816" w:rsidRDefault="00B81DDA" w:rsidP="008C45B3">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B81DDA"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w:t>
            </w:r>
            <w:r w:rsidR="008C45B3">
              <w:rPr>
                <w:rFonts w:ascii="Times New Roman" w:hAnsi="Times New Roman"/>
                <w:sz w:val="25"/>
                <w:szCs w:val="25"/>
              </w:rPr>
              <w:t>S</w:t>
            </w:r>
            <w:r w:rsidRPr="00E40816">
              <w:rPr>
                <w:rFonts w:ascii="Times New Roman" w:hAnsi="Times New Roman"/>
                <w:sz w:val="25"/>
                <w:szCs w:val="25"/>
              </w:rPr>
              <w:t xml:space="preserve"> </w:t>
            </w:r>
            <w:r w:rsidR="00F378BF" w:rsidRPr="00E40816">
              <w:rPr>
                <w:rFonts w:ascii="Times New Roman" w:hAnsi="Times New Roman"/>
                <w:sz w:val="25"/>
                <w:szCs w:val="25"/>
              </w:rPr>
              <w:t>TR-</w:t>
            </w:r>
            <w:r w:rsidR="0050167C">
              <w:rPr>
                <w:rFonts w:ascii="Times New Roman" w:hAnsi="Times New Roman"/>
                <w:sz w:val="25"/>
                <w:szCs w:val="25"/>
              </w:rPr>
              <w:t>1</w:t>
            </w:r>
            <w:r w:rsidR="00B81DDA">
              <w:rPr>
                <w:rFonts w:ascii="Times New Roman" w:hAnsi="Times New Roman"/>
                <w:sz w:val="25"/>
                <w:szCs w:val="25"/>
              </w:rPr>
              <w:t xml:space="preserve">10157 and TR-110162 </w:t>
            </w:r>
            <w:r w:rsidR="00B81DDA" w:rsidRPr="00B81DDA">
              <w:rPr>
                <w:rFonts w:ascii="Times New Roman" w:hAnsi="Times New Roman"/>
                <w:i/>
                <w:sz w:val="25"/>
                <w:szCs w:val="25"/>
              </w:rPr>
              <w:t>(Consolidated)</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01</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OF CONSOLIDATION AND NOTICE OF PREHEARING CONFERENCE</w:t>
            </w:r>
          </w:p>
          <w:p w:rsidR="00B81DDA" w:rsidRPr="00B81DDA" w:rsidRDefault="00B81DDA" w:rsidP="00A2617F">
            <w:pPr>
              <w:spacing w:line="264" w:lineRule="auto"/>
              <w:rPr>
                <w:rFonts w:ascii="Times New Roman" w:hAnsi="Times New Roman"/>
                <w:b/>
                <w:sz w:val="25"/>
                <w:szCs w:val="25"/>
              </w:rPr>
            </w:pPr>
            <w:r w:rsidRPr="00B81DDA">
              <w:rPr>
                <w:rFonts w:ascii="Times New Roman" w:hAnsi="Times New Roman"/>
                <w:b/>
                <w:sz w:val="25"/>
                <w:szCs w:val="25"/>
              </w:rPr>
              <w:t xml:space="preserve">(Set for </w:t>
            </w:r>
            <w:r w:rsidR="004701F5">
              <w:rPr>
                <w:rFonts w:ascii="Times New Roman" w:hAnsi="Times New Roman"/>
                <w:b/>
                <w:sz w:val="25"/>
                <w:szCs w:val="25"/>
              </w:rPr>
              <w:t xml:space="preserve">July </w:t>
            </w:r>
            <w:r w:rsidR="005B086B">
              <w:rPr>
                <w:rFonts w:ascii="Times New Roman" w:hAnsi="Times New Roman"/>
                <w:b/>
                <w:sz w:val="25"/>
                <w:szCs w:val="25"/>
              </w:rPr>
              <w:t>18</w:t>
            </w:r>
            <w:r w:rsidRPr="00B81DDA">
              <w:rPr>
                <w:rFonts w:ascii="Times New Roman" w:hAnsi="Times New Roman"/>
                <w:b/>
                <w:sz w:val="25"/>
                <w:szCs w:val="25"/>
              </w:rPr>
              <w:t xml:space="preserve">, </w:t>
            </w:r>
            <w:r w:rsidR="004701F5">
              <w:rPr>
                <w:rFonts w:ascii="Times New Roman" w:hAnsi="Times New Roman"/>
                <w:b/>
                <w:sz w:val="25"/>
                <w:szCs w:val="25"/>
              </w:rPr>
              <w:t xml:space="preserve">2011, </w:t>
            </w:r>
            <w:r w:rsidR="005B086B">
              <w:rPr>
                <w:rFonts w:ascii="Times New Roman" w:hAnsi="Times New Roman"/>
                <w:b/>
                <w:sz w:val="25"/>
                <w:szCs w:val="25"/>
              </w:rPr>
              <w:t>10:00</w:t>
            </w:r>
            <w:r w:rsidR="000F3C4A">
              <w:rPr>
                <w:rFonts w:ascii="Times New Roman" w:hAnsi="Times New Roman"/>
                <w:b/>
                <w:sz w:val="25"/>
                <w:szCs w:val="25"/>
              </w:rPr>
              <w:t xml:space="preserve"> a.m.</w:t>
            </w:r>
            <w:r w:rsidRPr="00B81DDA">
              <w:rPr>
                <w:rFonts w:ascii="Times New Roman" w:hAnsi="Times New Roman"/>
                <w:b/>
                <w:sz w:val="25"/>
                <w:szCs w:val="25"/>
              </w:rPr>
              <w:t>)</w:t>
            </w:r>
          </w:p>
          <w:p w:rsidR="00B81DDA" w:rsidRPr="00723AD2"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T</w:t>
            </w:r>
            <w:r w:rsidR="008C45B3">
              <w:rPr>
                <w:rFonts w:ascii="Times New Roman" w:hAnsi="Times New Roman"/>
                <w:sz w:val="25"/>
                <w:szCs w:val="25"/>
              </w:rPr>
              <w:t xml:space="preserve">R-110159, TR-110160, </w:t>
            </w:r>
            <w:r>
              <w:rPr>
                <w:rFonts w:ascii="Times New Roman" w:hAnsi="Times New Roman"/>
                <w:sz w:val="25"/>
                <w:szCs w:val="25"/>
              </w:rPr>
              <w:t>and</w:t>
            </w:r>
          </w:p>
          <w:p w:rsidR="00244353" w:rsidRPr="0050167C" w:rsidRDefault="008C45B3" w:rsidP="00A2617F">
            <w:pPr>
              <w:spacing w:line="264" w:lineRule="auto"/>
              <w:rPr>
                <w:rFonts w:ascii="Times New Roman" w:hAnsi="Times New Roman"/>
                <w:i/>
                <w:sz w:val="25"/>
                <w:szCs w:val="25"/>
              </w:rPr>
            </w:pPr>
            <w:r>
              <w:rPr>
                <w:rFonts w:ascii="Times New Roman" w:hAnsi="Times New Roman"/>
                <w:sz w:val="25"/>
                <w:szCs w:val="25"/>
              </w:rPr>
              <w:t>TR-110161</w:t>
            </w:r>
            <w:r w:rsidR="00B81DDA">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701F5">
              <w:rPr>
                <w:rFonts w:ascii="Times New Roman" w:hAnsi="Times New Roman"/>
                <w:b/>
                <w:bCs/>
                <w:sz w:val="25"/>
                <w:szCs w:val="25"/>
              </w:rPr>
              <w:t xml:space="preserve">July </w:t>
            </w:r>
            <w:r w:rsidR="005B086B">
              <w:rPr>
                <w:rFonts w:ascii="Times New Roman" w:hAnsi="Times New Roman"/>
                <w:b/>
                <w:bCs/>
                <w:sz w:val="25"/>
                <w:szCs w:val="25"/>
              </w:rPr>
              <w:t>18</w:t>
            </w:r>
            <w:r w:rsidR="0050167C">
              <w:rPr>
                <w:rFonts w:ascii="Times New Roman" w:hAnsi="Times New Roman"/>
                <w:b/>
                <w:bCs/>
                <w:sz w:val="25"/>
                <w:szCs w:val="25"/>
              </w:rPr>
              <w:t>, 201</w:t>
            </w:r>
            <w:r w:rsidR="008C45B3">
              <w:rPr>
                <w:rFonts w:ascii="Times New Roman" w:hAnsi="Times New Roman"/>
                <w:b/>
                <w:bCs/>
                <w:sz w:val="25"/>
                <w:szCs w:val="25"/>
              </w:rPr>
              <w:t>1</w:t>
            </w:r>
            <w:r w:rsidR="0050167C">
              <w:rPr>
                <w:rFonts w:ascii="Times New Roman" w:hAnsi="Times New Roman"/>
                <w:b/>
                <w:bCs/>
                <w:sz w:val="25"/>
                <w:szCs w:val="25"/>
              </w:rPr>
              <w:t>,</w:t>
            </w:r>
            <w:r w:rsidR="00852E18">
              <w:rPr>
                <w:rFonts w:ascii="Times New Roman" w:hAnsi="Times New Roman"/>
                <w:b/>
                <w:bCs/>
                <w:sz w:val="25"/>
                <w:szCs w:val="25"/>
              </w:rPr>
              <w:t xml:space="preserve"> </w:t>
            </w:r>
            <w:r w:rsidR="005B086B">
              <w:rPr>
                <w:rFonts w:ascii="Times New Roman" w:hAnsi="Times New Roman"/>
                <w:b/>
                <w:bCs/>
                <w:sz w:val="25"/>
                <w:szCs w:val="25"/>
              </w:rPr>
              <w:t>10:00</w:t>
            </w:r>
            <w:r w:rsidR="0050167C">
              <w:rPr>
                <w:rFonts w:ascii="Times New Roman" w:hAnsi="Times New Roman"/>
                <w:b/>
                <w:bCs/>
                <w:sz w:val="25"/>
                <w:szCs w:val="25"/>
              </w:rPr>
              <w:t xml:space="preserve"> </w:t>
            </w:r>
            <w:r w:rsidR="000F3C4A">
              <w:rPr>
                <w:rFonts w:ascii="Times New Roman" w:hAnsi="Times New Roman"/>
                <w:b/>
                <w:bCs/>
                <w:sz w:val="25"/>
                <w:szCs w:val="25"/>
              </w:rPr>
              <w:t>a.m.)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C45B3">
        <w:rPr>
          <w:rFonts w:ascii="Times New Roman" w:hAnsi="Times New Roman"/>
          <w:sz w:val="25"/>
          <w:szCs w:val="25"/>
        </w:rPr>
        <w:t>January 19</w:t>
      </w:r>
      <w:r w:rsidRPr="00A52CC2">
        <w:rPr>
          <w:rFonts w:ascii="Times New Roman" w:hAnsi="Times New Roman"/>
          <w:sz w:val="25"/>
          <w:szCs w:val="25"/>
        </w:rPr>
        <w:t>, 201</w:t>
      </w:r>
      <w:r w:rsidR="008C45B3">
        <w:rPr>
          <w:rFonts w:ascii="Times New Roman" w:hAnsi="Times New Roman"/>
          <w:sz w:val="25"/>
          <w:szCs w:val="25"/>
        </w:rPr>
        <w:t>1</w:t>
      </w:r>
      <w:r w:rsidRPr="00A52CC2">
        <w:rPr>
          <w:rFonts w:ascii="Times New Roman" w:hAnsi="Times New Roman"/>
          <w:sz w:val="25"/>
          <w:szCs w:val="25"/>
        </w:rPr>
        <w:t xml:space="preserve">, </w:t>
      </w:r>
      <w:r w:rsidR="008C45B3">
        <w:rPr>
          <w:rFonts w:ascii="Times New Roman" w:hAnsi="Times New Roman"/>
          <w:sz w:val="25"/>
          <w:szCs w:val="25"/>
        </w:rPr>
        <w:t>Puget Sound and Pacific Railroad</w:t>
      </w:r>
      <w:r w:rsidRPr="00A52CC2">
        <w:rPr>
          <w:rFonts w:ascii="Times New Roman" w:hAnsi="Times New Roman"/>
          <w:sz w:val="25"/>
          <w:szCs w:val="25"/>
        </w:rPr>
        <w:t xml:space="preserve"> </w:t>
      </w:r>
      <w:r w:rsidR="00F65B9A">
        <w:rPr>
          <w:rFonts w:ascii="Times New Roman" w:hAnsi="Times New Roman"/>
          <w:sz w:val="25"/>
          <w:szCs w:val="25"/>
        </w:rPr>
        <w:t>(</w:t>
      </w:r>
      <w:r w:rsidR="008C45B3">
        <w:rPr>
          <w:rFonts w:ascii="Times New Roman" w:hAnsi="Times New Roman"/>
          <w:sz w:val="25"/>
          <w:szCs w:val="25"/>
        </w:rPr>
        <w:t>PSP</w:t>
      </w:r>
      <w:r w:rsidR="005B086B">
        <w:rPr>
          <w:rFonts w:ascii="Times New Roman" w:hAnsi="Times New Roman"/>
          <w:sz w:val="25"/>
          <w:szCs w:val="25"/>
        </w:rPr>
        <w:t>R</w:t>
      </w:r>
      <w:r w:rsidR="00F65B9A">
        <w:rPr>
          <w:rFonts w:ascii="Times New Roman" w:hAnsi="Times New Roman"/>
          <w:sz w:val="25"/>
          <w:szCs w:val="25"/>
        </w:rPr>
        <w:t xml:space="preserve">)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8C45B3">
        <w:rPr>
          <w:rFonts w:ascii="Times New Roman" w:hAnsi="Times New Roman"/>
          <w:sz w:val="25"/>
          <w:szCs w:val="25"/>
        </w:rPr>
        <w:t>ive</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8C45B3">
        <w:rPr>
          <w:rFonts w:ascii="Times New Roman" w:hAnsi="Times New Roman"/>
          <w:sz w:val="25"/>
          <w:szCs w:val="25"/>
        </w:rPr>
        <w:t xml:space="preserve">for approval to close highway-rail crossings in the City </w:t>
      </w:r>
      <w:r w:rsidR="001B477F">
        <w:rPr>
          <w:rFonts w:ascii="Times New Roman" w:hAnsi="Times New Roman"/>
          <w:sz w:val="25"/>
          <w:szCs w:val="25"/>
        </w:rPr>
        <w:t>of Elma and Grays Harbor County, as follows:</w:t>
      </w:r>
    </w:p>
    <w:p w:rsidR="00F2557D" w:rsidRDefault="00F2557D">
      <w:pPr>
        <w:rPr>
          <w:rFonts w:ascii="Times New Roman" w:hAnsi="Times New Roman"/>
          <w:sz w:val="25"/>
          <w:szCs w:val="25"/>
        </w:rPr>
      </w:pPr>
      <w:r>
        <w:rPr>
          <w:rFonts w:ascii="Times New Roman" w:hAnsi="Times New Roman"/>
          <w:sz w:val="25"/>
          <w:szCs w:val="25"/>
        </w:rPr>
        <w:br w:type="page"/>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TR-110157</w:t>
      </w:r>
      <w:r>
        <w:rPr>
          <w:rFonts w:ascii="Times New Roman" w:hAnsi="Times New Roman"/>
          <w:sz w:val="25"/>
          <w:szCs w:val="25"/>
        </w:rPr>
        <w:tab/>
        <w:t>Hewitt Road, Grays Harbor County</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096649C</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TR-110159</w:t>
      </w:r>
      <w:r>
        <w:rPr>
          <w:rFonts w:ascii="Times New Roman" w:hAnsi="Times New Roman"/>
          <w:sz w:val="25"/>
          <w:szCs w:val="25"/>
        </w:rPr>
        <w:tab/>
        <w:t>N. 2</w:t>
      </w:r>
      <w:r w:rsidRPr="001B477F">
        <w:rPr>
          <w:rFonts w:ascii="Times New Roman" w:hAnsi="Times New Roman"/>
          <w:sz w:val="25"/>
          <w:szCs w:val="25"/>
          <w:vertAlign w:val="superscript"/>
        </w:rPr>
        <w:t>nd</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096525J</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TR-110160</w:t>
      </w:r>
      <w:r>
        <w:rPr>
          <w:rFonts w:ascii="Times New Roman" w:hAnsi="Times New Roman"/>
          <w:sz w:val="25"/>
          <w:szCs w:val="25"/>
        </w:rPr>
        <w:tab/>
        <w:t>N. 5</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096635U</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TR-110161</w:t>
      </w:r>
      <w:r>
        <w:rPr>
          <w:rFonts w:ascii="Times New Roman" w:hAnsi="Times New Roman"/>
          <w:sz w:val="25"/>
          <w:szCs w:val="25"/>
        </w:rPr>
        <w:tab/>
        <w:t>N. 10</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096638P</w:t>
      </w:r>
    </w:p>
    <w:p w:rsidR="001B477F" w:rsidRDefault="001B477F" w:rsidP="001B477F">
      <w:pPr>
        <w:spacing w:line="264" w:lineRule="auto"/>
        <w:rPr>
          <w:rFonts w:ascii="Times New Roman" w:hAnsi="Times New Roman"/>
          <w:sz w:val="25"/>
          <w:szCs w:val="25"/>
        </w:rPr>
      </w:pPr>
    </w:p>
    <w:p w:rsidR="001B477F" w:rsidRPr="009B2DE8"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w:t>
      </w:r>
      <w:r w:rsidRPr="009B2DE8">
        <w:rPr>
          <w:rFonts w:ascii="Times New Roman" w:hAnsi="Times New Roman"/>
          <w:sz w:val="25"/>
          <w:szCs w:val="25"/>
        </w:rPr>
        <w:t>ket</w:t>
      </w:r>
      <w:r w:rsidR="00F2557D" w:rsidRPr="009B2DE8">
        <w:rPr>
          <w:rFonts w:ascii="Times New Roman" w:hAnsi="Times New Roman"/>
          <w:sz w:val="25"/>
          <w:szCs w:val="25"/>
        </w:rPr>
        <w:t xml:space="preserve"> </w:t>
      </w:r>
      <w:r w:rsidRPr="009B2DE8">
        <w:rPr>
          <w:rFonts w:ascii="Times New Roman" w:hAnsi="Times New Roman"/>
          <w:sz w:val="25"/>
          <w:szCs w:val="25"/>
        </w:rPr>
        <w:t>TR-110162</w:t>
      </w:r>
      <w:r w:rsidRPr="009B2DE8">
        <w:rPr>
          <w:rFonts w:ascii="Times New Roman" w:hAnsi="Times New Roman"/>
          <w:sz w:val="25"/>
          <w:szCs w:val="25"/>
        </w:rPr>
        <w:tab/>
        <w:t>N. 17</w:t>
      </w:r>
      <w:r w:rsidRPr="009B2DE8">
        <w:rPr>
          <w:rFonts w:ascii="Times New Roman" w:hAnsi="Times New Roman"/>
          <w:sz w:val="25"/>
          <w:szCs w:val="25"/>
          <w:vertAlign w:val="superscript"/>
        </w:rPr>
        <w:t>th</w:t>
      </w:r>
      <w:r w:rsidRPr="009B2DE8">
        <w:rPr>
          <w:rFonts w:ascii="Times New Roman" w:hAnsi="Times New Roman"/>
          <w:sz w:val="25"/>
          <w:szCs w:val="25"/>
        </w:rPr>
        <w:t xml:space="preserve"> Street, Grays Harbor County</w:t>
      </w:r>
    </w:p>
    <w:p w:rsidR="001B477F" w:rsidRPr="009B2DE8" w:rsidRDefault="001B477F" w:rsidP="001B477F">
      <w:pPr>
        <w:spacing w:line="264" w:lineRule="auto"/>
        <w:ind w:left="2880"/>
        <w:rPr>
          <w:rFonts w:ascii="Times New Roman" w:hAnsi="Times New Roman"/>
          <w:sz w:val="25"/>
          <w:szCs w:val="25"/>
        </w:rPr>
      </w:pPr>
      <w:r w:rsidRPr="009B2DE8">
        <w:rPr>
          <w:rFonts w:ascii="Times New Roman" w:hAnsi="Times New Roman"/>
          <w:sz w:val="25"/>
          <w:szCs w:val="25"/>
        </w:rPr>
        <w:t>USDOT Crossing Number 096641X</w:t>
      </w:r>
    </w:p>
    <w:p w:rsidR="009B2DE8" w:rsidRPr="009B2DE8" w:rsidRDefault="009B2DE8" w:rsidP="004C500B">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On January 26, 2011, in Dockets TR-1101</w:t>
      </w:r>
      <w:r w:rsidR="009B2DE8">
        <w:rPr>
          <w:rFonts w:ascii="Times New Roman" w:hAnsi="Times New Roman"/>
          <w:sz w:val="25"/>
          <w:szCs w:val="25"/>
        </w:rPr>
        <w:t>59</w:t>
      </w:r>
      <w:r>
        <w:rPr>
          <w:rFonts w:ascii="Times New Roman" w:hAnsi="Times New Roman"/>
          <w:sz w:val="25"/>
          <w:szCs w:val="25"/>
        </w:rPr>
        <w:t>, TR-11016</w:t>
      </w:r>
      <w:r w:rsidR="009B2DE8">
        <w:rPr>
          <w:rFonts w:ascii="Times New Roman" w:hAnsi="Times New Roman"/>
          <w:sz w:val="25"/>
          <w:szCs w:val="25"/>
        </w:rPr>
        <w:t>0, TR-110161</w:t>
      </w:r>
      <w:r w:rsidR="005D0A73">
        <w:rPr>
          <w:rFonts w:ascii="Times New Roman" w:hAnsi="Times New Roman"/>
          <w:sz w:val="25"/>
          <w:szCs w:val="25"/>
        </w:rPr>
        <w:t>, and TR-110162,</w:t>
      </w:r>
      <w:r>
        <w:rPr>
          <w:rFonts w:ascii="Times New Roman" w:hAnsi="Times New Roman"/>
          <w:sz w:val="25"/>
          <w:szCs w:val="25"/>
        </w:rPr>
        <w:t xml:space="preserve"> the Commission sent </w:t>
      </w:r>
      <w:r w:rsidR="009B2DE8">
        <w:rPr>
          <w:rFonts w:ascii="Times New Roman" w:hAnsi="Times New Roman"/>
          <w:sz w:val="25"/>
          <w:szCs w:val="25"/>
        </w:rPr>
        <w:t xml:space="preserve">a </w:t>
      </w:r>
      <w:r>
        <w:rPr>
          <w:rFonts w:ascii="Times New Roman" w:hAnsi="Times New Roman"/>
          <w:sz w:val="25"/>
          <w:szCs w:val="25"/>
        </w:rPr>
        <w:t xml:space="preserve">letter to </w:t>
      </w:r>
      <w:r w:rsidR="004C500B">
        <w:rPr>
          <w:rFonts w:ascii="Times New Roman" w:hAnsi="Times New Roman"/>
          <w:sz w:val="25"/>
          <w:szCs w:val="25"/>
        </w:rPr>
        <w:t>the City of Elma and its attorney Mr. Dan Glenn</w:t>
      </w:r>
      <w:r w:rsidR="005D0A73">
        <w:rPr>
          <w:rFonts w:ascii="Times New Roman" w:hAnsi="Times New Roman"/>
          <w:sz w:val="25"/>
          <w:szCs w:val="25"/>
        </w:rPr>
        <w:t xml:space="preserve"> notifying them of the petitions and requesting they respond within twenty days indicating whether they support the petitions.</w:t>
      </w:r>
    </w:p>
    <w:p w:rsidR="005D0A73" w:rsidRDefault="005D0A73" w:rsidP="005D0A73">
      <w:pPr>
        <w:spacing w:line="264" w:lineRule="auto"/>
        <w:rPr>
          <w:rFonts w:ascii="Times New Roman" w:hAnsi="Times New Roman"/>
          <w:sz w:val="25"/>
          <w:szCs w:val="25"/>
        </w:rPr>
      </w:pPr>
    </w:p>
    <w:p w:rsidR="005D0A73" w:rsidRPr="005D0A73" w:rsidRDefault="005D0A73" w:rsidP="005D0A73">
      <w:pPr>
        <w:pStyle w:val="ListParagraph"/>
        <w:numPr>
          <w:ilvl w:val="0"/>
          <w:numId w:val="2"/>
        </w:numPr>
        <w:spacing w:line="264" w:lineRule="auto"/>
        <w:rPr>
          <w:rFonts w:ascii="Times New Roman" w:hAnsi="Times New Roman"/>
          <w:sz w:val="25"/>
          <w:szCs w:val="25"/>
        </w:rPr>
      </w:pPr>
      <w:r w:rsidRPr="005D0A73">
        <w:rPr>
          <w:rFonts w:ascii="Times New Roman" w:hAnsi="Times New Roman"/>
          <w:sz w:val="25"/>
          <w:szCs w:val="25"/>
        </w:rPr>
        <w:t>On February 10, 2011, PS</w:t>
      </w:r>
      <w:r w:rsidR="005B086B">
        <w:rPr>
          <w:rFonts w:ascii="Times New Roman" w:hAnsi="Times New Roman"/>
          <w:sz w:val="25"/>
          <w:szCs w:val="25"/>
        </w:rPr>
        <w:t>PR</w:t>
      </w:r>
      <w:r w:rsidRPr="005D0A73">
        <w:rPr>
          <w:rFonts w:ascii="Times New Roman" w:hAnsi="Times New Roman"/>
          <w:sz w:val="25"/>
          <w:szCs w:val="25"/>
        </w:rPr>
        <w:t xml:space="preserve"> filed revised petitions for the Hewitt Road (Docket TR-110157) and North 17</w:t>
      </w:r>
      <w:r w:rsidRPr="005D0A73">
        <w:rPr>
          <w:rFonts w:ascii="Times New Roman" w:hAnsi="Times New Roman"/>
          <w:sz w:val="25"/>
          <w:szCs w:val="25"/>
          <w:vertAlign w:val="superscript"/>
        </w:rPr>
        <w:t>th</w:t>
      </w:r>
      <w:r>
        <w:rPr>
          <w:rFonts w:ascii="Times New Roman" w:hAnsi="Times New Roman"/>
          <w:sz w:val="25"/>
          <w:szCs w:val="25"/>
        </w:rPr>
        <w:t xml:space="preserve"> Street (TR-110162) proposals, clarifying that these two crossings are not within the city limits of the City of Elma.</w:t>
      </w:r>
    </w:p>
    <w:p w:rsidR="00B532E3" w:rsidRDefault="00B532E3" w:rsidP="00B532E3">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 xml:space="preserve">On February 11, 2011, in Dockets TR-110157 and TR-110162, the Commission sent a letter to Grays Harbor County notifying them of the petitions and requesting they respond within twenty days </w:t>
      </w:r>
      <w:r w:rsidR="005D0A73">
        <w:rPr>
          <w:rFonts w:ascii="Times New Roman" w:hAnsi="Times New Roman"/>
          <w:sz w:val="25"/>
          <w:szCs w:val="25"/>
        </w:rPr>
        <w:t xml:space="preserve">indicating </w:t>
      </w:r>
      <w:r>
        <w:rPr>
          <w:rFonts w:ascii="Times New Roman" w:hAnsi="Times New Roman"/>
          <w:sz w:val="25"/>
          <w:szCs w:val="25"/>
        </w:rPr>
        <w:t>whether they</w:t>
      </w:r>
      <w:r w:rsidR="005D0A73">
        <w:rPr>
          <w:rFonts w:ascii="Times New Roman" w:hAnsi="Times New Roman"/>
          <w:sz w:val="25"/>
          <w:szCs w:val="25"/>
        </w:rPr>
        <w:t xml:space="preserve"> </w:t>
      </w:r>
      <w:r>
        <w:rPr>
          <w:rFonts w:ascii="Times New Roman" w:hAnsi="Times New Roman"/>
          <w:sz w:val="25"/>
          <w:szCs w:val="25"/>
        </w:rPr>
        <w:t>support the petitions.</w:t>
      </w:r>
    </w:p>
    <w:p w:rsidR="00B532E3" w:rsidRDefault="00B532E3" w:rsidP="00B532E3">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4C500B">
        <w:rPr>
          <w:rFonts w:ascii="Times New Roman" w:hAnsi="Times New Roman"/>
          <w:sz w:val="25"/>
          <w:szCs w:val="25"/>
        </w:rPr>
        <w:t>February 14, 2011</w:t>
      </w:r>
      <w:r>
        <w:rPr>
          <w:rFonts w:ascii="Times New Roman" w:hAnsi="Times New Roman"/>
          <w:sz w:val="25"/>
          <w:szCs w:val="25"/>
        </w:rPr>
        <w:t xml:space="preserve">, </w:t>
      </w:r>
      <w:r w:rsidR="004C500B">
        <w:rPr>
          <w:rFonts w:ascii="Times New Roman" w:hAnsi="Times New Roman"/>
          <w:sz w:val="25"/>
          <w:szCs w:val="25"/>
        </w:rPr>
        <w:t>the City of Elma</w:t>
      </w:r>
      <w:r w:rsidR="00F518A2">
        <w:rPr>
          <w:rFonts w:ascii="Times New Roman" w:hAnsi="Times New Roman"/>
          <w:sz w:val="25"/>
          <w:szCs w:val="25"/>
        </w:rPr>
        <w:t xml:space="preserve"> filed with the Commission a letter opposing </w:t>
      </w:r>
      <w:r w:rsidR="004C500B">
        <w:rPr>
          <w:rFonts w:ascii="Times New Roman" w:hAnsi="Times New Roman"/>
          <w:sz w:val="25"/>
          <w:szCs w:val="25"/>
        </w:rPr>
        <w:t xml:space="preserve">four of </w:t>
      </w:r>
      <w:r w:rsidR="00F518A2">
        <w:rPr>
          <w:rFonts w:ascii="Times New Roman" w:hAnsi="Times New Roman"/>
          <w:sz w:val="25"/>
          <w:szCs w:val="25"/>
        </w:rPr>
        <w:t>the petitions</w:t>
      </w:r>
      <w:r w:rsidR="004C500B">
        <w:rPr>
          <w:rFonts w:ascii="Times New Roman" w:hAnsi="Times New Roman"/>
          <w:sz w:val="25"/>
          <w:szCs w:val="25"/>
        </w:rPr>
        <w:t xml:space="preserve"> (Dockets TR-110159, TR-110160, TR-110161, and TR-110162)</w:t>
      </w:r>
      <w:r w:rsidR="00F518A2" w:rsidRPr="00820AFD">
        <w:rPr>
          <w:rFonts w:ascii="Times New Roman" w:hAnsi="Times New Roman"/>
          <w:sz w:val="25"/>
          <w:szCs w:val="25"/>
        </w:rPr>
        <w:t>.</w:t>
      </w:r>
      <w:r w:rsidR="005D0A73">
        <w:rPr>
          <w:rFonts w:ascii="Times New Roman" w:hAnsi="Times New Roman"/>
          <w:sz w:val="25"/>
          <w:szCs w:val="25"/>
        </w:rPr>
        <w:t xml:space="preserve">  The City of Elma noted that TR-110162 was not technically within its city limits.</w:t>
      </w:r>
    </w:p>
    <w:p w:rsidR="00F518A2" w:rsidRDefault="00F518A2" w:rsidP="004C500B">
      <w:pPr>
        <w:pStyle w:val="ListParagraph"/>
        <w:ind w:left="0"/>
        <w:rPr>
          <w:rFonts w:ascii="Times New Roman" w:hAnsi="Times New Roman"/>
          <w:sz w:val="25"/>
          <w:szCs w:val="25"/>
        </w:rPr>
      </w:pPr>
    </w:p>
    <w:p w:rsidR="004C500B" w:rsidRDefault="004C500B" w:rsidP="004C500B">
      <w:pPr>
        <w:numPr>
          <w:ilvl w:val="0"/>
          <w:numId w:val="2"/>
        </w:numPr>
        <w:spacing w:line="264" w:lineRule="auto"/>
        <w:rPr>
          <w:rFonts w:ascii="Times New Roman" w:hAnsi="Times New Roman"/>
          <w:sz w:val="25"/>
          <w:szCs w:val="25"/>
        </w:rPr>
      </w:pPr>
      <w:r>
        <w:rPr>
          <w:rFonts w:ascii="Times New Roman" w:hAnsi="Times New Roman"/>
          <w:sz w:val="25"/>
          <w:szCs w:val="25"/>
        </w:rPr>
        <w:t>On February 16, 2011, Grays Harbor County filed with the Commission a letter opposing two of the petitions (Dockets TR-110157 and TR-110162).</w:t>
      </w:r>
    </w:p>
    <w:p w:rsidR="004C500B" w:rsidRDefault="004C500B" w:rsidP="004C500B">
      <w:pPr>
        <w:pStyle w:val="ListParagraph"/>
        <w:ind w:left="0"/>
        <w:rPr>
          <w:rFonts w:ascii="Times New Roman" w:hAnsi="Times New Roman"/>
          <w:sz w:val="25"/>
          <w:szCs w:val="25"/>
        </w:rPr>
      </w:pPr>
    </w:p>
    <w:p w:rsidR="005B086B" w:rsidRDefault="005B086B" w:rsidP="005C6B2F">
      <w:pPr>
        <w:numPr>
          <w:ilvl w:val="0"/>
          <w:numId w:val="2"/>
        </w:numPr>
        <w:spacing w:line="264" w:lineRule="auto"/>
        <w:rPr>
          <w:rFonts w:ascii="Times New Roman" w:hAnsi="Times New Roman"/>
          <w:sz w:val="25"/>
          <w:szCs w:val="25"/>
        </w:rPr>
      </w:pPr>
      <w:r w:rsidRPr="00DF4392">
        <w:rPr>
          <w:rFonts w:ascii="Times New Roman" w:hAnsi="Times New Roman"/>
          <w:sz w:val="25"/>
          <w:szCs w:val="25"/>
        </w:rPr>
        <w:t xml:space="preserve">On April 12, 2011, PSPR filed </w:t>
      </w:r>
      <w:r w:rsidR="005C6B2F" w:rsidRPr="00DF4392">
        <w:rPr>
          <w:rFonts w:ascii="Times New Roman" w:hAnsi="Times New Roman"/>
          <w:sz w:val="25"/>
          <w:szCs w:val="25"/>
        </w:rPr>
        <w:t>with the Commission a letter</w:t>
      </w:r>
      <w:r w:rsidRPr="00DF4392">
        <w:rPr>
          <w:rFonts w:ascii="Times New Roman" w:hAnsi="Times New Roman"/>
          <w:sz w:val="25"/>
          <w:szCs w:val="25"/>
        </w:rPr>
        <w:t xml:space="preserve"> in Dockets TR-110159, TR-110160, TR-110161, and TR-110162, </w:t>
      </w:r>
      <w:r w:rsidR="00370077" w:rsidRPr="00DF4392">
        <w:rPr>
          <w:rFonts w:ascii="Times New Roman" w:hAnsi="Times New Roman"/>
          <w:sz w:val="25"/>
          <w:szCs w:val="25"/>
        </w:rPr>
        <w:t xml:space="preserve">and a letter </w:t>
      </w:r>
      <w:r w:rsidR="00DF4392" w:rsidRPr="00DF4392">
        <w:rPr>
          <w:rFonts w:ascii="Times New Roman" w:hAnsi="Times New Roman"/>
          <w:sz w:val="25"/>
          <w:szCs w:val="25"/>
        </w:rPr>
        <w:t xml:space="preserve">on April 19 </w:t>
      </w:r>
      <w:r w:rsidR="00370077" w:rsidRPr="00DF4392">
        <w:rPr>
          <w:rFonts w:ascii="Times New Roman" w:hAnsi="Times New Roman"/>
          <w:sz w:val="25"/>
          <w:szCs w:val="25"/>
        </w:rPr>
        <w:t>in Docket TR-</w:t>
      </w:r>
      <w:r w:rsidR="00370077" w:rsidRPr="00DF4392">
        <w:rPr>
          <w:rFonts w:ascii="Times New Roman" w:hAnsi="Times New Roman"/>
          <w:sz w:val="25"/>
          <w:szCs w:val="25"/>
        </w:rPr>
        <w:lastRenderedPageBreak/>
        <w:t xml:space="preserve">110157, </w:t>
      </w:r>
      <w:r w:rsidR="005C6B2F" w:rsidRPr="00DF4392">
        <w:rPr>
          <w:rFonts w:ascii="Times New Roman" w:hAnsi="Times New Roman"/>
          <w:sz w:val="25"/>
          <w:szCs w:val="25"/>
        </w:rPr>
        <w:t xml:space="preserve">requesting a 60-day extension of time </w:t>
      </w:r>
      <w:r w:rsidRPr="00DF4392">
        <w:rPr>
          <w:rFonts w:ascii="Times New Roman" w:hAnsi="Times New Roman"/>
          <w:sz w:val="25"/>
          <w:szCs w:val="25"/>
        </w:rPr>
        <w:t xml:space="preserve">to </w:t>
      </w:r>
      <w:r w:rsidR="00370077" w:rsidRPr="00DF4392">
        <w:rPr>
          <w:rFonts w:ascii="Times New Roman" w:hAnsi="Times New Roman"/>
          <w:sz w:val="25"/>
          <w:szCs w:val="25"/>
        </w:rPr>
        <w:t xml:space="preserve">continue </w:t>
      </w:r>
      <w:r w:rsidRPr="00DF4392">
        <w:rPr>
          <w:rFonts w:ascii="Times New Roman" w:hAnsi="Times New Roman"/>
          <w:sz w:val="25"/>
          <w:szCs w:val="25"/>
        </w:rPr>
        <w:t xml:space="preserve">settlement </w:t>
      </w:r>
      <w:r w:rsidR="00370077" w:rsidRPr="00DF4392">
        <w:rPr>
          <w:rFonts w:ascii="Times New Roman" w:hAnsi="Times New Roman"/>
          <w:sz w:val="25"/>
          <w:szCs w:val="25"/>
        </w:rPr>
        <w:t>negotiations among the parties.</w:t>
      </w:r>
    </w:p>
    <w:p w:rsidR="00DF4392" w:rsidRDefault="00DF4392" w:rsidP="00DF4392">
      <w:pPr>
        <w:pStyle w:val="ListParagraph"/>
        <w:rPr>
          <w:rFonts w:ascii="Times New Roman" w:hAnsi="Times New Roman"/>
          <w:sz w:val="25"/>
          <w:szCs w:val="25"/>
        </w:rPr>
      </w:pPr>
    </w:p>
    <w:p w:rsidR="00DF4392" w:rsidRPr="00DF4392" w:rsidRDefault="00DF4392" w:rsidP="005C6B2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April 20, 2011, the Commission granted </w:t>
      </w:r>
      <w:r w:rsidR="00852E18">
        <w:rPr>
          <w:rFonts w:ascii="Times New Roman" w:hAnsi="Times New Roman"/>
          <w:sz w:val="25"/>
          <w:szCs w:val="25"/>
        </w:rPr>
        <w:t xml:space="preserve">PSPR’s </w:t>
      </w:r>
      <w:r>
        <w:rPr>
          <w:rFonts w:ascii="Times New Roman" w:hAnsi="Times New Roman"/>
          <w:sz w:val="25"/>
          <w:szCs w:val="25"/>
        </w:rPr>
        <w:t xml:space="preserve">request </w:t>
      </w:r>
      <w:r w:rsidR="00852E18">
        <w:rPr>
          <w:rFonts w:ascii="Times New Roman" w:hAnsi="Times New Roman"/>
          <w:sz w:val="25"/>
          <w:szCs w:val="25"/>
        </w:rPr>
        <w:t>for an extension</w:t>
      </w:r>
      <w:r>
        <w:rPr>
          <w:rFonts w:ascii="Times New Roman" w:hAnsi="Times New Roman"/>
          <w:sz w:val="25"/>
          <w:szCs w:val="25"/>
        </w:rPr>
        <w:t xml:space="preserve">.  </w:t>
      </w:r>
      <w:r w:rsidR="00C20B99">
        <w:rPr>
          <w:rFonts w:ascii="Times New Roman" w:hAnsi="Times New Roman"/>
          <w:sz w:val="25"/>
          <w:szCs w:val="25"/>
        </w:rPr>
        <w:t>In addition, t</w:t>
      </w:r>
      <w:r>
        <w:rPr>
          <w:rFonts w:ascii="Times New Roman" w:hAnsi="Times New Roman"/>
          <w:sz w:val="25"/>
          <w:szCs w:val="25"/>
        </w:rPr>
        <w:t xml:space="preserve">he Commission </w:t>
      </w:r>
      <w:r w:rsidR="00C20B99">
        <w:rPr>
          <w:rFonts w:ascii="Times New Roman" w:hAnsi="Times New Roman"/>
          <w:sz w:val="25"/>
          <w:szCs w:val="25"/>
        </w:rPr>
        <w:t>set a deadline of June 10, 2011, to file a</w:t>
      </w:r>
      <w:r>
        <w:rPr>
          <w:rFonts w:ascii="Times New Roman" w:hAnsi="Times New Roman"/>
          <w:sz w:val="25"/>
          <w:szCs w:val="25"/>
        </w:rPr>
        <w:t xml:space="preserve"> joint update on the settlement negotiations.</w:t>
      </w:r>
    </w:p>
    <w:p w:rsidR="005B086B" w:rsidRDefault="005B086B" w:rsidP="004C500B">
      <w:pPr>
        <w:pStyle w:val="ListParagraph"/>
        <w:ind w:left="0"/>
        <w:rPr>
          <w:rFonts w:ascii="Times New Roman" w:hAnsi="Times New Roman"/>
          <w:sz w:val="25"/>
          <w:szCs w:val="25"/>
        </w:rPr>
      </w:pPr>
    </w:p>
    <w:p w:rsidR="00DF4392" w:rsidRDefault="00DF4392" w:rsidP="007B4BC0">
      <w:pPr>
        <w:numPr>
          <w:ilvl w:val="0"/>
          <w:numId w:val="2"/>
        </w:numPr>
        <w:spacing w:line="264" w:lineRule="auto"/>
        <w:rPr>
          <w:rFonts w:ascii="Times New Roman" w:hAnsi="Times New Roman"/>
          <w:sz w:val="25"/>
          <w:szCs w:val="25"/>
        </w:rPr>
      </w:pPr>
      <w:r>
        <w:rPr>
          <w:rFonts w:ascii="Times New Roman" w:hAnsi="Times New Roman"/>
          <w:sz w:val="25"/>
          <w:szCs w:val="25"/>
        </w:rPr>
        <w:t xml:space="preserve">On June 10, 2011, Commission Staff filed </w:t>
      </w:r>
      <w:r w:rsidR="007B4BC0">
        <w:rPr>
          <w:rFonts w:ascii="Times New Roman" w:hAnsi="Times New Roman"/>
          <w:sz w:val="25"/>
          <w:szCs w:val="25"/>
        </w:rPr>
        <w:t>a</w:t>
      </w:r>
      <w:r>
        <w:rPr>
          <w:rFonts w:ascii="Times New Roman" w:hAnsi="Times New Roman"/>
          <w:sz w:val="25"/>
          <w:szCs w:val="25"/>
        </w:rPr>
        <w:t xml:space="preserve"> status report stating</w:t>
      </w:r>
      <w:r w:rsidR="007B4BC0">
        <w:rPr>
          <w:rFonts w:ascii="Times New Roman" w:hAnsi="Times New Roman"/>
          <w:sz w:val="25"/>
          <w:szCs w:val="25"/>
        </w:rPr>
        <w:t xml:space="preserve"> that no substantive settlement discussions have occurred.  Staff also recommend</w:t>
      </w:r>
      <w:r w:rsidR="00852E18">
        <w:rPr>
          <w:rFonts w:ascii="Times New Roman" w:hAnsi="Times New Roman"/>
          <w:sz w:val="25"/>
          <w:szCs w:val="25"/>
        </w:rPr>
        <w:t>ed</w:t>
      </w:r>
      <w:r w:rsidR="007B4BC0">
        <w:rPr>
          <w:rFonts w:ascii="Times New Roman" w:hAnsi="Times New Roman"/>
          <w:sz w:val="25"/>
          <w:szCs w:val="25"/>
        </w:rPr>
        <w:t xml:space="preserve"> the Commission initiate a formal adjudicative proceeding under </w:t>
      </w:r>
      <w:r w:rsidR="00306E41">
        <w:rPr>
          <w:rFonts w:ascii="Times New Roman" w:hAnsi="Times New Roman"/>
          <w:sz w:val="25"/>
          <w:szCs w:val="25"/>
        </w:rPr>
        <w:t>Revised Code of Washington (</w:t>
      </w:r>
      <w:r w:rsidR="007B4BC0">
        <w:rPr>
          <w:rFonts w:ascii="Times New Roman" w:hAnsi="Times New Roman"/>
          <w:sz w:val="25"/>
          <w:szCs w:val="25"/>
        </w:rPr>
        <w:t>RCW</w:t>
      </w:r>
      <w:r w:rsidR="00306E41">
        <w:rPr>
          <w:rFonts w:ascii="Times New Roman" w:hAnsi="Times New Roman"/>
          <w:sz w:val="25"/>
          <w:szCs w:val="25"/>
        </w:rPr>
        <w:t>)</w:t>
      </w:r>
      <w:r w:rsidR="007B4BC0">
        <w:rPr>
          <w:rFonts w:ascii="Times New Roman" w:hAnsi="Times New Roman"/>
          <w:sz w:val="25"/>
          <w:szCs w:val="25"/>
        </w:rPr>
        <w:t xml:space="preserve"> 34.05 to address the closure petitions.</w:t>
      </w:r>
    </w:p>
    <w:p w:rsidR="005B086B" w:rsidRDefault="005B086B" w:rsidP="004C500B">
      <w:pPr>
        <w:pStyle w:val="ListParagraph"/>
        <w:ind w:left="0"/>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 xml:space="preserve">Inasmuch as the foregoing matters involve related principles of law and fact, it is appropriate that they be consolidated for hearing and determination pursuant to </w:t>
      </w:r>
      <w:r w:rsidR="005D0A73">
        <w:rPr>
          <w:rFonts w:ascii="Times New Roman" w:hAnsi="Times New Roman"/>
          <w:sz w:val="25"/>
          <w:szCs w:val="25"/>
        </w:rPr>
        <w:t>Washington Administrative Code (</w:t>
      </w:r>
      <w:r>
        <w:rPr>
          <w:rFonts w:ascii="Times New Roman" w:hAnsi="Times New Roman"/>
          <w:sz w:val="25"/>
          <w:szCs w:val="25"/>
        </w:rPr>
        <w:t>WAC</w:t>
      </w:r>
      <w:r w:rsidR="005D0A73">
        <w:rPr>
          <w:rFonts w:ascii="Times New Roman" w:hAnsi="Times New Roman"/>
          <w:sz w:val="25"/>
          <w:szCs w:val="25"/>
        </w:rPr>
        <w:t>)</w:t>
      </w:r>
      <w:r>
        <w:rPr>
          <w:rFonts w:ascii="Times New Roman" w:hAnsi="Times New Roman"/>
          <w:sz w:val="25"/>
          <w:szCs w:val="25"/>
        </w:rPr>
        <w:t xml:space="preserve">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HE COMMISSION ORDERS That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 xml:space="preserve">has jurisdiction over this matter under </w:t>
      </w:r>
      <w:r w:rsidR="00EB7AEE">
        <w:rPr>
          <w:rFonts w:ascii="Times New Roman" w:hAnsi="Times New Roman"/>
          <w:sz w:val="25"/>
          <w:szCs w:val="25"/>
        </w:rPr>
        <w:t>RCW</w:t>
      </w:r>
      <w:r w:rsidR="00D828BA">
        <w:rPr>
          <w:rFonts w:ascii="Times New Roman" w:hAnsi="Times New Roman"/>
          <w:sz w:val="25"/>
          <w:szCs w:val="25"/>
        </w:rPr>
        <w:t xml:space="preserve"> Title 81 and </w:t>
      </w:r>
      <w:r w:rsidR="00EB7AEE">
        <w:rPr>
          <w:rFonts w:ascii="Times New Roman" w:hAnsi="Times New Roman"/>
          <w:sz w:val="25"/>
          <w:szCs w:val="25"/>
        </w:rPr>
        <w:t>has legal authority to regulate the closure of railroad crossings pursuant to RCW 81.53, including without limitation, RCW 81.53.060</w:t>
      </w:r>
      <w:r w:rsidR="00EB7AEE" w:rsidRPr="00E40816">
        <w:rPr>
          <w:rFonts w:ascii="Times New Roman" w:hAnsi="Times New Roman"/>
          <w:sz w:val="25"/>
          <w:szCs w:val="25"/>
        </w:rPr>
        <w:t>.</w:t>
      </w:r>
      <w:r w:rsidR="00EB7AEE">
        <w:rPr>
          <w:rFonts w:ascii="Times New Roman" w:hAnsi="Times New Roman"/>
          <w:sz w:val="25"/>
          <w:szCs w:val="25"/>
        </w:rPr>
        <w:t xml:space="preserve">  </w:t>
      </w:r>
      <w:r w:rsidR="001C03E1">
        <w:rPr>
          <w:rFonts w:ascii="Times New Roman" w:hAnsi="Times New Roman"/>
          <w:sz w:val="25"/>
          <w:szCs w:val="25"/>
        </w:rPr>
        <w:t xml:space="preserve">Further, the Commission </w:t>
      </w:r>
      <w:r w:rsidR="00EB7AEE">
        <w:rPr>
          <w:rFonts w:ascii="Times New Roman" w:hAnsi="Times New Roman"/>
          <w:sz w:val="25"/>
          <w:szCs w:val="25"/>
        </w:rPr>
        <w:t>has legal authority to regulate alterations in the style or nature of construction of existing grade crossings, and to apportion the expense of such a change between the railroad and the municipality or county affected pursuant to RCW 81.53, including without limitation, RCW 81.53.060</w:t>
      </w:r>
      <w:r w:rsidR="00EB7AEE" w:rsidRPr="00E40816">
        <w:rPr>
          <w:rFonts w:ascii="Times New Roman" w:hAnsi="Times New Roman"/>
          <w:sz w:val="25"/>
          <w:szCs w:val="25"/>
        </w:rPr>
        <w:t xml:space="preserve"> and RCW 81.53.110</w:t>
      </w:r>
      <w:r w:rsidR="00EB7AEE">
        <w:rPr>
          <w:rFonts w:ascii="Times New Roman" w:hAnsi="Times New Roman"/>
          <w:sz w:val="25"/>
          <w:szCs w:val="25"/>
        </w:rPr>
        <w:t xml:space="preserve">.  In </w:t>
      </w:r>
      <w:r w:rsidR="00B5008F">
        <w:rPr>
          <w:rFonts w:ascii="Times New Roman" w:hAnsi="Times New Roman"/>
          <w:sz w:val="25"/>
          <w:szCs w:val="25"/>
        </w:rPr>
        <w:t xml:space="preserve">addition to those previously </w:t>
      </w:r>
      <w:r w:rsidR="00EB7AEE">
        <w:rPr>
          <w:rFonts w:ascii="Times New Roman" w:hAnsi="Times New Roman"/>
          <w:sz w:val="25"/>
          <w:szCs w:val="25"/>
        </w:rPr>
        <w:t>cited, statutes involved include those within RCW </w:t>
      </w:r>
      <w:r w:rsidR="00B5008F">
        <w:rPr>
          <w:rFonts w:ascii="Times New Roman" w:hAnsi="Times New Roman"/>
          <w:sz w:val="25"/>
          <w:szCs w:val="25"/>
        </w:rPr>
        <w:t xml:space="preserve">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w:t>
      </w:r>
      <w:r w:rsidR="00EB7AEE">
        <w:rPr>
          <w:rFonts w:ascii="Times New Roman" w:hAnsi="Times New Roman"/>
          <w:sz w:val="25"/>
          <w:szCs w:val="25"/>
        </w:rPr>
        <w:t>ncluding but not limited to RCW 81.04.110, RCW </w:t>
      </w:r>
      <w:r w:rsidR="005E3699">
        <w:rPr>
          <w:rFonts w:ascii="Times New Roman" w:hAnsi="Times New Roman"/>
          <w:sz w:val="25"/>
          <w:szCs w:val="25"/>
        </w:rPr>
        <w:t>81.44.010, RCW 81.53.060</w:t>
      </w:r>
      <w:r w:rsidR="00EB7AEE">
        <w:rPr>
          <w:rFonts w:ascii="Times New Roman" w:hAnsi="Times New Roman"/>
          <w:sz w:val="25"/>
          <w:szCs w:val="25"/>
        </w:rPr>
        <w:t>, RCW 81.53.261, and RCW </w:t>
      </w:r>
      <w:r w:rsidR="00646017">
        <w:rPr>
          <w:rFonts w:ascii="Times New Roman" w:hAnsi="Times New Roman"/>
          <w:sz w:val="25"/>
          <w:szCs w:val="25"/>
        </w:rPr>
        <w:t>81.53.271</w:t>
      </w:r>
      <w:r w:rsidR="00B5008F">
        <w:rPr>
          <w:rFonts w:ascii="Times New Roman" w:hAnsi="Times New Roman"/>
          <w:sz w:val="25"/>
          <w:szCs w:val="25"/>
        </w:rPr>
        <w:t>.</w:t>
      </w:r>
    </w:p>
    <w:p w:rsidR="002B3561" w:rsidRPr="00E40816" w:rsidRDefault="002B3561"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not limited to RCW 34.05.413, RCW 34.05.422, RCW 34.05.431, RCW 34</w:t>
      </w:r>
      <w:r w:rsidR="00EB7AEE">
        <w:rPr>
          <w:rFonts w:ascii="Times New Roman" w:hAnsi="Times New Roman"/>
          <w:sz w:val="25"/>
          <w:szCs w:val="25"/>
        </w:rPr>
        <w:t xml:space="preserve">.05.440, RCW 34.05.449, and </w:t>
      </w:r>
      <w:r w:rsidR="00EB7AEE">
        <w:rPr>
          <w:rFonts w:ascii="Times New Roman" w:hAnsi="Times New Roman"/>
          <w:sz w:val="25"/>
          <w:szCs w:val="25"/>
        </w:rPr>
        <w:lastRenderedPageBreak/>
        <w:t>RCW </w:t>
      </w:r>
      <w:r w:rsidRPr="00E40816">
        <w:rPr>
          <w:rFonts w:ascii="Times New Roman" w:hAnsi="Times New Roman"/>
          <w:sz w:val="25"/>
          <w:szCs w:val="25"/>
        </w:rPr>
        <w:t xml:space="preserve">34.05.452.  </w:t>
      </w:r>
      <w:r w:rsidR="00E13A07" w:rsidRPr="00E40816">
        <w:rPr>
          <w:rFonts w:ascii="Times New Roman" w:hAnsi="Times New Roman"/>
          <w:sz w:val="25"/>
          <w:szCs w:val="25"/>
        </w:rPr>
        <w:t xml:space="preserve">The Commission will also </w:t>
      </w:r>
      <w:r w:rsidR="00EB7AEE">
        <w:rPr>
          <w:rFonts w:ascii="Times New Roman" w:hAnsi="Times New Roman"/>
          <w:sz w:val="25"/>
          <w:szCs w:val="25"/>
        </w:rPr>
        <w:t>adhere to</w:t>
      </w:r>
      <w:r w:rsidR="00E13A07" w:rsidRPr="00E40816">
        <w:rPr>
          <w:rFonts w:ascii="Times New Roman" w:hAnsi="Times New Roman"/>
          <w:sz w:val="25"/>
          <w:szCs w:val="25"/>
        </w:rPr>
        <w:t xml:space="preserve"> its procedural rules in </w:t>
      </w:r>
      <w:r w:rsidR="00EB7AEE" w:rsidRPr="00E40816">
        <w:rPr>
          <w:rFonts w:ascii="Times New Roman" w:hAnsi="Times New Roman"/>
          <w:sz w:val="25"/>
          <w:szCs w:val="25"/>
        </w:rPr>
        <w:t>this proceeding</w:t>
      </w:r>
      <w:r w:rsidR="00EB7AEE">
        <w:rPr>
          <w:rFonts w:ascii="Times New Roman" w:hAnsi="Times New Roman"/>
          <w:sz w:val="25"/>
          <w:szCs w:val="25"/>
        </w:rPr>
        <w:t xml:space="preserve"> as set out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That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w:t>
      </w:r>
      <w:r w:rsidR="004701F5">
        <w:rPr>
          <w:rFonts w:ascii="Times New Roman" w:hAnsi="Times New Roman"/>
          <w:b/>
          <w:bCs/>
          <w:sz w:val="25"/>
          <w:szCs w:val="25"/>
        </w:rPr>
        <w:t xml:space="preserve">at </w:t>
      </w:r>
      <w:r w:rsidR="005B086B">
        <w:rPr>
          <w:rFonts w:ascii="Times New Roman" w:hAnsi="Times New Roman"/>
          <w:b/>
          <w:bCs/>
          <w:sz w:val="25"/>
          <w:szCs w:val="25"/>
        </w:rPr>
        <w:t>10:00 a.m.</w:t>
      </w:r>
      <w:r w:rsidR="004701F5">
        <w:rPr>
          <w:rFonts w:ascii="Times New Roman" w:hAnsi="Times New Roman"/>
          <w:b/>
          <w:bCs/>
          <w:sz w:val="25"/>
          <w:szCs w:val="25"/>
        </w:rPr>
        <w:t xml:space="preserve">, on </w:t>
      </w:r>
      <w:r w:rsidR="005B086B">
        <w:rPr>
          <w:rFonts w:ascii="Times New Roman" w:hAnsi="Times New Roman"/>
          <w:b/>
          <w:bCs/>
          <w:sz w:val="25"/>
          <w:szCs w:val="25"/>
        </w:rPr>
        <w:t>Monday</w:t>
      </w:r>
      <w:r w:rsidR="004701F5">
        <w:rPr>
          <w:rFonts w:ascii="Times New Roman" w:hAnsi="Times New Roman"/>
          <w:b/>
          <w:bCs/>
          <w:sz w:val="25"/>
          <w:szCs w:val="25"/>
        </w:rPr>
        <w:t xml:space="preserve">, July </w:t>
      </w:r>
      <w:r w:rsidR="005B086B">
        <w:rPr>
          <w:rFonts w:ascii="Times New Roman" w:hAnsi="Times New Roman"/>
          <w:b/>
          <w:bCs/>
          <w:sz w:val="25"/>
          <w:szCs w:val="25"/>
        </w:rPr>
        <w:t>18</w:t>
      </w:r>
      <w:r w:rsidR="004701F5">
        <w:rPr>
          <w:rFonts w:ascii="Times New Roman" w:hAnsi="Times New Roman"/>
          <w:b/>
          <w:bCs/>
          <w:sz w:val="25"/>
          <w:szCs w:val="25"/>
        </w:rPr>
        <w:t>, 2011,</w:t>
      </w:r>
      <w:r w:rsidRPr="00E40816">
        <w:rPr>
          <w:rFonts w:ascii="Times New Roman" w:hAnsi="Times New Roman"/>
          <w:b/>
          <w:bCs/>
          <w:sz w:val="25"/>
          <w:szCs w:val="25"/>
        </w:rPr>
        <w:t xml:space="preserve"> in </w:t>
      </w:r>
      <w:r w:rsidR="00EB7AEE">
        <w:rPr>
          <w:rFonts w:ascii="Times New Roman" w:hAnsi="Times New Roman"/>
          <w:b/>
          <w:bCs/>
          <w:sz w:val="25"/>
          <w:szCs w:val="25"/>
        </w:rPr>
        <w:t>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Richard Hemstad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F2557D">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83F91" w:rsidRDefault="00230168" w:rsidP="00A2617F">
      <w:pPr>
        <w:numPr>
          <w:ilvl w:val="0"/>
          <w:numId w:val="2"/>
        </w:numPr>
        <w:spacing w:line="264" w:lineRule="auto"/>
        <w:rPr>
          <w:rFonts w:ascii="Times New Roman" w:hAnsi="Times New Roman"/>
          <w:sz w:val="25"/>
          <w:szCs w:val="25"/>
        </w:rPr>
      </w:pPr>
      <w:r w:rsidRPr="00E83F91">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83F91">
        <w:rPr>
          <w:rFonts w:ascii="Times New Roman" w:hAnsi="Times New Roman"/>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E83F91">
        <w:rPr>
          <w:rFonts w:ascii="Times New Roman" w:hAnsi="Times New Roman"/>
          <w:sz w:val="25"/>
          <w:szCs w:val="25"/>
        </w:rPr>
        <w:t>Puget Sound and Pacific Railroad</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83F91">
        <w:rPr>
          <w:rFonts w:ascii="Times New Roman" w:hAnsi="Times New Roman"/>
          <w:sz w:val="25"/>
          <w:szCs w:val="25"/>
        </w:rPr>
        <w:t>Steven Hefley, General Manager</w:t>
      </w:r>
    </w:p>
    <w:p w:rsidR="00AA1145" w:rsidRDefault="00E83F91" w:rsidP="00260CF1">
      <w:pPr>
        <w:spacing w:line="264" w:lineRule="auto"/>
        <w:ind w:left="2880" w:firstLine="720"/>
        <w:rPr>
          <w:rFonts w:ascii="Times New Roman" w:hAnsi="Times New Roman"/>
          <w:sz w:val="25"/>
          <w:szCs w:val="25"/>
        </w:rPr>
      </w:pPr>
      <w:r>
        <w:rPr>
          <w:rFonts w:ascii="Times New Roman" w:hAnsi="Times New Roman"/>
          <w:sz w:val="25"/>
          <w:szCs w:val="25"/>
        </w:rPr>
        <w:t>411 N. 3</w:t>
      </w:r>
      <w:r w:rsidRPr="00E83F91">
        <w:rPr>
          <w:rFonts w:ascii="Times New Roman" w:hAnsi="Times New Roman"/>
          <w:sz w:val="25"/>
          <w:szCs w:val="25"/>
          <w:vertAlign w:val="superscript"/>
        </w:rPr>
        <w:t>rd</w:t>
      </w:r>
      <w:r>
        <w:rPr>
          <w:rFonts w:ascii="Times New Roman" w:hAnsi="Times New Roman"/>
          <w:sz w:val="25"/>
          <w:szCs w:val="25"/>
        </w:rPr>
        <w:t xml:space="preserve"> Street</w:t>
      </w:r>
    </w:p>
    <w:p w:rsidR="00B354C8" w:rsidRPr="00E40816" w:rsidRDefault="00E83F91" w:rsidP="00AA1145">
      <w:pPr>
        <w:spacing w:line="264" w:lineRule="auto"/>
        <w:ind w:left="3600"/>
        <w:rPr>
          <w:rFonts w:ascii="Times New Roman" w:hAnsi="Times New Roman"/>
          <w:sz w:val="25"/>
          <w:szCs w:val="25"/>
        </w:rPr>
      </w:pPr>
      <w:r>
        <w:rPr>
          <w:rFonts w:ascii="Times New Roman" w:hAnsi="Times New Roman"/>
          <w:sz w:val="25"/>
          <w:szCs w:val="25"/>
        </w:rPr>
        <w:t>Elma, WA</w:t>
      </w:r>
      <w:r w:rsidR="00AA1145">
        <w:rPr>
          <w:rFonts w:ascii="Times New Roman" w:hAnsi="Times New Roman"/>
          <w:sz w:val="25"/>
          <w:szCs w:val="25"/>
        </w:rPr>
        <w:t xml:space="preserve">  9</w:t>
      </w:r>
      <w:r>
        <w:rPr>
          <w:rFonts w:ascii="Times New Roman" w:hAnsi="Times New Roman"/>
          <w:sz w:val="25"/>
          <w:szCs w:val="25"/>
        </w:rPr>
        <w:t>8541</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E83F91">
        <w:rPr>
          <w:rFonts w:ascii="Times New Roman" w:hAnsi="Times New Roman"/>
          <w:sz w:val="25"/>
          <w:szCs w:val="25"/>
        </w:rPr>
        <w:t>360</w:t>
      </w:r>
      <w:r w:rsidRPr="00E40816">
        <w:rPr>
          <w:rFonts w:ascii="Times New Roman" w:hAnsi="Times New Roman"/>
          <w:sz w:val="25"/>
          <w:szCs w:val="25"/>
        </w:rPr>
        <w:t xml:space="preserve">) </w:t>
      </w:r>
      <w:r w:rsidR="00E83F91">
        <w:rPr>
          <w:rFonts w:ascii="Times New Roman" w:hAnsi="Times New Roman"/>
          <w:sz w:val="25"/>
          <w:szCs w:val="25"/>
        </w:rPr>
        <w:t>482-4994</w:t>
      </w:r>
    </w:p>
    <w:p w:rsidR="00E83F91" w:rsidRDefault="00E83F91"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895306">
          <w:rPr>
            <w:rStyle w:val="Hyperlink"/>
            <w:rFonts w:ascii="Times New Roman" w:hAnsi="Times New Roman"/>
            <w:sz w:val="25"/>
            <w:szCs w:val="25"/>
          </w:rPr>
          <w:t>Steve.hefley@railamerica.com</w:t>
        </w:r>
      </w:hyperlink>
    </w:p>
    <w:p w:rsidR="00B83A11" w:rsidRDefault="00B83A11" w:rsidP="00A2617F">
      <w:pPr>
        <w:spacing w:line="264" w:lineRule="auto"/>
        <w:rPr>
          <w:rFonts w:ascii="Times New Roman" w:hAnsi="Times New Roman"/>
          <w:sz w:val="25"/>
          <w:szCs w:val="25"/>
        </w:rPr>
      </w:pPr>
    </w:p>
    <w:p w:rsidR="00FA0A94"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Laura T.Z. Montgomery</w:t>
      </w:r>
    </w:p>
    <w:p w:rsidR="004701F5" w:rsidRDefault="004701F5" w:rsidP="004701F5">
      <w:pPr>
        <w:ind w:left="2160" w:firstLine="720"/>
        <w:rPr>
          <w:rFonts w:ascii="Times New Roman" w:hAnsi="Times New Roman"/>
          <w:sz w:val="25"/>
          <w:szCs w:val="25"/>
        </w:rPr>
      </w:pPr>
      <w:r>
        <w:rPr>
          <w:rFonts w:ascii="Times New Roman" w:hAnsi="Times New Roman"/>
          <w:sz w:val="25"/>
          <w:szCs w:val="25"/>
        </w:rPr>
        <w:tab/>
        <w:t>Gleaves Swearington Potter &amp; Scott LLP</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975 Oak Street, Suite 800</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Eugene, OR  97401</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(541) 686-8833</w:t>
      </w:r>
    </w:p>
    <w:p w:rsidR="004701F5" w:rsidRDefault="00C945E9" w:rsidP="004701F5">
      <w:pPr>
        <w:ind w:left="2880" w:firstLine="720"/>
        <w:rPr>
          <w:rFonts w:ascii="Times New Roman" w:hAnsi="Times New Roman"/>
          <w:sz w:val="25"/>
          <w:szCs w:val="25"/>
        </w:rPr>
      </w:pPr>
      <w:hyperlink r:id="rId10" w:history="1">
        <w:r w:rsidR="004701F5" w:rsidRPr="00005148">
          <w:rPr>
            <w:rStyle w:val="Hyperlink"/>
            <w:rFonts w:ascii="Times New Roman" w:hAnsi="Times New Roman"/>
            <w:sz w:val="25"/>
            <w:szCs w:val="25"/>
          </w:rPr>
          <w:t>Montgomery@gleaveslaw.com</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City of Elma</w:t>
      </w:r>
    </w:p>
    <w:p w:rsidR="005244B1"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Steve Pettit</w:t>
      </w:r>
    </w:p>
    <w:p w:rsidR="00E83F91" w:rsidRDefault="005244B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Director of Community Development</w:t>
      </w:r>
    </w:p>
    <w:p w:rsidR="00E83F91"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P.O. Box E</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202 W. Main Street</w:t>
      </w:r>
    </w:p>
    <w:p w:rsidR="00E83F91" w:rsidRDefault="005244B1" w:rsidP="00E83F91">
      <w:pPr>
        <w:spacing w:line="264" w:lineRule="auto"/>
        <w:ind w:left="2880" w:firstLine="720"/>
        <w:rPr>
          <w:rFonts w:ascii="Times New Roman" w:hAnsi="Times New Roman"/>
          <w:sz w:val="25"/>
          <w:szCs w:val="25"/>
        </w:rPr>
      </w:pPr>
      <w:r>
        <w:rPr>
          <w:rFonts w:ascii="Times New Roman" w:hAnsi="Times New Roman"/>
          <w:sz w:val="25"/>
          <w:szCs w:val="25"/>
        </w:rPr>
        <w:t>Elma, WA  98541</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(360) 482-4482</w:t>
      </w:r>
    </w:p>
    <w:p w:rsidR="000865DD"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Pr="00895306">
          <w:rPr>
            <w:rStyle w:val="Hyperlink"/>
            <w:rFonts w:ascii="Times New Roman" w:hAnsi="Times New Roman"/>
            <w:sz w:val="25"/>
            <w:szCs w:val="25"/>
          </w:rPr>
          <w:t>steve@cityofelma.com</w:t>
        </w:r>
      </w:hyperlink>
    </w:p>
    <w:p w:rsidR="00AA1145" w:rsidRDefault="00AA1145" w:rsidP="00260CF1">
      <w:pPr>
        <w:spacing w:line="264" w:lineRule="auto"/>
        <w:ind w:firstLine="720"/>
        <w:rPr>
          <w:rFonts w:ascii="Times New Roman" w:hAnsi="Times New Roman"/>
          <w:sz w:val="25"/>
          <w:szCs w:val="25"/>
        </w:rPr>
      </w:pPr>
    </w:p>
    <w:p w:rsidR="00D1042D" w:rsidRDefault="00244353" w:rsidP="00E83F91">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6D1586">
        <w:rPr>
          <w:rFonts w:ascii="Times New Roman" w:hAnsi="Times New Roman"/>
          <w:sz w:val="25"/>
          <w:szCs w:val="25"/>
        </w:rPr>
        <w:t>Daniel O. Glenn</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Glenn &amp; Associates, P.S.</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2424 Evergreen Park Drive S.W.</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98507-0049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943-7700</w:t>
      </w:r>
    </w:p>
    <w:p w:rsidR="007B4BC0" w:rsidRDefault="007B4BC0">
      <w:pPr>
        <w:rPr>
          <w:rFonts w:ascii="Times New Roman" w:hAnsi="Times New Roman"/>
          <w:sz w:val="25"/>
          <w:szCs w:val="25"/>
        </w:rPr>
      </w:pPr>
      <w:r>
        <w:rPr>
          <w:rFonts w:ascii="Times New Roman" w:hAnsi="Times New Roman"/>
          <w:sz w:val="25"/>
          <w:szCs w:val="25"/>
        </w:rPr>
        <w:br w:type="page"/>
      </w:r>
    </w:p>
    <w:p w:rsidR="00E83F91" w:rsidRDefault="00E83F91" w:rsidP="00E83F91">
      <w:pPr>
        <w:spacing w:line="288" w:lineRule="auto"/>
        <w:ind w:left="720"/>
        <w:rPr>
          <w:rFonts w:ascii="Times New Roman" w:hAnsi="Times New Roman"/>
          <w:sz w:val="25"/>
          <w:szCs w:val="25"/>
        </w:rPr>
      </w:pP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Grays Harbor County</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Russell D. Esses, P.E.</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County Road Engineer</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Department of Public Services</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100 West Broadway, Suite 31</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249-4222</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895306">
          <w:rPr>
            <w:rStyle w:val="Hyperlink"/>
            <w:rFonts w:ascii="Times New Roman" w:hAnsi="Times New Roman"/>
            <w:sz w:val="25"/>
            <w:szCs w:val="25"/>
          </w:rPr>
          <w:t>pwd@co.grays-harbor.wa.us</w:t>
        </w:r>
      </w:hyperlink>
    </w:p>
    <w:p w:rsidR="00B81DDA" w:rsidRDefault="00B81DDA" w:rsidP="00E83F91">
      <w:pPr>
        <w:spacing w:line="288" w:lineRule="auto"/>
        <w:ind w:left="720"/>
        <w:rPr>
          <w:rFonts w:ascii="Times New Roman" w:hAnsi="Times New Roman"/>
          <w:sz w:val="25"/>
          <w:szCs w:val="25"/>
        </w:rPr>
      </w:pPr>
    </w:p>
    <w:p w:rsidR="004701F5" w:rsidRDefault="00B81DDA" w:rsidP="00E83F91">
      <w:pPr>
        <w:spacing w:line="288" w:lineRule="auto"/>
        <w:ind w:left="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James G. Baker</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102 West Broadway, Room 102</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249-3951</w:t>
      </w:r>
    </w:p>
    <w:p w:rsidR="004701F5" w:rsidRDefault="00C945E9" w:rsidP="004701F5">
      <w:pPr>
        <w:spacing w:line="288" w:lineRule="auto"/>
        <w:ind w:left="2880" w:firstLine="720"/>
        <w:rPr>
          <w:rFonts w:ascii="Times New Roman" w:hAnsi="Times New Roman"/>
          <w:sz w:val="25"/>
          <w:szCs w:val="25"/>
        </w:rPr>
      </w:pPr>
      <w:hyperlink r:id="rId13" w:history="1">
        <w:r w:rsidR="004701F5" w:rsidRPr="00947980">
          <w:rPr>
            <w:rStyle w:val="Hyperlink"/>
            <w:rFonts w:ascii="Times New Roman" w:hAnsi="Times New Roman"/>
            <w:sz w:val="25"/>
            <w:szCs w:val="25"/>
          </w:rPr>
          <w:t>jbaker@co.grays-harbor.wa.us</w:t>
        </w:r>
      </w:hyperlink>
    </w:p>
    <w:p w:rsidR="00B81DDA" w:rsidRPr="00E40816" w:rsidRDefault="00B81DDA" w:rsidP="00E83F91">
      <w:pPr>
        <w:spacing w:line="288" w:lineRule="auto"/>
        <w:ind w:left="720"/>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t>
      </w:r>
      <w:r w:rsidR="00B02F83">
        <w:rPr>
          <w:rFonts w:ascii="Times New Roman" w:hAnsi="Times New Roman"/>
          <w:sz w:val="25"/>
          <w:szCs w:val="25"/>
        </w:rPr>
        <w:t>.</w:t>
      </w:r>
      <w:r w:rsidR="00AB3330" w:rsidRPr="00E40816">
        <w:rPr>
          <w:rFonts w:ascii="Times New Roman" w:hAnsi="Times New Roman"/>
          <w:sz w:val="25"/>
          <w:szCs w:val="25"/>
        </w:rPr>
        <w:t>W</w:t>
      </w:r>
      <w:r w:rsidR="00B02F83">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D97E52"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Michael A. Fassio</w:t>
      </w:r>
    </w:p>
    <w:p w:rsidR="00AB3330" w:rsidRPr="00E40816" w:rsidRDefault="00F2557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B3330" w:rsidRPr="00E40816">
        <w:rPr>
          <w:rFonts w:ascii="Times New Roman" w:hAnsi="Times New Roman"/>
          <w:sz w:val="25"/>
          <w:szCs w:val="25"/>
        </w:rPr>
        <w:t>Assistant Attorney</w:t>
      </w:r>
      <w:r w:rsidR="00D97E52">
        <w:rPr>
          <w:rFonts w:ascii="Times New Roman" w:hAnsi="Times New Roman"/>
          <w:sz w:val="25"/>
          <w:szCs w:val="25"/>
        </w:rPr>
        <w:t>’s</w:t>
      </w:r>
      <w:r w:rsidR="00AB3330" w:rsidRPr="00E40816">
        <w:rPr>
          <w:rFonts w:ascii="Times New Roman" w:hAnsi="Times New Roman"/>
          <w:sz w:val="25"/>
          <w:szCs w:val="25"/>
        </w:rPr>
        <w:t xml:space="preserve">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D97E52" w:rsidRP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664-1192</w:t>
      </w:r>
    </w:p>
    <w:p w:rsidR="009E6361" w:rsidRDefault="00AB3330" w:rsidP="00A2617F">
      <w:pPr>
        <w:spacing w:line="264" w:lineRule="auto"/>
        <w:rPr>
          <w:rStyle w:val="Hyperlink"/>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4" w:history="1">
        <w:r w:rsidR="00843FAF" w:rsidRPr="009D1E8C">
          <w:rPr>
            <w:rStyle w:val="Hyperlink"/>
            <w:rFonts w:ascii="Times New Roman" w:hAnsi="Times New Roman"/>
            <w:sz w:val="25"/>
            <w:szCs w:val="25"/>
          </w:rPr>
          <w:t>fwoods@utc.wa.gov</w:t>
        </w:r>
      </w:hyperlink>
    </w:p>
    <w:p w:rsid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5" w:history="1">
        <w:r w:rsidRPr="00A5404C">
          <w:rPr>
            <w:rStyle w:val="Hyperlink"/>
            <w:rFonts w:ascii="Times New Roman" w:hAnsi="Times New Roman"/>
            <w:sz w:val="25"/>
            <w:szCs w:val="25"/>
          </w:rPr>
          <w:t>mfassio@utc.wa.gov</w:t>
        </w:r>
      </w:hyperlink>
    </w:p>
    <w:p w:rsidR="00D97E52" w:rsidRPr="00E40816" w:rsidRDefault="00D97E52"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F92F7D">
        <w:rPr>
          <w:rFonts w:ascii="Times New Roman" w:hAnsi="Times New Roman"/>
          <w:sz w:val="25"/>
          <w:szCs w:val="25"/>
        </w:rPr>
        <w:t>Gregory J. Kopta</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DATED at Olympia, Washington, and effective </w:t>
      </w:r>
      <w:r w:rsidR="004701F5">
        <w:rPr>
          <w:rFonts w:ascii="Times New Roman" w:hAnsi="Times New Roman"/>
          <w:sz w:val="25"/>
          <w:szCs w:val="25"/>
        </w:rPr>
        <w:t>June</w:t>
      </w:r>
      <w:r w:rsidR="00E83F91">
        <w:rPr>
          <w:rFonts w:ascii="Times New Roman" w:hAnsi="Times New Roman"/>
          <w:sz w:val="25"/>
          <w:szCs w:val="25"/>
        </w:rPr>
        <w:t xml:space="preserve"> </w:t>
      </w:r>
      <w:r w:rsidR="00F92F7D">
        <w:rPr>
          <w:rFonts w:ascii="Times New Roman" w:hAnsi="Times New Roman"/>
          <w:sz w:val="25"/>
          <w:szCs w:val="25"/>
        </w:rPr>
        <w:t>15</w:t>
      </w:r>
      <w:r w:rsidR="00AA1145">
        <w:rPr>
          <w:rFonts w:ascii="Times New Roman" w:hAnsi="Times New Roman"/>
          <w:sz w:val="25"/>
          <w:szCs w:val="25"/>
        </w:rPr>
        <w:t>, 201</w:t>
      </w:r>
      <w:r w:rsidR="00E83F91">
        <w:rPr>
          <w:rFonts w:ascii="Times New Roman" w:hAnsi="Times New Roman"/>
          <w:sz w:val="25"/>
          <w:szCs w:val="25"/>
        </w:rPr>
        <w:t>1</w:t>
      </w:r>
      <w:r w:rsidR="00E40816" w:rsidRPr="00E40816">
        <w:rPr>
          <w:rFonts w:ascii="Times New Roman" w:hAnsi="Times New Roman"/>
          <w:sz w:val="25"/>
          <w:szCs w:val="25"/>
        </w:rPr>
        <w:t>.</w:t>
      </w:r>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 :___________________________________________________________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r w:rsidR="005D4DE3" w:rsidRPr="00E40816">
        <w:rPr>
          <w:rFonts w:ascii="Times New Roman" w:hAnsi="Times New Roman"/>
          <w:sz w:val="25"/>
          <w:szCs w:val="25"/>
        </w:rPr>
        <w:t xml:space="preserve">____________________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Impaired  (Yes)_______________________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 you need a certified sign language interpreter:</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Address:_____________________________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(____)_____________________</w:t>
      </w:r>
    </w:p>
    <w:sectPr w:rsidR="00244353" w:rsidRPr="00E40816" w:rsidSect="006D1586">
      <w:headerReference w:type="default" r:id="rId16"/>
      <w:head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D4" w:rsidRDefault="00E834D4">
      <w:r>
        <w:separator/>
      </w:r>
    </w:p>
  </w:endnote>
  <w:endnote w:type="continuationSeparator" w:id="0">
    <w:p w:rsidR="00E834D4" w:rsidRDefault="00E8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D4" w:rsidRDefault="00E834D4">
      <w:r>
        <w:separator/>
      </w:r>
    </w:p>
  </w:footnote>
  <w:footnote w:type="continuationSeparator" w:id="0">
    <w:p w:rsidR="00E834D4" w:rsidRDefault="00E8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Default="00306E41"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110157, TR-110159, TR-110160, TR-110161, and TR-110162</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C945E9">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306E41" w:rsidRPr="001D7777" w:rsidRDefault="00306E41"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306E41" w:rsidRPr="00DE41B1" w:rsidRDefault="00306E41">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Pr="00CB2789" w:rsidRDefault="00306E41">
    <w:pPr>
      <w:pStyle w:val="Header"/>
      <w:rPr>
        <w:rFonts w:ascii="Times New Roman" w:hAnsi="Times New Roman"/>
        <w:b/>
        <w:bCs/>
        <w:sz w:val="20"/>
      </w:rPr>
    </w:pPr>
    <w:r>
      <w:rPr>
        <w:rFonts w:ascii="Times New Roman" w:hAnsi="Times New Roman"/>
        <w:b/>
        <w:bCs/>
        <w:sz w:val="20"/>
      </w:rPr>
      <w:tab/>
    </w:r>
    <w:r>
      <w:rPr>
        <w:b/>
        <w:bCs/>
        <w:sz w:val="20"/>
      </w:rPr>
      <w:tab/>
    </w:r>
    <w:r w:rsidR="006D6B63">
      <w:rPr>
        <w:b/>
        <w:bCs/>
        <w:sz w:val="20"/>
      </w:rPr>
      <w:t>[Service Date June 15,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B7853"/>
    <w:multiLevelType w:val="hybridMultilevel"/>
    <w:tmpl w:val="476E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0F3C4A"/>
    <w:rsid w:val="0010701D"/>
    <w:rsid w:val="00112014"/>
    <w:rsid w:val="001315ED"/>
    <w:rsid w:val="00137C35"/>
    <w:rsid w:val="001455A7"/>
    <w:rsid w:val="00181BC5"/>
    <w:rsid w:val="001B477F"/>
    <w:rsid w:val="001B4E8E"/>
    <w:rsid w:val="001C03E1"/>
    <w:rsid w:val="001D0F7B"/>
    <w:rsid w:val="001D7777"/>
    <w:rsid w:val="001E076E"/>
    <w:rsid w:val="002017BC"/>
    <w:rsid w:val="00230168"/>
    <w:rsid w:val="00244353"/>
    <w:rsid w:val="00260CF1"/>
    <w:rsid w:val="00264102"/>
    <w:rsid w:val="00280184"/>
    <w:rsid w:val="00284672"/>
    <w:rsid w:val="00287D2D"/>
    <w:rsid w:val="00295C89"/>
    <w:rsid w:val="002B3561"/>
    <w:rsid w:val="00306E41"/>
    <w:rsid w:val="00307403"/>
    <w:rsid w:val="00321D34"/>
    <w:rsid w:val="00321E0D"/>
    <w:rsid w:val="00337A69"/>
    <w:rsid w:val="003602FB"/>
    <w:rsid w:val="00370077"/>
    <w:rsid w:val="00372C44"/>
    <w:rsid w:val="00391CF3"/>
    <w:rsid w:val="00392035"/>
    <w:rsid w:val="003A20E6"/>
    <w:rsid w:val="003B74DF"/>
    <w:rsid w:val="003B7D02"/>
    <w:rsid w:val="003E12A3"/>
    <w:rsid w:val="003F1B12"/>
    <w:rsid w:val="003F5596"/>
    <w:rsid w:val="00425BAD"/>
    <w:rsid w:val="0042738E"/>
    <w:rsid w:val="00442D35"/>
    <w:rsid w:val="00463184"/>
    <w:rsid w:val="0046617A"/>
    <w:rsid w:val="00466B6F"/>
    <w:rsid w:val="004701F5"/>
    <w:rsid w:val="004852E4"/>
    <w:rsid w:val="00495A69"/>
    <w:rsid w:val="004A4148"/>
    <w:rsid w:val="004B2F6E"/>
    <w:rsid w:val="004C500B"/>
    <w:rsid w:val="004F0473"/>
    <w:rsid w:val="004F31EA"/>
    <w:rsid w:val="0050167C"/>
    <w:rsid w:val="00505F0C"/>
    <w:rsid w:val="00512AAF"/>
    <w:rsid w:val="00514CEA"/>
    <w:rsid w:val="00524026"/>
    <w:rsid w:val="005244B1"/>
    <w:rsid w:val="00524989"/>
    <w:rsid w:val="00526E79"/>
    <w:rsid w:val="00526FEE"/>
    <w:rsid w:val="00544A9C"/>
    <w:rsid w:val="005738AC"/>
    <w:rsid w:val="00581A75"/>
    <w:rsid w:val="00582B88"/>
    <w:rsid w:val="00594E57"/>
    <w:rsid w:val="005B086B"/>
    <w:rsid w:val="005C6B2F"/>
    <w:rsid w:val="005D0A73"/>
    <w:rsid w:val="005D4DE3"/>
    <w:rsid w:val="005E3699"/>
    <w:rsid w:val="005E654F"/>
    <w:rsid w:val="005E7E5F"/>
    <w:rsid w:val="00620AE0"/>
    <w:rsid w:val="00646017"/>
    <w:rsid w:val="0065274B"/>
    <w:rsid w:val="00657251"/>
    <w:rsid w:val="006632C0"/>
    <w:rsid w:val="00674DA7"/>
    <w:rsid w:val="00676E5B"/>
    <w:rsid w:val="0068070F"/>
    <w:rsid w:val="00687973"/>
    <w:rsid w:val="00693D3E"/>
    <w:rsid w:val="006B337B"/>
    <w:rsid w:val="006D1586"/>
    <w:rsid w:val="006D607A"/>
    <w:rsid w:val="006D6B63"/>
    <w:rsid w:val="006E7862"/>
    <w:rsid w:val="006F0727"/>
    <w:rsid w:val="006F4845"/>
    <w:rsid w:val="006F6DA5"/>
    <w:rsid w:val="0071419F"/>
    <w:rsid w:val="00721A70"/>
    <w:rsid w:val="00723AD2"/>
    <w:rsid w:val="00733225"/>
    <w:rsid w:val="0075450C"/>
    <w:rsid w:val="00765CE0"/>
    <w:rsid w:val="00777E14"/>
    <w:rsid w:val="00785D42"/>
    <w:rsid w:val="007942C7"/>
    <w:rsid w:val="007A16C8"/>
    <w:rsid w:val="007B0BE7"/>
    <w:rsid w:val="007B15D9"/>
    <w:rsid w:val="007B4BC0"/>
    <w:rsid w:val="007D36F2"/>
    <w:rsid w:val="007D3C5F"/>
    <w:rsid w:val="007D4C4C"/>
    <w:rsid w:val="007D4DB1"/>
    <w:rsid w:val="007D5C8D"/>
    <w:rsid w:val="00820AFD"/>
    <w:rsid w:val="00843FAF"/>
    <w:rsid w:val="00852E18"/>
    <w:rsid w:val="00857E69"/>
    <w:rsid w:val="00876D6C"/>
    <w:rsid w:val="008A39D3"/>
    <w:rsid w:val="008A6BEC"/>
    <w:rsid w:val="008C412C"/>
    <w:rsid w:val="008C45B3"/>
    <w:rsid w:val="00901AEC"/>
    <w:rsid w:val="0090330D"/>
    <w:rsid w:val="00922AF3"/>
    <w:rsid w:val="00951BB4"/>
    <w:rsid w:val="00962C35"/>
    <w:rsid w:val="009823DF"/>
    <w:rsid w:val="00984B9A"/>
    <w:rsid w:val="00995DEC"/>
    <w:rsid w:val="0099732C"/>
    <w:rsid w:val="009B0FAF"/>
    <w:rsid w:val="009B2DE8"/>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2F83"/>
    <w:rsid w:val="00B04BDD"/>
    <w:rsid w:val="00B308B1"/>
    <w:rsid w:val="00B31EF2"/>
    <w:rsid w:val="00B354C8"/>
    <w:rsid w:val="00B5008F"/>
    <w:rsid w:val="00B52A89"/>
    <w:rsid w:val="00B532E3"/>
    <w:rsid w:val="00B73B02"/>
    <w:rsid w:val="00B81DDA"/>
    <w:rsid w:val="00B83A11"/>
    <w:rsid w:val="00BD2560"/>
    <w:rsid w:val="00BE1F95"/>
    <w:rsid w:val="00BE6252"/>
    <w:rsid w:val="00C117AC"/>
    <w:rsid w:val="00C121BE"/>
    <w:rsid w:val="00C20B99"/>
    <w:rsid w:val="00C35FAF"/>
    <w:rsid w:val="00C42688"/>
    <w:rsid w:val="00C44031"/>
    <w:rsid w:val="00C66769"/>
    <w:rsid w:val="00C767DA"/>
    <w:rsid w:val="00C81F72"/>
    <w:rsid w:val="00C945E9"/>
    <w:rsid w:val="00CB015E"/>
    <w:rsid w:val="00CB2789"/>
    <w:rsid w:val="00CD292B"/>
    <w:rsid w:val="00CE0B84"/>
    <w:rsid w:val="00CE3E6D"/>
    <w:rsid w:val="00CF6FEE"/>
    <w:rsid w:val="00D1042D"/>
    <w:rsid w:val="00D37F5D"/>
    <w:rsid w:val="00D72C0E"/>
    <w:rsid w:val="00D828BA"/>
    <w:rsid w:val="00D97E52"/>
    <w:rsid w:val="00DB3B84"/>
    <w:rsid w:val="00DC30B8"/>
    <w:rsid w:val="00DE41B1"/>
    <w:rsid w:val="00DE6C48"/>
    <w:rsid w:val="00DF4392"/>
    <w:rsid w:val="00E05E43"/>
    <w:rsid w:val="00E13A07"/>
    <w:rsid w:val="00E2189E"/>
    <w:rsid w:val="00E270B1"/>
    <w:rsid w:val="00E40816"/>
    <w:rsid w:val="00E44114"/>
    <w:rsid w:val="00E5520F"/>
    <w:rsid w:val="00E56887"/>
    <w:rsid w:val="00E64AEC"/>
    <w:rsid w:val="00E67928"/>
    <w:rsid w:val="00E67B71"/>
    <w:rsid w:val="00E834D4"/>
    <w:rsid w:val="00E83F91"/>
    <w:rsid w:val="00EB0185"/>
    <w:rsid w:val="00EB7AEE"/>
    <w:rsid w:val="00ED1E4C"/>
    <w:rsid w:val="00EE5797"/>
    <w:rsid w:val="00EF6032"/>
    <w:rsid w:val="00F15E91"/>
    <w:rsid w:val="00F2557D"/>
    <w:rsid w:val="00F378BF"/>
    <w:rsid w:val="00F423B4"/>
    <w:rsid w:val="00F47353"/>
    <w:rsid w:val="00F518A2"/>
    <w:rsid w:val="00F54D79"/>
    <w:rsid w:val="00F65B9A"/>
    <w:rsid w:val="00F92F7D"/>
    <w:rsid w:val="00FA0A94"/>
    <w:rsid w:val="00FA7D19"/>
    <w:rsid w:val="00FF6A13"/>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aker@co.grays-harbor.wa.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wd@co.grays-harbor.wa.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cityofelma.com" TargetMode="External"/><Relationship Id="rId5" Type="http://schemas.openxmlformats.org/officeDocument/2006/relationships/settings" Target="settings.xml"/><Relationship Id="rId15" Type="http://schemas.openxmlformats.org/officeDocument/2006/relationships/hyperlink" Target="mailto:mfassio@utc.wa.gov" TargetMode="External"/><Relationship Id="rId23" Type="http://schemas.openxmlformats.org/officeDocument/2006/relationships/customXml" Target="../customXml/item5.xml"/><Relationship Id="rId10" Type="http://schemas.openxmlformats.org/officeDocument/2006/relationships/hyperlink" Target="mailto:Montgomery@gleaveslaw.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eve.hefley@railamerica.com" TargetMode="External"/><Relationship Id="rId14" Type="http://schemas.openxmlformats.org/officeDocument/2006/relationships/hyperlink" Target="mailto:fwoo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2011-06-15T07:00:00+00:00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110161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4B4B8FC7E8124B9C09C2FDEC378348" ma:contentTypeVersion="135" ma:contentTypeDescription="" ma:contentTypeScope="" ma:versionID="bbdd3392790c02993e4ec9f484f1fb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B60F7-939B-4D81-842B-AFF1585C0C14}"/>
</file>

<file path=customXml/itemProps2.xml><?xml version="1.0" encoding="utf-8"?>
<ds:datastoreItem xmlns:ds="http://schemas.openxmlformats.org/officeDocument/2006/customXml" ds:itemID="{F5F199D5-5028-4771-A50D-90CF3073A4C2}"/>
</file>

<file path=customXml/itemProps3.xml><?xml version="1.0" encoding="utf-8"?>
<ds:datastoreItem xmlns:ds="http://schemas.openxmlformats.org/officeDocument/2006/customXml" ds:itemID="{03465A55-6CDC-41EF-A415-6DC6BE1EFC35}"/>
</file>

<file path=customXml/itemProps4.xml><?xml version="1.0" encoding="utf-8"?>
<ds:datastoreItem xmlns:ds="http://schemas.openxmlformats.org/officeDocument/2006/customXml" ds:itemID="{2264CA47-6295-43A8-B6C0-AD6C907BD6AA}"/>
</file>

<file path=customXml/itemProps5.xml><?xml version="1.0" encoding="utf-8"?>
<ds:datastoreItem xmlns:ds="http://schemas.openxmlformats.org/officeDocument/2006/customXml" ds:itemID="{B13741ED-C681-4152-8AFC-4DCB70ED04C0}"/>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9565</Characters>
  <Application>Microsoft Office Word</Application>
  <DocSecurity>0</DocSecurity>
  <Lines>79</Lines>
  <Paragraphs>22</Paragraphs>
  <ScaleCrop>false</ScaleCrop>
  <Company/>
  <LinksUpToDate>false</LinksUpToDate>
  <CharactersWithSpaces>11122</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2011-06-15T15:50:00Z</dcterms:created>
  <dcterms:modified xsi:type="dcterms:W3CDTF">2011-06-15T17:30:00Z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0x0101006E56B4D1795A2E4DB2F0B01679ED314A00194B4B8FC7E8124B9C09C2FDEC378348</vt:lpwstr>
  </property>
  <property fmtid="{D5CDD505-2E9C-101B-9397-08002B2CF9AE}" pid="3" name="_docset_NoMedatataSyncRequired">
    <vt:lpwstr>False</vt:lpwstr>
  </property>
</Properties>
</file>