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353" w:rsidRPr="00E40816" w:rsidRDefault="00244353" w:rsidP="00A2617F">
      <w:pPr>
        <w:pStyle w:val="Title"/>
        <w:spacing w:line="264" w:lineRule="auto"/>
        <w:rPr>
          <w:rFonts w:ascii="Times New Roman" w:hAnsi="Times New Roman"/>
          <w:sz w:val="25"/>
          <w:szCs w:val="25"/>
        </w:rPr>
      </w:pPr>
      <w:bookmarkStart w:id="0" w:name="_GoBack"/>
      <w:bookmarkEnd w:id="0"/>
      <w:r w:rsidRPr="00E40816">
        <w:rPr>
          <w:rFonts w:ascii="Times New Roman" w:hAnsi="Times New Roman"/>
          <w:sz w:val="25"/>
          <w:szCs w:val="25"/>
        </w:rPr>
        <w:t>BEFORE THE WASHINGTON STATE</w:t>
      </w:r>
    </w:p>
    <w:p w:rsidR="00244353" w:rsidRPr="00E40816" w:rsidRDefault="00244353" w:rsidP="00A2617F">
      <w:pPr>
        <w:pStyle w:val="Heading2"/>
        <w:spacing w:line="264" w:lineRule="auto"/>
        <w:rPr>
          <w:rFonts w:ascii="Times New Roman" w:hAnsi="Times New Roman"/>
          <w:sz w:val="25"/>
          <w:szCs w:val="25"/>
        </w:rPr>
      </w:pPr>
      <w:r w:rsidRPr="00E40816">
        <w:rPr>
          <w:rFonts w:ascii="Times New Roman" w:hAnsi="Times New Roman"/>
          <w:sz w:val="25"/>
          <w:szCs w:val="25"/>
        </w:rPr>
        <w:t>UTILITIES AND TRANSPORTATION COMMISSION</w:t>
      </w:r>
    </w:p>
    <w:p w:rsidR="00244353" w:rsidRPr="00E40816" w:rsidRDefault="00244353" w:rsidP="00A2617F">
      <w:pPr>
        <w:spacing w:line="264" w:lineRule="auto"/>
        <w:rPr>
          <w:rFonts w:ascii="Times New Roman" w:hAnsi="Times New Roman"/>
          <w:sz w:val="25"/>
          <w:szCs w:val="25"/>
        </w:rPr>
      </w:pPr>
    </w:p>
    <w:p w:rsidR="00F378BF" w:rsidRPr="00E40816" w:rsidRDefault="00F378BF" w:rsidP="00A2617F">
      <w:pPr>
        <w:spacing w:line="264" w:lineRule="auto"/>
        <w:rPr>
          <w:rFonts w:ascii="Times New Roman" w:hAnsi="Times New Roman"/>
          <w:sz w:val="25"/>
          <w:szCs w:val="25"/>
        </w:rPr>
      </w:pPr>
    </w:p>
    <w:tbl>
      <w:tblPr>
        <w:tblW w:w="8676" w:type="dxa"/>
        <w:tblLook w:val="0000" w:firstRow="0" w:lastRow="0" w:firstColumn="0" w:lastColumn="0" w:noHBand="0" w:noVBand="0"/>
      </w:tblPr>
      <w:tblGrid>
        <w:gridCol w:w="4068"/>
        <w:gridCol w:w="360"/>
        <w:gridCol w:w="4248"/>
      </w:tblGrid>
      <w:tr w:rsidR="00244353" w:rsidRPr="00E40816" w:rsidTr="0050167C">
        <w:tc>
          <w:tcPr>
            <w:tcW w:w="4068" w:type="dxa"/>
          </w:tcPr>
          <w:p w:rsidR="006D1586" w:rsidRDefault="006D1586"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PUGET SOUND AND PACIFIC RAILROAD,</w:t>
            </w:r>
          </w:p>
          <w:p w:rsidR="006D1586" w:rsidRDefault="006D1586" w:rsidP="00A2617F">
            <w:pPr>
              <w:tabs>
                <w:tab w:val="left" w:pos="2160"/>
              </w:tabs>
              <w:spacing w:line="264" w:lineRule="auto"/>
              <w:rPr>
                <w:rFonts w:ascii="Times New Roman" w:hAnsi="Times New Roman"/>
                <w:bCs/>
                <w:sz w:val="25"/>
                <w:szCs w:val="25"/>
              </w:rPr>
            </w:pPr>
          </w:p>
          <w:p w:rsidR="006D1586" w:rsidRDefault="006D1586"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ab/>
              <w:t>Petitioner,</w:t>
            </w:r>
          </w:p>
          <w:p w:rsidR="006D1586" w:rsidRDefault="006D1586" w:rsidP="00A2617F">
            <w:pPr>
              <w:tabs>
                <w:tab w:val="left" w:pos="2160"/>
              </w:tabs>
              <w:spacing w:line="264" w:lineRule="auto"/>
              <w:rPr>
                <w:rFonts w:ascii="Times New Roman" w:hAnsi="Times New Roman"/>
                <w:bCs/>
                <w:sz w:val="25"/>
                <w:szCs w:val="25"/>
              </w:rPr>
            </w:pPr>
          </w:p>
          <w:p w:rsidR="006D1586" w:rsidRDefault="006D1586"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v.</w:t>
            </w:r>
          </w:p>
          <w:p w:rsidR="006D1586" w:rsidRDefault="006D1586" w:rsidP="00A2617F">
            <w:pPr>
              <w:tabs>
                <w:tab w:val="left" w:pos="2160"/>
              </w:tabs>
              <w:spacing w:line="264" w:lineRule="auto"/>
              <w:rPr>
                <w:rFonts w:ascii="Times New Roman" w:hAnsi="Times New Roman"/>
                <w:bCs/>
                <w:sz w:val="25"/>
                <w:szCs w:val="25"/>
              </w:rPr>
            </w:pPr>
          </w:p>
          <w:p w:rsidR="006D1586" w:rsidRDefault="006D1586"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GRAYS HARBOR COUNTY,</w:t>
            </w:r>
          </w:p>
          <w:p w:rsidR="006D1586" w:rsidRDefault="006D1586" w:rsidP="00A2617F">
            <w:pPr>
              <w:tabs>
                <w:tab w:val="left" w:pos="2160"/>
              </w:tabs>
              <w:spacing w:line="264" w:lineRule="auto"/>
              <w:rPr>
                <w:rFonts w:ascii="Times New Roman" w:hAnsi="Times New Roman"/>
                <w:bCs/>
                <w:sz w:val="25"/>
                <w:szCs w:val="25"/>
              </w:rPr>
            </w:pPr>
          </w:p>
          <w:p w:rsidR="006D1586" w:rsidRDefault="006D1586"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ab/>
              <w:t>Respondent.</w:t>
            </w:r>
          </w:p>
          <w:p w:rsidR="00B81DDA" w:rsidRDefault="00B81DDA" w:rsidP="00A2617F">
            <w:pPr>
              <w:tabs>
                <w:tab w:val="left" w:pos="2160"/>
              </w:tabs>
              <w:spacing w:line="264" w:lineRule="auto"/>
              <w:rPr>
                <w:rFonts w:ascii="Times New Roman" w:hAnsi="Times New Roman"/>
                <w:bCs/>
                <w:sz w:val="25"/>
                <w:szCs w:val="25"/>
              </w:rPr>
            </w:pPr>
          </w:p>
          <w:p w:rsidR="006D1586" w:rsidRDefault="006D1586"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 xml:space="preserve">. . . . . . . . . . . . . . . . . . . . . . . . . . . . . . . </w:t>
            </w:r>
          </w:p>
          <w:p w:rsidR="006D1586" w:rsidRDefault="006D1586" w:rsidP="00A2617F">
            <w:pPr>
              <w:tabs>
                <w:tab w:val="left" w:pos="2160"/>
              </w:tabs>
              <w:spacing w:line="264" w:lineRule="auto"/>
              <w:rPr>
                <w:rFonts w:ascii="Times New Roman" w:hAnsi="Times New Roman"/>
                <w:bCs/>
                <w:sz w:val="25"/>
                <w:szCs w:val="25"/>
              </w:rPr>
            </w:pPr>
          </w:p>
          <w:p w:rsidR="00244353" w:rsidRPr="00E40816" w:rsidRDefault="008C45B3"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PUGET SOUND AND PACIFIC RAILROAD</w:t>
            </w:r>
            <w:r w:rsidR="0050167C">
              <w:rPr>
                <w:rFonts w:ascii="Times New Roman" w:hAnsi="Times New Roman"/>
                <w:bCs/>
                <w:sz w:val="25"/>
                <w:szCs w:val="25"/>
              </w:rPr>
              <w:t>,</w:t>
            </w:r>
          </w:p>
          <w:p w:rsidR="00F378BF" w:rsidRPr="00E40816" w:rsidRDefault="00F378BF" w:rsidP="00A2617F">
            <w:pPr>
              <w:tabs>
                <w:tab w:val="left" w:pos="2160"/>
              </w:tabs>
              <w:spacing w:line="264" w:lineRule="auto"/>
              <w:rPr>
                <w:rFonts w:ascii="Times New Roman" w:hAnsi="Times New Roman"/>
                <w:bCs/>
                <w:sz w:val="25"/>
                <w:szCs w:val="25"/>
              </w:rPr>
            </w:pPr>
          </w:p>
          <w:p w:rsidR="00F378BF" w:rsidRPr="00E40816" w:rsidRDefault="0050167C"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ab/>
            </w:r>
            <w:r w:rsidR="00F378BF" w:rsidRPr="00E40816">
              <w:rPr>
                <w:rFonts w:ascii="Times New Roman" w:hAnsi="Times New Roman"/>
                <w:bCs/>
                <w:sz w:val="25"/>
                <w:szCs w:val="25"/>
              </w:rPr>
              <w:t>Petitioner</w:t>
            </w:r>
            <w:r>
              <w:rPr>
                <w:rFonts w:ascii="Times New Roman" w:hAnsi="Times New Roman"/>
                <w:bCs/>
                <w:sz w:val="25"/>
                <w:szCs w:val="25"/>
              </w:rPr>
              <w:t>,</w:t>
            </w:r>
          </w:p>
          <w:p w:rsidR="00E67B71" w:rsidRPr="00E40816" w:rsidRDefault="00E67B71" w:rsidP="00A2617F">
            <w:pPr>
              <w:tabs>
                <w:tab w:val="left" w:pos="2160"/>
              </w:tabs>
              <w:spacing w:line="264" w:lineRule="auto"/>
              <w:rPr>
                <w:rFonts w:ascii="Times New Roman" w:hAnsi="Times New Roman"/>
                <w:bCs/>
                <w:sz w:val="25"/>
                <w:szCs w:val="25"/>
              </w:rPr>
            </w:pPr>
          </w:p>
          <w:p w:rsidR="00F378BF" w:rsidRPr="00E40816" w:rsidRDefault="00F378BF" w:rsidP="00A2617F">
            <w:pPr>
              <w:tabs>
                <w:tab w:val="left" w:pos="2160"/>
              </w:tabs>
              <w:spacing w:line="264" w:lineRule="auto"/>
              <w:rPr>
                <w:rFonts w:ascii="Times New Roman" w:hAnsi="Times New Roman"/>
                <w:bCs/>
                <w:sz w:val="25"/>
                <w:szCs w:val="25"/>
              </w:rPr>
            </w:pPr>
            <w:r w:rsidRPr="00E40816">
              <w:rPr>
                <w:rFonts w:ascii="Times New Roman" w:hAnsi="Times New Roman"/>
                <w:bCs/>
                <w:sz w:val="25"/>
                <w:szCs w:val="25"/>
              </w:rPr>
              <w:t>v.</w:t>
            </w:r>
          </w:p>
          <w:p w:rsidR="00F378BF" w:rsidRPr="00E40816" w:rsidRDefault="00F378BF" w:rsidP="00A2617F">
            <w:pPr>
              <w:tabs>
                <w:tab w:val="left" w:pos="2160"/>
              </w:tabs>
              <w:spacing w:line="264" w:lineRule="auto"/>
              <w:rPr>
                <w:rFonts w:ascii="Times New Roman" w:hAnsi="Times New Roman"/>
                <w:bCs/>
                <w:sz w:val="25"/>
                <w:szCs w:val="25"/>
              </w:rPr>
            </w:pPr>
          </w:p>
          <w:p w:rsidR="00F378BF" w:rsidRPr="00E40816" w:rsidRDefault="008C45B3" w:rsidP="00A2617F">
            <w:pPr>
              <w:tabs>
                <w:tab w:val="left" w:pos="2160"/>
              </w:tabs>
              <w:spacing w:line="264" w:lineRule="auto"/>
              <w:rPr>
                <w:rFonts w:ascii="Times New Roman" w:hAnsi="Times New Roman"/>
                <w:bCs/>
                <w:sz w:val="25"/>
                <w:szCs w:val="25"/>
              </w:rPr>
            </w:pPr>
            <w:r>
              <w:rPr>
                <w:rFonts w:ascii="Times New Roman" w:hAnsi="Times New Roman"/>
                <w:bCs/>
                <w:sz w:val="25"/>
                <w:szCs w:val="25"/>
              </w:rPr>
              <w:t>CITY OF ELMA</w:t>
            </w:r>
            <w:r w:rsidR="00F378BF" w:rsidRPr="00E40816">
              <w:rPr>
                <w:rFonts w:ascii="Times New Roman" w:hAnsi="Times New Roman"/>
                <w:bCs/>
                <w:sz w:val="25"/>
                <w:szCs w:val="25"/>
              </w:rPr>
              <w:t>,</w:t>
            </w:r>
          </w:p>
          <w:p w:rsidR="00F378BF" w:rsidRPr="00E40816" w:rsidRDefault="00F378BF" w:rsidP="00A2617F">
            <w:pPr>
              <w:tabs>
                <w:tab w:val="left" w:pos="2160"/>
              </w:tabs>
              <w:spacing w:line="264" w:lineRule="auto"/>
              <w:rPr>
                <w:rFonts w:ascii="Times New Roman" w:hAnsi="Times New Roman"/>
                <w:bCs/>
                <w:sz w:val="25"/>
                <w:szCs w:val="25"/>
              </w:rPr>
            </w:pPr>
          </w:p>
          <w:p w:rsidR="00F378BF" w:rsidRDefault="00F378BF" w:rsidP="00A2617F">
            <w:pPr>
              <w:tabs>
                <w:tab w:val="left" w:pos="2160"/>
              </w:tabs>
              <w:spacing w:line="264" w:lineRule="auto"/>
              <w:rPr>
                <w:rFonts w:ascii="Times New Roman" w:hAnsi="Times New Roman"/>
                <w:bCs/>
                <w:sz w:val="25"/>
                <w:szCs w:val="25"/>
              </w:rPr>
            </w:pPr>
            <w:r w:rsidRPr="00E40816">
              <w:rPr>
                <w:rFonts w:ascii="Times New Roman" w:hAnsi="Times New Roman"/>
                <w:bCs/>
                <w:sz w:val="25"/>
                <w:szCs w:val="25"/>
              </w:rPr>
              <w:t xml:space="preserve">                                  Respondent.</w:t>
            </w:r>
          </w:p>
          <w:p w:rsidR="00B81DDA" w:rsidRDefault="00B81DDA" w:rsidP="00A2617F">
            <w:pPr>
              <w:tabs>
                <w:tab w:val="left" w:pos="2160"/>
              </w:tabs>
              <w:spacing w:line="264" w:lineRule="auto"/>
              <w:rPr>
                <w:rFonts w:ascii="Times New Roman" w:hAnsi="Times New Roman"/>
                <w:bCs/>
                <w:sz w:val="25"/>
                <w:szCs w:val="25"/>
              </w:rPr>
            </w:pPr>
          </w:p>
          <w:p w:rsidR="008A39D3" w:rsidRPr="00E40816" w:rsidRDefault="00F378BF" w:rsidP="008C45B3">
            <w:pPr>
              <w:tabs>
                <w:tab w:val="left" w:pos="2160"/>
              </w:tabs>
              <w:spacing w:line="264" w:lineRule="auto"/>
              <w:rPr>
                <w:rFonts w:ascii="Times New Roman" w:hAnsi="Times New Roman"/>
                <w:bCs/>
                <w:sz w:val="25"/>
                <w:szCs w:val="25"/>
              </w:rPr>
            </w:pPr>
            <w:r w:rsidRPr="00E40816">
              <w:rPr>
                <w:rFonts w:ascii="Times New Roman" w:hAnsi="Times New Roman"/>
                <w:bCs/>
                <w:sz w:val="25"/>
                <w:szCs w:val="25"/>
              </w:rPr>
              <w:t xml:space="preserve">. . . . . . . . . . . . . . . . . . . . . . . . . . . . . . . </w:t>
            </w:r>
          </w:p>
        </w:tc>
        <w:tc>
          <w:tcPr>
            <w:tcW w:w="360" w:type="dxa"/>
          </w:tcPr>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w:t>
            </w:r>
          </w:p>
          <w:p w:rsidR="00F378BF" w:rsidRPr="00E40816" w:rsidRDefault="00F378BF" w:rsidP="00A2617F">
            <w:pPr>
              <w:spacing w:line="264" w:lineRule="auto"/>
              <w:rPr>
                <w:rFonts w:ascii="Times New Roman" w:hAnsi="Times New Roman"/>
                <w:sz w:val="25"/>
                <w:szCs w:val="25"/>
              </w:rPr>
            </w:pPr>
            <w:r w:rsidRPr="00E40816">
              <w:rPr>
                <w:rFonts w:ascii="Times New Roman" w:hAnsi="Times New Roman"/>
                <w:sz w:val="25"/>
                <w:szCs w:val="25"/>
              </w:rPr>
              <w:t>)</w:t>
            </w:r>
          </w:p>
          <w:p w:rsidR="008A39D3" w:rsidRDefault="00392035" w:rsidP="008C45B3">
            <w:pPr>
              <w:spacing w:line="264" w:lineRule="auto"/>
              <w:rPr>
                <w:rFonts w:ascii="Times New Roman" w:hAnsi="Times New Roman"/>
                <w:sz w:val="25"/>
                <w:szCs w:val="25"/>
              </w:rPr>
            </w:pPr>
            <w:r w:rsidRPr="00E40816">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Default="00B81DDA" w:rsidP="008C45B3">
            <w:pPr>
              <w:spacing w:line="264" w:lineRule="auto"/>
              <w:rPr>
                <w:rFonts w:ascii="Times New Roman" w:hAnsi="Times New Roman"/>
                <w:sz w:val="25"/>
                <w:szCs w:val="25"/>
              </w:rPr>
            </w:pPr>
            <w:r>
              <w:rPr>
                <w:rFonts w:ascii="Times New Roman" w:hAnsi="Times New Roman"/>
                <w:sz w:val="25"/>
                <w:szCs w:val="25"/>
              </w:rPr>
              <w:t>)</w:t>
            </w:r>
          </w:p>
          <w:p w:rsidR="00B81DDA" w:rsidRPr="00E40816" w:rsidRDefault="00B81DDA" w:rsidP="008C45B3">
            <w:pPr>
              <w:spacing w:line="264" w:lineRule="auto"/>
              <w:rPr>
                <w:rFonts w:ascii="Times New Roman" w:hAnsi="Times New Roman"/>
                <w:sz w:val="25"/>
                <w:szCs w:val="25"/>
              </w:rPr>
            </w:pPr>
            <w:r>
              <w:rPr>
                <w:rFonts w:ascii="Times New Roman" w:hAnsi="Times New Roman"/>
                <w:sz w:val="25"/>
                <w:szCs w:val="25"/>
              </w:rPr>
              <w:t>)</w:t>
            </w:r>
          </w:p>
        </w:tc>
        <w:tc>
          <w:tcPr>
            <w:tcW w:w="4248" w:type="dxa"/>
          </w:tcPr>
          <w:p w:rsidR="00B81DDA" w:rsidRDefault="00244353" w:rsidP="00A2617F">
            <w:pPr>
              <w:spacing w:line="264" w:lineRule="auto"/>
              <w:rPr>
                <w:rFonts w:ascii="Times New Roman" w:hAnsi="Times New Roman"/>
                <w:sz w:val="25"/>
                <w:szCs w:val="25"/>
              </w:rPr>
            </w:pPr>
            <w:r w:rsidRPr="00E40816">
              <w:rPr>
                <w:rFonts w:ascii="Times New Roman" w:hAnsi="Times New Roman"/>
                <w:sz w:val="25"/>
                <w:szCs w:val="25"/>
              </w:rPr>
              <w:t>DOCKET</w:t>
            </w:r>
            <w:r w:rsidR="008C45B3">
              <w:rPr>
                <w:rFonts w:ascii="Times New Roman" w:hAnsi="Times New Roman"/>
                <w:sz w:val="25"/>
                <w:szCs w:val="25"/>
              </w:rPr>
              <w:t>S</w:t>
            </w:r>
            <w:r w:rsidRPr="00E40816">
              <w:rPr>
                <w:rFonts w:ascii="Times New Roman" w:hAnsi="Times New Roman"/>
                <w:sz w:val="25"/>
                <w:szCs w:val="25"/>
              </w:rPr>
              <w:t xml:space="preserve"> </w:t>
            </w:r>
            <w:r w:rsidR="00F378BF" w:rsidRPr="00E40816">
              <w:rPr>
                <w:rFonts w:ascii="Times New Roman" w:hAnsi="Times New Roman"/>
                <w:sz w:val="25"/>
                <w:szCs w:val="25"/>
              </w:rPr>
              <w:t>TR-</w:t>
            </w:r>
            <w:r w:rsidR="0050167C">
              <w:rPr>
                <w:rFonts w:ascii="Times New Roman" w:hAnsi="Times New Roman"/>
                <w:sz w:val="25"/>
                <w:szCs w:val="25"/>
              </w:rPr>
              <w:t>1</w:t>
            </w:r>
            <w:r w:rsidR="00B81DDA">
              <w:rPr>
                <w:rFonts w:ascii="Times New Roman" w:hAnsi="Times New Roman"/>
                <w:sz w:val="25"/>
                <w:szCs w:val="25"/>
              </w:rPr>
              <w:t xml:space="preserve">10157 and TR-110162 </w:t>
            </w:r>
            <w:r w:rsidR="00B81DDA" w:rsidRPr="00B81DDA">
              <w:rPr>
                <w:rFonts w:ascii="Times New Roman" w:hAnsi="Times New Roman"/>
                <w:i/>
                <w:sz w:val="25"/>
                <w:szCs w:val="25"/>
              </w:rPr>
              <w:t>(Consolidated)</w:t>
            </w:r>
          </w:p>
          <w:p w:rsidR="00B81DDA" w:rsidRDefault="00B81DDA" w:rsidP="00A2617F">
            <w:pPr>
              <w:spacing w:line="264" w:lineRule="auto"/>
              <w:rPr>
                <w:rFonts w:ascii="Times New Roman" w:hAnsi="Times New Roman"/>
                <w:sz w:val="25"/>
                <w:szCs w:val="25"/>
              </w:rPr>
            </w:pPr>
          </w:p>
          <w:p w:rsidR="00B81DDA" w:rsidRDefault="00B81DDA" w:rsidP="00A2617F">
            <w:pPr>
              <w:spacing w:line="264" w:lineRule="auto"/>
              <w:rPr>
                <w:rFonts w:ascii="Times New Roman" w:hAnsi="Times New Roman"/>
                <w:sz w:val="25"/>
                <w:szCs w:val="25"/>
              </w:rPr>
            </w:pPr>
            <w:r>
              <w:rPr>
                <w:rFonts w:ascii="Times New Roman" w:hAnsi="Times New Roman"/>
                <w:sz w:val="25"/>
                <w:szCs w:val="25"/>
              </w:rPr>
              <w:t>ORDER 01</w:t>
            </w:r>
          </w:p>
          <w:p w:rsidR="00B81DDA" w:rsidRDefault="00B81DDA" w:rsidP="00A2617F">
            <w:pPr>
              <w:spacing w:line="264" w:lineRule="auto"/>
              <w:rPr>
                <w:rFonts w:ascii="Times New Roman" w:hAnsi="Times New Roman"/>
                <w:sz w:val="25"/>
                <w:szCs w:val="25"/>
              </w:rPr>
            </w:pPr>
          </w:p>
          <w:p w:rsidR="00B81DDA" w:rsidRDefault="00B81DDA" w:rsidP="00A2617F">
            <w:pPr>
              <w:spacing w:line="264" w:lineRule="auto"/>
              <w:rPr>
                <w:rFonts w:ascii="Times New Roman" w:hAnsi="Times New Roman"/>
                <w:sz w:val="25"/>
                <w:szCs w:val="25"/>
              </w:rPr>
            </w:pPr>
          </w:p>
          <w:p w:rsidR="00B81DDA" w:rsidRDefault="00B81DDA" w:rsidP="00A2617F">
            <w:pPr>
              <w:spacing w:line="264" w:lineRule="auto"/>
              <w:rPr>
                <w:rFonts w:ascii="Times New Roman" w:hAnsi="Times New Roman"/>
                <w:sz w:val="25"/>
                <w:szCs w:val="25"/>
              </w:rPr>
            </w:pPr>
            <w:r>
              <w:rPr>
                <w:rFonts w:ascii="Times New Roman" w:hAnsi="Times New Roman"/>
                <w:sz w:val="25"/>
                <w:szCs w:val="25"/>
              </w:rPr>
              <w:t>ORDER OF CONSOLIDATION AND NOTICE OF PREHEARING CONFERENCE</w:t>
            </w:r>
          </w:p>
          <w:p w:rsidR="00B81DDA" w:rsidRPr="00B81DDA" w:rsidRDefault="00B81DDA" w:rsidP="00A2617F">
            <w:pPr>
              <w:spacing w:line="264" w:lineRule="auto"/>
              <w:rPr>
                <w:rFonts w:ascii="Times New Roman" w:hAnsi="Times New Roman"/>
                <w:b/>
                <w:sz w:val="25"/>
                <w:szCs w:val="25"/>
              </w:rPr>
            </w:pPr>
            <w:r w:rsidRPr="00B81DDA">
              <w:rPr>
                <w:rFonts w:ascii="Times New Roman" w:hAnsi="Times New Roman"/>
                <w:b/>
                <w:sz w:val="25"/>
                <w:szCs w:val="25"/>
              </w:rPr>
              <w:t xml:space="preserve">(Set for </w:t>
            </w:r>
            <w:r w:rsidR="004701F5">
              <w:rPr>
                <w:rFonts w:ascii="Times New Roman" w:hAnsi="Times New Roman"/>
                <w:b/>
                <w:sz w:val="25"/>
                <w:szCs w:val="25"/>
              </w:rPr>
              <w:t xml:space="preserve">July </w:t>
            </w:r>
            <w:r w:rsidR="005B086B">
              <w:rPr>
                <w:rFonts w:ascii="Times New Roman" w:hAnsi="Times New Roman"/>
                <w:b/>
                <w:sz w:val="25"/>
                <w:szCs w:val="25"/>
              </w:rPr>
              <w:t>18</w:t>
            </w:r>
            <w:r w:rsidRPr="00B81DDA">
              <w:rPr>
                <w:rFonts w:ascii="Times New Roman" w:hAnsi="Times New Roman"/>
                <w:b/>
                <w:sz w:val="25"/>
                <w:szCs w:val="25"/>
              </w:rPr>
              <w:t xml:space="preserve">, </w:t>
            </w:r>
            <w:r w:rsidR="004701F5">
              <w:rPr>
                <w:rFonts w:ascii="Times New Roman" w:hAnsi="Times New Roman"/>
                <w:b/>
                <w:sz w:val="25"/>
                <w:szCs w:val="25"/>
              </w:rPr>
              <w:t xml:space="preserve">2011, </w:t>
            </w:r>
            <w:r w:rsidR="005B086B">
              <w:rPr>
                <w:rFonts w:ascii="Times New Roman" w:hAnsi="Times New Roman"/>
                <w:b/>
                <w:sz w:val="25"/>
                <w:szCs w:val="25"/>
              </w:rPr>
              <w:t>10:00</w:t>
            </w:r>
            <w:r w:rsidR="000F3C4A">
              <w:rPr>
                <w:rFonts w:ascii="Times New Roman" w:hAnsi="Times New Roman"/>
                <w:b/>
                <w:sz w:val="25"/>
                <w:szCs w:val="25"/>
              </w:rPr>
              <w:t xml:space="preserve"> a.m.</w:t>
            </w:r>
            <w:r w:rsidRPr="00B81DDA">
              <w:rPr>
                <w:rFonts w:ascii="Times New Roman" w:hAnsi="Times New Roman"/>
                <w:b/>
                <w:sz w:val="25"/>
                <w:szCs w:val="25"/>
              </w:rPr>
              <w:t>)</w:t>
            </w:r>
          </w:p>
          <w:p w:rsidR="00B81DDA" w:rsidRPr="00723AD2" w:rsidRDefault="00B81DDA" w:rsidP="00A2617F">
            <w:pPr>
              <w:spacing w:line="264" w:lineRule="auto"/>
              <w:rPr>
                <w:rFonts w:ascii="Times New Roman" w:hAnsi="Times New Roman"/>
                <w:sz w:val="25"/>
                <w:szCs w:val="25"/>
              </w:rPr>
            </w:pPr>
          </w:p>
          <w:p w:rsidR="00B81DDA" w:rsidRDefault="00B81DDA" w:rsidP="00A2617F">
            <w:pPr>
              <w:spacing w:line="264" w:lineRule="auto"/>
              <w:rPr>
                <w:rFonts w:ascii="Times New Roman" w:hAnsi="Times New Roman"/>
                <w:sz w:val="25"/>
                <w:szCs w:val="25"/>
              </w:rPr>
            </w:pPr>
          </w:p>
          <w:p w:rsidR="00B81DDA" w:rsidRDefault="00B81DDA" w:rsidP="00A2617F">
            <w:pPr>
              <w:spacing w:line="264" w:lineRule="auto"/>
              <w:rPr>
                <w:rFonts w:ascii="Times New Roman" w:hAnsi="Times New Roman"/>
                <w:sz w:val="25"/>
                <w:szCs w:val="25"/>
              </w:rPr>
            </w:pPr>
          </w:p>
          <w:p w:rsidR="00B81DDA" w:rsidRDefault="00B81DDA" w:rsidP="00A2617F">
            <w:pPr>
              <w:spacing w:line="264" w:lineRule="auto"/>
              <w:rPr>
                <w:rFonts w:ascii="Times New Roman" w:hAnsi="Times New Roman"/>
                <w:sz w:val="25"/>
                <w:szCs w:val="25"/>
              </w:rPr>
            </w:pPr>
            <w:r>
              <w:rPr>
                <w:rFonts w:ascii="Times New Roman" w:hAnsi="Times New Roman"/>
                <w:sz w:val="25"/>
                <w:szCs w:val="25"/>
              </w:rPr>
              <w:t>T</w:t>
            </w:r>
            <w:r w:rsidR="008C45B3">
              <w:rPr>
                <w:rFonts w:ascii="Times New Roman" w:hAnsi="Times New Roman"/>
                <w:sz w:val="25"/>
                <w:szCs w:val="25"/>
              </w:rPr>
              <w:t xml:space="preserve">R-110159, TR-110160, </w:t>
            </w:r>
            <w:r>
              <w:rPr>
                <w:rFonts w:ascii="Times New Roman" w:hAnsi="Times New Roman"/>
                <w:sz w:val="25"/>
                <w:szCs w:val="25"/>
              </w:rPr>
              <w:t>and</w:t>
            </w:r>
          </w:p>
          <w:p w:rsidR="00244353" w:rsidRPr="0050167C" w:rsidRDefault="008C45B3" w:rsidP="00A2617F">
            <w:pPr>
              <w:spacing w:line="264" w:lineRule="auto"/>
              <w:rPr>
                <w:rFonts w:ascii="Times New Roman" w:hAnsi="Times New Roman"/>
                <w:i/>
                <w:sz w:val="25"/>
                <w:szCs w:val="25"/>
              </w:rPr>
            </w:pPr>
            <w:r>
              <w:rPr>
                <w:rFonts w:ascii="Times New Roman" w:hAnsi="Times New Roman"/>
                <w:sz w:val="25"/>
                <w:szCs w:val="25"/>
              </w:rPr>
              <w:t>TR-110161</w:t>
            </w:r>
            <w:r w:rsidR="00B81DDA">
              <w:rPr>
                <w:rFonts w:ascii="Times New Roman" w:hAnsi="Times New Roman"/>
                <w:sz w:val="25"/>
                <w:szCs w:val="25"/>
              </w:rPr>
              <w:t xml:space="preserve"> </w:t>
            </w:r>
            <w:r w:rsidR="0050167C" w:rsidRPr="0050167C">
              <w:rPr>
                <w:rFonts w:ascii="Times New Roman" w:hAnsi="Times New Roman"/>
                <w:i/>
                <w:sz w:val="25"/>
                <w:szCs w:val="25"/>
              </w:rPr>
              <w:t>(Consolidated)</w:t>
            </w:r>
          </w:p>
          <w:p w:rsidR="00244353" w:rsidRPr="00E40816" w:rsidRDefault="00244353" w:rsidP="00A2617F">
            <w:pPr>
              <w:spacing w:line="264" w:lineRule="auto"/>
              <w:rPr>
                <w:rFonts w:ascii="Times New Roman" w:hAnsi="Times New Roman"/>
                <w:sz w:val="25"/>
                <w:szCs w:val="25"/>
              </w:rPr>
            </w:pPr>
          </w:p>
          <w:p w:rsidR="00244353" w:rsidRPr="00E40816" w:rsidRDefault="0050167C" w:rsidP="00A2617F">
            <w:pPr>
              <w:pStyle w:val="Header"/>
              <w:tabs>
                <w:tab w:val="clear" w:pos="4320"/>
                <w:tab w:val="clear" w:pos="8640"/>
              </w:tabs>
              <w:spacing w:line="264" w:lineRule="auto"/>
              <w:rPr>
                <w:rFonts w:ascii="Times New Roman" w:hAnsi="Times New Roman"/>
                <w:sz w:val="25"/>
                <w:szCs w:val="25"/>
              </w:rPr>
            </w:pPr>
            <w:r>
              <w:rPr>
                <w:rFonts w:ascii="Times New Roman" w:hAnsi="Times New Roman"/>
                <w:sz w:val="25"/>
                <w:szCs w:val="25"/>
              </w:rPr>
              <w:t>ORDER 01</w:t>
            </w:r>
          </w:p>
          <w:p w:rsidR="00244353" w:rsidRDefault="00244353" w:rsidP="00A2617F">
            <w:pPr>
              <w:spacing w:line="264" w:lineRule="auto"/>
              <w:rPr>
                <w:rFonts w:ascii="Times New Roman" w:hAnsi="Times New Roman"/>
                <w:sz w:val="25"/>
                <w:szCs w:val="25"/>
              </w:rPr>
            </w:pPr>
          </w:p>
          <w:p w:rsidR="0050167C" w:rsidRPr="00E40816" w:rsidRDefault="0050167C" w:rsidP="00A2617F">
            <w:pPr>
              <w:spacing w:line="264" w:lineRule="auto"/>
              <w:rPr>
                <w:rFonts w:ascii="Times New Roman" w:hAnsi="Times New Roman"/>
                <w:sz w:val="25"/>
                <w:szCs w:val="25"/>
              </w:rPr>
            </w:pPr>
          </w:p>
          <w:p w:rsidR="00244353" w:rsidRPr="00E40816" w:rsidRDefault="0050167C" w:rsidP="00A2617F">
            <w:pPr>
              <w:spacing w:line="264" w:lineRule="auto"/>
              <w:rPr>
                <w:rFonts w:ascii="Times New Roman" w:hAnsi="Times New Roman"/>
                <w:sz w:val="25"/>
                <w:szCs w:val="25"/>
              </w:rPr>
            </w:pPr>
            <w:r>
              <w:rPr>
                <w:rFonts w:ascii="Times New Roman" w:hAnsi="Times New Roman"/>
                <w:sz w:val="25"/>
                <w:szCs w:val="25"/>
              </w:rPr>
              <w:t xml:space="preserve">ORDER OF CONSOLIDATION AND </w:t>
            </w:r>
            <w:r w:rsidR="00244353" w:rsidRPr="00E40816">
              <w:rPr>
                <w:rFonts w:ascii="Times New Roman" w:hAnsi="Times New Roman"/>
                <w:sz w:val="25"/>
                <w:szCs w:val="25"/>
              </w:rPr>
              <w:t xml:space="preserve">NOTICE OF PREHEARING CONFERENCE </w:t>
            </w:r>
          </w:p>
          <w:p w:rsidR="00244353" w:rsidRDefault="00244353" w:rsidP="008A39D3">
            <w:pPr>
              <w:spacing w:line="264" w:lineRule="auto"/>
              <w:rPr>
                <w:rFonts w:ascii="Times New Roman" w:hAnsi="Times New Roman"/>
                <w:b/>
                <w:bCs/>
                <w:sz w:val="25"/>
                <w:szCs w:val="25"/>
              </w:rPr>
            </w:pPr>
            <w:r w:rsidRPr="00E40816">
              <w:rPr>
                <w:rFonts w:ascii="Times New Roman" w:hAnsi="Times New Roman"/>
                <w:b/>
                <w:bCs/>
                <w:sz w:val="25"/>
                <w:szCs w:val="25"/>
              </w:rPr>
              <w:t xml:space="preserve">(Set for </w:t>
            </w:r>
            <w:r w:rsidR="004701F5">
              <w:rPr>
                <w:rFonts w:ascii="Times New Roman" w:hAnsi="Times New Roman"/>
                <w:b/>
                <w:bCs/>
                <w:sz w:val="25"/>
                <w:szCs w:val="25"/>
              </w:rPr>
              <w:t xml:space="preserve">July </w:t>
            </w:r>
            <w:r w:rsidR="005B086B">
              <w:rPr>
                <w:rFonts w:ascii="Times New Roman" w:hAnsi="Times New Roman"/>
                <w:b/>
                <w:bCs/>
                <w:sz w:val="25"/>
                <w:szCs w:val="25"/>
              </w:rPr>
              <w:t>18</w:t>
            </w:r>
            <w:r w:rsidR="0050167C">
              <w:rPr>
                <w:rFonts w:ascii="Times New Roman" w:hAnsi="Times New Roman"/>
                <w:b/>
                <w:bCs/>
                <w:sz w:val="25"/>
                <w:szCs w:val="25"/>
              </w:rPr>
              <w:t>, 201</w:t>
            </w:r>
            <w:r w:rsidR="008C45B3">
              <w:rPr>
                <w:rFonts w:ascii="Times New Roman" w:hAnsi="Times New Roman"/>
                <w:b/>
                <w:bCs/>
                <w:sz w:val="25"/>
                <w:szCs w:val="25"/>
              </w:rPr>
              <w:t>1</w:t>
            </w:r>
            <w:r w:rsidR="0050167C">
              <w:rPr>
                <w:rFonts w:ascii="Times New Roman" w:hAnsi="Times New Roman"/>
                <w:b/>
                <w:bCs/>
                <w:sz w:val="25"/>
                <w:szCs w:val="25"/>
              </w:rPr>
              <w:t>,</w:t>
            </w:r>
            <w:r w:rsidR="00852E18">
              <w:rPr>
                <w:rFonts w:ascii="Times New Roman" w:hAnsi="Times New Roman"/>
                <w:b/>
                <w:bCs/>
                <w:sz w:val="25"/>
                <w:szCs w:val="25"/>
              </w:rPr>
              <w:t xml:space="preserve"> </w:t>
            </w:r>
            <w:r w:rsidR="005B086B">
              <w:rPr>
                <w:rFonts w:ascii="Times New Roman" w:hAnsi="Times New Roman"/>
                <w:b/>
                <w:bCs/>
                <w:sz w:val="25"/>
                <w:szCs w:val="25"/>
              </w:rPr>
              <w:t>10:00</w:t>
            </w:r>
            <w:r w:rsidR="0050167C">
              <w:rPr>
                <w:rFonts w:ascii="Times New Roman" w:hAnsi="Times New Roman"/>
                <w:b/>
                <w:bCs/>
                <w:sz w:val="25"/>
                <w:szCs w:val="25"/>
              </w:rPr>
              <w:t xml:space="preserve"> </w:t>
            </w:r>
            <w:r w:rsidR="000F3C4A">
              <w:rPr>
                <w:rFonts w:ascii="Times New Roman" w:hAnsi="Times New Roman"/>
                <w:b/>
                <w:bCs/>
                <w:sz w:val="25"/>
                <w:szCs w:val="25"/>
              </w:rPr>
              <w:t>a.m.)</w:t>
            </w:r>
          </w:p>
          <w:p w:rsidR="008A39D3" w:rsidRPr="00E40816" w:rsidRDefault="008A39D3" w:rsidP="008A39D3">
            <w:pPr>
              <w:spacing w:line="264" w:lineRule="auto"/>
              <w:rPr>
                <w:rFonts w:ascii="Times New Roman" w:hAnsi="Times New Roman"/>
                <w:sz w:val="25"/>
                <w:szCs w:val="25"/>
              </w:rPr>
            </w:pPr>
          </w:p>
        </w:tc>
      </w:tr>
    </w:tbl>
    <w:p w:rsidR="0050167C" w:rsidRDefault="0050167C" w:rsidP="0050167C">
      <w:pPr>
        <w:spacing w:line="264" w:lineRule="auto"/>
        <w:rPr>
          <w:rFonts w:ascii="Times New Roman" w:hAnsi="Times New Roman"/>
          <w:sz w:val="25"/>
          <w:szCs w:val="25"/>
        </w:rPr>
      </w:pPr>
    </w:p>
    <w:p w:rsidR="0050167C" w:rsidRDefault="0050167C" w:rsidP="0050167C">
      <w:pPr>
        <w:spacing w:line="264" w:lineRule="auto"/>
        <w:rPr>
          <w:rFonts w:ascii="Times New Roman" w:hAnsi="Times New Roman"/>
          <w:sz w:val="25"/>
          <w:szCs w:val="25"/>
        </w:rPr>
      </w:pPr>
    </w:p>
    <w:p w:rsidR="00A52CC2" w:rsidRDefault="0050167C" w:rsidP="00A52CC2">
      <w:pPr>
        <w:numPr>
          <w:ilvl w:val="0"/>
          <w:numId w:val="2"/>
        </w:numPr>
        <w:spacing w:line="264" w:lineRule="auto"/>
        <w:rPr>
          <w:rFonts w:ascii="Times New Roman" w:hAnsi="Times New Roman"/>
          <w:sz w:val="25"/>
          <w:szCs w:val="25"/>
        </w:rPr>
      </w:pPr>
      <w:r w:rsidRPr="00A52CC2">
        <w:rPr>
          <w:rFonts w:ascii="Times New Roman" w:hAnsi="Times New Roman"/>
          <w:sz w:val="25"/>
          <w:szCs w:val="25"/>
        </w:rPr>
        <w:t xml:space="preserve">On </w:t>
      </w:r>
      <w:r w:rsidR="008C45B3">
        <w:rPr>
          <w:rFonts w:ascii="Times New Roman" w:hAnsi="Times New Roman"/>
          <w:sz w:val="25"/>
          <w:szCs w:val="25"/>
        </w:rPr>
        <w:t>January 19</w:t>
      </w:r>
      <w:r w:rsidRPr="00A52CC2">
        <w:rPr>
          <w:rFonts w:ascii="Times New Roman" w:hAnsi="Times New Roman"/>
          <w:sz w:val="25"/>
          <w:szCs w:val="25"/>
        </w:rPr>
        <w:t>, 201</w:t>
      </w:r>
      <w:r w:rsidR="008C45B3">
        <w:rPr>
          <w:rFonts w:ascii="Times New Roman" w:hAnsi="Times New Roman"/>
          <w:sz w:val="25"/>
          <w:szCs w:val="25"/>
        </w:rPr>
        <w:t>1</w:t>
      </w:r>
      <w:r w:rsidRPr="00A52CC2">
        <w:rPr>
          <w:rFonts w:ascii="Times New Roman" w:hAnsi="Times New Roman"/>
          <w:sz w:val="25"/>
          <w:szCs w:val="25"/>
        </w:rPr>
        <w:t xml:space="preserve">, </w:t>
      </w:r>
      <w:r w:rsidR="008C45B3">
        <w:rPr>
          <w:rFonts w:ascii="Times New Roman" w:hAnsi="Times New Roman"/>
          <w:sz w:val="25"/>
          <w:szCs w:val="25"/>
        </w:rPr>
        <w:t>Puget Sound and Pacific Railroad</w:t>
      </w:r>
      <w:r w:rsidRPr="00A52CC2">
        <w:rPr>
          <w:rFonts w:ascii="Times New Roman" w:hAnsi="Times New Roman"/>
          <w:sz w:val="25"/>
          <w:szCs w:val="25"/>
        </w:rPr>
        <w:t xml:space="preserve"> </w:t>
      </w:r>
      <w:r w:rsidR="00F65B9A">
        <w:rPr>
          <w:rFonts w:ascii="Times New Roman" w:hAnsi="Times New Roman"/>
          <w:sz w:val="25"/>
          <w:szCs w:val="25"/>
        </w:rPr>
        <w:t>(</w:t>
      </w:r>
      <w:r w:rsidR="008C45B3">
        <w:rPr>
          <w:rFonts w:ascii="Times New Roman" w:hAnsi="Times New Roman"/>
          <w:sz w:val="25"/>
          <w:szCs w:val="25"/>
        </w:rPr>
        <w:t>PSP</w:t>
      </w:r>
      <w:r w:rsidR="005B086B">
        <w:rPr>
          <w:rFonts w:ascii="Times New Roman" w:hAnsi="Times New Roman"/>
          <w:sz w:val="25"/>
          <w:szCs w:val="25"/>
        </w:rPr>
        <w:t>R</w:t>
      </w:r>
      <w:r w:rsidR="00F65B9A">
        <w:rPr>
          <w:rFonts w:ascii="Times New Roman" w:hAnsi="Times New Roman"/>
          <w:sz w:val="25"/>
          <w:szCs w:val="25"/>
        </w:rPr>
        <w:t xml:space="preserve">) </w:t>
      </w:r>
      <w:r w:rsidRPr="00A52CC2">
        <w:rPr>
          <w:rFonts w:ascii="Times New Roman" w:hAnsi="Times New Roman"/>
          <w:sz w:val="25"/>
          <w:szCs w:val="25"/>
        </w:rPr>
        <w:t>filed with the</w:t>
      </w:r>
      <w:r w:rsidR="00244353" w:rsidRPr="00A52CC2">
        <w:rPr>
          <w:rFonts w:ascii="Times New Roman" w:hAnsi="Times New Roman"/>
          <w:sz w:val="25"/>
          <w:szCs w:val="25"/>
        </w:rPr>
        <w:t xml:space="preserve"> </w:t>
      </w:r>
      <w:r w:rsidR="00E13A07" w:rsidRPr="00A52CC2">
        <w:rPr>
          <w:rFonts w:ascii="Times New Roman" w:hAnsi="Times New Roman"/>
          <w:sz w:val="25"/>
          <w:szCs w:val="25"/>
        </w:rPr>
        <w:t>Washington Utilities and Transportation Commission (</w:t>
      </w:r>
      <w:r w:rsidR="00244353" w:rsidRPr="00A52CC2">
        <w:rPr>
          <w:rFonts w:ascii="Times New Roman" w:hAnsi="Times New Roman"/>
          <w:sz w:val="25"/>
          <w:szCs w:val="25"/>
        </w:rPr>
        <w:t>Commission</w:t>
      </w:r>
      <w:r w:rsidR="00E13A07" w:rsidRPr="00A52CC2">
        <w:rPr>
          <w:rFonts w:ascii="Times New Roman" w:hAnsi="Times New Roman"/>
          <w:sz w:val="25"/>
          <w:szCs w:val="25"/>
        </w:rPr>
        <w:t>)</w:t>
      </w:r>
      <w:r w:rsidR="00244353" w:rsidRPr="00A52CC2">
        <w:rPr>
          <w:rFonts w:ascii="Times New Roman" w:hAnsi="Times New Roman"/>
          <w:sz w:val="25"/>
          <w:szCs w:val="25"/>
        </w:rPr>
        <w:t xml:space="preserve"> </w:t>
      </w:r>
      <w:r w:rsidR="008A39D3" w:rsidRPr="00A52CC2">
        <w:rPr>
          <w:rFonts w:ascii="Times New Roman" w:hAnsi="Times New Roman"/>
          <w:sz w:val="25"/>
          <w:szCs w:val="25"/>
        </w:rPr>
        <w:t>f</w:t>
      </w:r>
      <w:r w:rsidR="008C45B3">
        <w:rPr>
          <w:rFonts w:ascii="Times New Roman" w:hAnsi="Times New Roman"/>
          <w:sz w:val="25"/>
          <w:szCs w:val="25"/>
        </w:rPr>
        <w:t>ive</w:t>
      </w:r>
      <w:r w:rsidR="0002584E" w:rsidRPr="00A52CC2">
        <w:rPr>
          <w:rFonts w:ascii="Times New Roman" w:hAnsi="Times New Roman"/>
          <w:sz w:val="25"/>
          <w:szCs w:val="25"/>
        </w:rPr>
        <w:t xml:space="preserve"> petition</w:t>
      </w:r>
      <w:r w:rsidR="00646017" w:rsidRPr="00A52CC2">
        <w:rPr>
          <w:rFonts w:ascii="Times New Roman" w:hAnsi="Times New Roman"/>
          <w:sz w:val="25"/>
          <w:szCs w:val="25"/>
        </w:rPr>
        <w:t>s</w:t>
      </w:r>
      <w:r w:rsidR="0002584E" w:rsidRPr="00A52CC2">
        <w:rPr>
          <w:rFonts w:ascii="Times New Roman" w:hAnsi="Times New Roman"/>
          <w:sz w:val="25"/>
          <w:szCs w:val="25"/>
        </w:rPr>
        <w:t xml:space="preserve"> </w:t>
      </w:r>
      <w:r w:rsidR="008C45B3">
        <w:rPr>
          <w:rFonts w:ascii="Times New Roman" w:hAnsi="Times New Roman"/>
          <w:sz w:val="25"/>
          <w:szCs w:val="25"/>
        </w:rPr>
        <w:t xml:space="preserve">for approval to close highway-rail crossings in the City </w:t>
      </w:r>
      <w:r w:rsidR="001B477F">
        <w:rPr>
          <w:rFonts w:ascii="Times New Roman" w:hAnsi="Times New Roman"/>
          <w:sz w:val="25"/>
          <w:szCs w:val="25"/>
        </w:rPr>
        <w:t>of Elma and Grays Harbor County, as follows:</w:t>
      </w:r>
    </w:p>
    <w:p w:rsidR="00F2557D" w:rsidRDefault="00F2557D">
      <w:pPr>
        <w:rPr>
          <w:rFonts w:ascii="Times New Roman" w:hAnsi="Times New Roman"/>
          <w:sz w:val="25"/>
          <w:szCs w:val="25"/>
        </w:rPr>
      </w:pPr>
      <w:r>
        <w:rPr>
          <w:rFonts w:ascii="Times New Roman" w:hAnsi="Times New Roman"/>
          <w:sz w:val="25"/>
          <w:szCs w:val="25"/>
        </w:rPr>
        <w:br w:type="page"/>
      </w:r>
    </w:p>
    <w:p w:rsidR="001B477F" w:rsidRDefault="001B477F" w:rsidP="001B477F">
      <w:pPr>
        <w:spacing w:line="264" w:lineRule="auto"/>
        <w:rPr>
          <w:rFonts w:ascii="Times New Roman" w:hAnsi="Times New Roman"/>
          <w:sz w:val="25"/>
          <w:szCs w:val="25"/>
        </w:rPr>
      </w:pPr>
    </w:p>
    <w:p w:rsidR="001B477F" w:rsidRDefault="001B477F" w:rsidP="001B477F">
      <w:pPr>
        <w:pStyle w:val="ListParagraph"/>
        <w:numPr>
          <w:ilvl w:val="0"/>
          <w:numId w:val="3"/>
        </w:numPr>
        <w:spacing w:line="264" w:lineRule="auto"/>
        <w:rPr>
          <w:rFonts w:ascii="Times New Roman" w:hAnsi="Times New Roman"/>
          <w:sz w:val="25"/>
          <w:szCs w:val="25"/>
        </w:rPr>
      </w:pPr>
      <w:r>
        <w:rPr>
          <w:rFonts w:ascii="Times New Roman" w:hAnsi="Times New Roman"/>
          <w:sz w:val="25"/>
          <w:szCs w:val="25"/>
        </w:rPr>
        <w:t>Docket TR-110157</w:t>
      </w:r>
      <w:r>
        <w:rPr>
          <w:rFonts w:ascii="Times New Roman" w:hAnsi="Times New Roman"/>
          <w:sz w:val="25"/>
          <w:szCs w:val="25"/>
        </w:rPr>
        <w:tab/>
        <w:t>Hewitt Road, Grays Harbor County</w:t>
      </w:r>
    </w:p>
    <w:p w:rsidR="001B477F" w:rsidRDefault="001B477F" w:rsidP="001B477F">
      <w:pPr>
        <w:spacing w:line="264" w:lineRule="auto"/>
        <w:ind w:left="2880"/>
        <w:rPr>
          <w:rFonts w:ascii="Times New Roman" w:hAnsi="Times New Roman"/>
          <w:sz w:val="25"/>
          <w:szCs w:val="25"/>
        </w:rPr>
      </w:pPr>
      <w:r>
        <w:rPr>
          <w:rFonts w:ascii="Times New Roman" w:hAnsi="Times New Roman"/>
          <w:sz w:val="25"/>
          <w:szCs w:val="25"/>
        </w:rPr>
        <w:t>USDOT Crossing Number 096649C</w:t>
      </w:r>
    </w:p>
    <w:p w:rsidR="001B477F" w:rsidRDefault="001B477F" w:rsidP="001B477F">
      <w:pPr>
        <w:spacing w:line="264" w:lineRule="auto"/>
        <w:rPr>
          <w:rFonts w:ascii="Times New Roman" w:hAnsi="Times New Roman"/>
          <w:sz w:val="25"/>
          <w:szCs w:val="25"/>
        </w:rPr>
      </w:pPr>
    </w:p>
    <w:p w:rsidR="001B477F" w:rsidRDefault="001B477F" w:rsidP="001B477F">
      <w:pPr>
        <w:pStyle w:val="ListParagraph"/>
        <w:numPr>
          <w:ilvl w:val="0"/>
          <w:numId w:val="3"/>
        </w:numPr>
        <w:spacing w:line="264" w:lineRule="auto"/>
        <w:rPr>
          <w:rFonts w:ascii="Times New Roman" w:hAnsi="Times New Roman"/>
          <w:sz w:val="25"/>
          <w:szCs w:val="25"/>
        </w:rPr>
      </w:pPr>
      <w:r>
        <w:rPr>
          <w:rFonts w:ascii="Times New Roman" w:hAnsi="Times New Roman"/>
          <w:sz w:val="25"/>
          <w:szCs w:val="25"/>
        </w:rPr>
        <w:t>Docket TR-110159</w:t>
      </w:r>
      <w:r>
        <w:rPr>
          <w:rFonts w:ascii="Times New Roman" w:hAnsi="Times New Roman"/>
          <w:sz w:val="25"/>
          <w:szCs w:val="25"/>
        </w:rPr>
        <w:tab/>
        <w:t>N. 2</w:t>
      </w:r>
      <w:r w:rsidRPr="001B477F">
        <w:rPr>
          <w:rFonts w:ascii="Times New Roman" w:hAnsi="Times New Roman"/>
          <w:sz w:val="25"/>
          <w:szCs w:val="25"/>
          <w:vertAlign w:val="superscript"/>
        </w:rPr>
        <w:t>nd</w:t>
      </w:r>
      <w:r>
        <w:rPr>
          <w:rFonts w:ascii="Times New Roman" w:hAnsi="Times New Roman"/>
          <w:sz w:val="25"/>
          <w:szCs w:val="25"/>
        </w:rPr>
        <w:t xml:space="preserve"> Street, City of Elma</w:t>
      </w:r>
    </w:p>
    <w:p w:rsidR="001B477F" w:rsidRDefault="001B477F" w:rsidP="001B477F">
      <w:pPr>
        <w:spacing w:line="264" w:lineRule="auto"/>
        <w:ind w:left="2880"/>
        <w:rPr>
          <w:rFonts w:ascii="Times New Roman" w:hAnsi="Times New Roman"/>
          <w:sz w:val="25"/>
          <w:szCs w:val="25"/>
        </w:rPr>
      </w:pPr>
      <w:r>
        <w:rPr>
          <w:rFonts w:ascii="Times New Roman" w:hAnsi="Times New Roman"/>
          <w:sz w:val="25"/>
          <w:szCs w:val="25"/>
        </w:rPr>
        <w:t>USDOT Crossing Number 096525J</w:t>
      </w:r>
    </w:p>
    <w:p w:rsidR="001B477F" w:rsidRDefault="001B477F" w:rsidP="001B477F">
      <w:pPr>
        <w:spacing w:line="264" w:lineRule="auto"/>
        <w:rPr>
          <w:rFonts w:ascii="Times New Roman" w:hAnsi="Times New Roman"/>
          <w:sz w:val="25"/>
          <w:szCs w:val="25"/>
        </w:rPr>
      </w:pPr>
    </w:p>
    <w:p w:rsidR="001B477F" w:rsidRDefault="001B477F" w:rsidP="001B477F">
      <w:pPr>
        <w:pStyle w:val="ListParagraph"/>
        <w:numPr>
          <w:ilvl w:val="0"/>
          <w:numId w:val="3"/>
        </w:numPr>
        <w:spacing w:line="264" w:lineRule="auto"/>
        <w:rPr>
          <w:rFonts w:ascii="Times New Roman" w:hAnsi="Times New Roman"/>
          <w:sz w:val="25"/>
          <w:szCs w:val="25"/>
        </w:rPr>
      </w:pPr>
      <w:r>
        <w:rPr>
          <w:rFonts w:ascii="Times New Roman" w:hAnsi="Times New Roman"/>
          <w:sz w:val="25"/>
          <w:szCs w:val="25"/>
        </w:rPr>
        <w:t>Docket TR-110160</w:t>
      </w:r>
      <w:r>
        <w:rPr>
          <w:rFonts w:ascii="Times New Roman" w:hAnsi="Times New Roman"/>
          <w:sz w:val="25"/>
          <w:szCs w:val="25"/>
        </w:rPr>
        <w:tab/>
        <w:t>N. 5</w:t>
      </w:r>
      <w:r w:rsidRPr="001B477F">
        <w:rPr>
          <w:rFonts w:ascii="Times New Roman" w:hAnsi="Times New Roman"/>
          <w:sz w:val="25"/>
          <w:szCs w:val="25"/>
          <w:vertAlign w:val="superscript"/>
        </w:rPr>
        <w:t>th</w:t>
      </w:r>
      <w:r>
        <w:rPr>
          <w:rFonts w:ascii="Times New Roman" w:hAnsi="Times New Roman"/>
          <w:sz w:val="25"/>
          <w:szCs w:val="25"/>
        </w:rPr>
        <w:t xml:space="preserve"> Street, City of Elma</w:t>
      </w:r>
    </w:p>
    <w:p w:rsidR="001B477F" w:rsidRDefault="001B477F" w:rsidP="001B477F">
      <w:pPr>
        <w:spacing w:line="264" w:lineRule="auto"/>
        <w:ind w:left="2880"/>
        <w:rPr>
          <w:rFonts w:ascii="Times New Roman" w:hAnsi="Times New Roman"/>
          <w:sz w:val="25"/>
          <w:szCs w:val="25"/>
        </w:rPr>
      </w:pPr>
      <w:r>
        <w:rPr>
          <w:rFonts w:ascii="Times New Roman" w:hAnsi="Times New Roman"/>
          <w:sz w:val="25"/>
          <w:szCs w:val="25"/>
        </w:rPr>
        <w:t>USDOT Crossing Number 096635U</w:t>
      </w:r>
    </w:p>
    <w:p w:rsidR="001B477F" w:rsidRDefault="001B477F" w:rsidP="001B477F">
      <w:pPr>
        <w:spacing w:line="264" w:lineRule="auto"/>
        <w:rPr>
          <w:rFonts w:ascii="Times New Roman" w:hAnsi="Times New Roman"/>
          <w:sz w:val="25"/>
          <w:szCs w:val="25"/>
        </w:rPr>
      </w:pPr>
    </w:p>
    <w:p w:rsidR="001B477F" w:rsidRDefault="001B477F" w:rsidP="001B477F">
      <w:pPr>
        <w:pStyle w:val="ListParagraph"/>
        <w:numPr>
          <w:ilvl w:val="0"/>
          <w:numId w:val="3"/>
        </w:numPr>
        <w:spacing w:line="264" w:lineRule="auto"/>
        <w:rPr>
          <w:rFonts w:ascii="Times New Roman" w:hAnsi="Times New Roman"/>
          <w:sz w:val="25"/>
          <w:szCs w:val="25"/>
        </w:rPr>
      </w:pPr>
      <w:r>
        <w:rPr>
          <w:rFonts w:ascii="Times New Roman" w:hAnsi="Times New Roman"/>
          <w:sz w:val="25"/>
          <w:szCs w:val="25"/>
        </w:rPr>
        <w:t>Docket TR-110161</w:t>
      </w:r>
      <w:r>
        <w:rPr>
          <w:rFonts w:ascii="Times New Roman" w:hAnsi="Times New Roman"/>
          <w:sz w:val="25"/>
          <w:szCs w:val="25"/>
        </w:rPr>
        <w:tab/>
        <w:t>N. 10</w:t>
      </w:r>
      <w:r w:rsidRPr="001B477F">
        <w:rPr>
          <w:rFonts w:ascii="Times New Roman" w:hAnsi="Times New Roman"/>
          <w:sz w:val="25"/>
          <w:szCs w:val="25"/>
          <w:vertAlign w:val="superscript"/>
        </w:rPr>
        <w:t>th</w:t>
      </w:r>
      <w:r>
        <w:rPr>
          <w:rFonts w:ascii="Times New Roman" w:hAnsi="Times New Roman"/>
          <w:sz w:val="25"/>
          <w:szCs w:val="25"/>
        </w:rPr>
        <w:t xml:space="preserve"> Street, City of Elma</w:t>
      </w:r>
    </w:p>
    <w:p w:rsidR="001B477F" w:rsidRDefault="001B477F" w:rsidP="001B477F">
      <w:pPr>
        <w:spacing w:line="264" w:lineRule="auto"/>
        <w:ind w:left="2880"/>
        <w:rPr>
          <w:rFonts w:ascii="Times New Roman" w:hAnsi="Times New Roman"/>
          <w:sz w:val="25"/>
          <w:szCs w:val="25"/>
        </w:rPr>
      </w:pPr>
      <w:r>
        <w:rPr>
          <w:rFonts w:ascii="Times New Roman" w:hAnsi="Times New Roman"/>
          <w:sz w:val="25"/>
          <w:szCs w:val="25"/>
        </w:rPr>
        <w:t>USDOT Crossing Number 096638P</w:t>
      </w:r>
    </w:p>
    <w:p w:rsidR="001B477F" w:rsidRDefault="001B477F" w:rsidP="001B477F">
      <w:pPr>
        <w:spacing w:line="264" w:lineRule="auto"/>
        <w:rPr>
          <w:rFonts w:ascii="Times New Roman" w:hAnsi="Times New Roman"/>
          <w:sz w:val="25"/>
          <w:szCs w:val="25"/>
        </w:rPr>
      </w:pPr>
    </w:p>
    <w:p w:rsidR="001B477F" w:rsidRPr="009B2DE8" w:rsidRDefault="001B477F" w:rsidP="001B477F">
      <w:pPr>
        <w:pStyle w:val="ListParagraph"/>
        <w:numPr>
          <w:ilvl w:val="0"/>
          <w:numId w:val="3"/>
        </w:numPr>
        <w:spacing w:line="264" w:lineRule="auto"/>
        <w:rPr>
          <w:rFonts w:ascii="Times New Roman" w:hAnsi="Times New Roman"/>
          <w:sz w:val="25"/>
          <w:szCs w:val="25"/>
        </w:rPr>
      </w:pPr>
      <w:r>
        <w:rPr>
          <w:rFonts w:ascii="Times New Roman" w:hAnsi="Times New Roman"/>
          <w:sz w:val="25"/>
          <w:szCs w:val="25"/>
        </w:rPr>
        <w:t>Doc</w:t>
      </w:r>
      <w:r w:rsidRPr="009B2DE8">
        <w:rPr>
          <w:rFonts w:ascii="Times New Roman" w:hAnsi="Times New Roman"/>
          <w:sz w:val="25"/>
          <w:szCs w:val="25"/>
        </w:rPr>
        <w:t>ket</w:t>
      </w:r>
      <w:r w:rsidR="00F2557D" w:rsidRPr="009B2DE8">
        <w:rPr>
          <w:rFonts w:ascii="Times New Roman" w:hAnsi="Times New Roman"/>
          <w:sz w:val="25"/>
          <w:szCs w:val="25"/>
        </w:rPr>
        <w:t xml:space="preserve"> </w:t>
      </w:r>
      <w:r w:rsidRPr="009B2DE8">
        <w:rPr>
          <w:rFonts w:ascii="Times New Roman" w:hAnsi="Times New Roman"/>
          <w:sz w:val="25"/>
          <w:szCs w:val="25"/>
        </w:rPr>
        <w:t>TR-110162</w:t>
      </w:r>
      <w:r w:rsidRPr="009B2DE8">
        <w:rPr>
          <w:rFonts w:ascii="Times New Roman" w:hAnsi="Times New Roman"/>
          <w:sz w:val="25"/>
          <w:szCs w:val="25"/>
        </w:rPr>
        <w:tab/>
        <w:t>N. 17</w:t>
      </w:r>
      <w:r w:rsidRPr="009B2DE8">
        <w:rPr>
          <w:rFonts w:ascii="Times New Roman" w:hAnsi="Times New Roman"/>
          <w:sz w:val="25"/>
          <w:szCs w:val="25"/>
          <w:vertAlign w:val="superscript"/>
        </w:rPr>
        <w:t>th</w:t>
      </w:r>
      <w:r w:rsidRPr="009B2DE8">
        <w:rPr>
          <w:rFonts w:ascii="Times New Roman" w:hAnsi="Times New Roman"/>
          <w:sz w:val="25"/>
          <w:szCs w:val="25"/>
        </w:rPr>
        <w:t xml:space="preserve"> Street, Grays Harbor County</w:t>
      </w:r>
    </w:p>
    <w:p w:rsidR="001B477F" w:rsidRPr="009B2DE8" w:rsidRDefault="001B477F" w:rsidP="001B477F">
      <w:pPr>
        <w:spacing w:line="264" w:lineRule="auto"/>
        <w:ind w:left="2880"/>
        <w:rPr>
          <w:rFonts w:ascii="Times New Roman" w:hAnsi="Times New Roman"/>
          <w:sz w:val="25"/>
          <w:szCs w:val="25"/>
        </w:rPr>
      </w:pPr>
      <w:r w:rsidRPr="009B2DE8">
        <w:rPr>
          <w:rFonts w:ascii="Times New Roman" w:hAnsi="Times New Roman"/>
          <w:sz w:val="25"/>
          <w:szCs w:val="25"/>
        </w:rPr>
        <w:t>USDOT Crossing Number 096641X</w:t>
      </w:r>
    </w:p>
    <w:p w:rsidR="009B2DE8" w:rsidRPr="009B2DE8" w:rsidRDefault="009B2DE8" w:rsidP="004C500B">
      <w:pPr>
        <w:spacing w:line="264" w:lineRule="auto"/>
        <w:rPr>
          <w:rFonts w:ascii="Times New Roman" w:hAnsi="Times New Roman"/>
          <w:sz w:val="25"/>
          <w:szCs w:val="25"/>
        </w:rPr>
      </w:pPr>
    </w:p>
    <w:p w:rsidR="00B532E3" w:rsidRDefault="00B532E3" w:rsidP="004C500B">
      <w:pPr>
        <w:numPr>
          <w:ilvl w:val="0"/>
          <w:numId w:val="2"/>
        </w:numPr>
        <w:spacing w:line="264" w:lineRule="auto"/>
        <w:rPr>
          <w:rFonts w:ascii="Times New Roman" w:hAnsi="Times New Roman"/>
          <w:sz w:val="25"/>
          <w:szCs w:val="25"/>
        </w:rPr>
      </w:pPr>
      <w:r>
        <w:rPr>
          <w:rFonts w:ascii="Times New Roman" w:hAnsi="Times New Roman"/>
          <w:sz w:val="25"/>
          <w:szCs w:val="25"/>
        </w:rPr>
        <w:t>On January 26, 2011, in Dockets TR-1101</w:t>
      </w:r>
      <w:r w:rsidR="009B2DE8">
        <w:rPr>
          <w:rFonts w:ascii="Times New Roman" w:hAnsi="Times New Roman"/>
          <w:sz w:val="25"/>
          <w:szCs w:val="25"/>
        </w:rPr>
        <w:t>59</w:t>
      </w:r>
      <w:r>
        <w:rPr>
          <w:rFonts w:ascii="Times New Roman" w:hAnsi="Times New Roman"/>
          <w:sz w:val="25"/>
          <w:szCs w:val="25"/>
        </w:rPr>
        <w:t>, TR-11016</w:t>
      </w:r>
      <w:r w:rsidR="009B2DE8">
        <w:rPr>
          <w:rFonts w:ascii="Times New Roman" w:hAnsi="Times New Roman"/>
          <w:sz w:val="25"/>
          <w:szCs w:val="25"/>
        </w:rPr>
        <w:t>0, TR-110161</w:t>
      </w:r>
      <w:r w:rsidR="005D0A73">
        <w:rPr>
          <w:rFonts w:ascii="Times New Roman" w:hAnsi="Times New Roman"/>
          <w:sz w:val="25"/>
          <w:szCs w:val="25"/>
        </w:rPr>
        <w:t>, and TR-110162,</w:t>
      </w:r>
      <w:r>
        <w:rPr>
          <w:rFonts w:ascii="Times New Roman" w:hAnsi="Times New Roman"/>
          <w:sz w:val="25"/>
          <w:szCs w:val="25"/>
        </w:rPr>
        <w:t xml:space="preserve"> the Commission sent </w:t>
      </w:r>
      <w:r w:rsidR="009B2DE8">
        <w:rPr>
          <w:rFonts w:ascii="Times New Roman" w:hAnsi="Times New Roman"/>
          <w:sz w:val="25"/>
          <w:szCs w:val="25"/>
        </w:rPr>
        <w:t xml:space="preserve">a </w:t>
      </w:r>
      <w:r>
        <w:rPr>
          <w:rFonts w:ascii="Times New Roman" w:hAnsi="Times New Roman"/>
          <w:sz w:val="25"/>
          <w:szCs w:val="25"/>
        </w:rPr>
        <w:t xml:space="preserve">letter to </w:t>
      </w:r>
      <w:r w:rsidR="004C500B">
        <w:rPr>
          <w:rFonts w:ascii="Times New Roman" w:hAnsi="Times New Roman"/>
          <w:sz w:val="25"/>
          <w:szCs w:val="25"/>
        </w:rPr>
        <w:t>the City of Elma and its attorney Mr. Dan Glenn</w:t>
      </w:r>
      <w:r w:rsidR="005D0A73">
        <w:rPr>
          <w:rFonts w:ascii="Times New Roman" w:hAnsi="Times New Roman"/>
          <w:sz w:val="25"/>
          <w:szCs w:val="25"/>
        </w:rPr>
        <w:t xml:space="preserve"> notifying them of the petitions and requesting they respond within twenty days indicating whether they support the petitions.</w:t>
      </w:r>
    </w:p>
    <w:p w:rsidR="005D0A73" w:rsidRDefault="005D0A73" w:rsidP="005D0A73">
      <w:pPr>
        <w:spacing w:line="264" w:lineRule="auto"/>
        <w:rPr>
          <w:rFonts w:ascii="Times New Roman" w:hAnsi="Times New Roman"/>
          <w:sz w:val="25"/>
          <w:szCs w:val="25"/>
        </w:rPr>
      </w:pPr>
    </w:p>
    <w:p w:rsidR="005D0A73" w:rsidRPr="005D0A73" w:rsidRDefault="005D0A73" w:rsidP="005D0A73">
      <w:pPr>
        <w:pStyle w:val="ListParagraph"/>
        <w:numPr>
          <w:ilvl w:val="0"/>
          <w:numId w:val="2"/>
        </w:numPr>
        <w:spacing w:line="264" w:lineRule="auto"/>
        <w:rPr>
          <w:rFonts w:ascii="Times New Roman" w:hAnsi="Times New Roman"/>
          <w:sz w:val="25"/>
          <w:szCs w:val="25"/>
        </w:rPr>
      </w:pPr>
      <w:r w:rsidRPr="005D0A73">
        <w:rPr>
          <w:rFonts w:ascii="Times New Roman" w:hAnsi="Times New Roman"/>
          <w:sz w:val="25"/>
          <w:szCs w:val="25"/>
        </w:rPr>
        <w:t>On February 10, 2011, PS</w:t>
      </w:r>
      <w:r w:rsidR="005B086B">
        <w:rPr>
          <w:rFonts w:ascii="Times New Roman" w:hAnsi="Times New Roman"/>
          <w:sz w:val="25"/>
          <w:szCs w:val="25"/>
        </w:rPr>
        <w:t>PR</w:t>
      </w:r>
      <w:r w:rsidRPr="005D0A73">
        <w:rPr>
          <w:rFonts w:ascii="Times New Roman" w:hAnsi="Times New Roman"/>
          <w:sz w:val="25"/>
          <w:szCs w:val="25"/>
        </w:rPr>
        <w:t xml:space="preserve"> filed revised petitions for the Hewitt Road (Docket TR-110157) and North 17</w:t>
      </w:r>
      <w:r w:rsidRPr="005D0A73">
        <w:rPr>
          <w:rFonts w:ascii="Times New Roman" w:hAnsi="Times New Roman"/>
          <w:sz w:val="25"/>
          <w:szCs w:val="25"/>
          <w:vertAlign w:val="superscript"/>
        </w:rPr>
        <w:t>th</w:t>
      </w:r>
      <w:r>
        <w:rPr>
          <w:rFonts w:ascii="Times New Roman" w:hAnsi="Times New Roman"/>
          <w:sz w:val="25"/>
          <w:szCs w:val="25"/>
        </w:rPr>
        <w:t xml:space="preserve"> Street (TR-110162) proposals, clarifying that these two crossings are not within the city limits of the City of Elma.</w:t>
      </w:r>
    </w:p>
    <w:p w:rsidR="00B532E3" w:rsidRDefault="00B532E3" w:rsidP="00B532E3">
      <w:pPr>
        <w:spacing w:line="264" w:lineRule="auto"/>
        <w:rPr>
          <w:rFonts w:ascii="Times New Roman" w:hAnsi="Times New Roman"/>
          <w:sz w:val="25"/>
          <w:szCs w:val="25"/>
        </w:rPr>
      </w:pPr>
    </w:p>
    <w:p w:rsidR="00B532E3" w:rsidRDefault="00B532E3" w:rsidP="004C500B">
      <w:pPr>
        <w:numPr>
          <w:ilvl w:val="0"/>
          <w:numId w:val="2"/>
        </w:numPr>
        <w:spacing w:line="264" w:lineRule="auto"/>
        <w:rPr>
          <w:rFonts w:ascii="Times New Roman" w:hAnsi="Times New Roman"/>
          <w:sz w:val="25"/>
          <w:szCs w:val="25"/>
        </w:rPr>
      </w:pPr>
      <w:r>
        <w:rPr>
          <w:rFonts w:ascii="Times New Roman" w:hAnsi="Times New Roman"/>
          <w:sz w:val="25"/>
          <w:szCs w:val="25"/>
        </w:rPr>
        <w:t xml:space="preserve">On February 11, 2011, in Dockets TR-110157 and TR-110162, the Commission sent a letter to Grays Harbor County notifying them of the petitions and requesting they respond within twenty days </w:t>
      </w:r>
      <w:r w:rsidR="005D0A73">
        <w:rPr>
          <w:rFonts w:ascii="Times New Roman" w:hAnsi="Times New Roman"/>
          <w:sz w:val="25"/>
          <w:szCs w:val="25"/>
        </w:rPr>
        <w:t xml:space="preserve">indicating </w:t>
      </w:r>
      <w:r>
        <w:rPr>
          <w:rFonts w:ascii="Times New Roman" w:hAnsi="Times New Roman"/>
          <w:sz w:val="25"/>
          <w:szCs w:val="25"/>
        </w:rPr>
        <w:t>whether they</w:t>
      </w:r>
      <w:r w:rsidR="005D0A73">
        <w:rPr>
          <w:rFonts w:ascii="Times New Roman" w:hAnsi="Times New Roman"/>
          <w:sz w:val="25"/>
          <w:szCs w:val="25"/>
        </w:rPr>
        <w:t xml:space="preserve"> </w:t>
      </w:r>
      <w:r>
        <w:rPr>
          <w:rFonts w:ascii="Times New Roman" w:hAnsi="Times New Roman"/>
          <w:sz w:val="25"/>
          <w:szCs w:val="25"/>
        </w:rPr>
        <w:t>support the petitions.</w:t>
      </w:r>
    </w:p>
    <w:p w:rsidR="00B532E3" w:rsidRDefault="00B532E3" w:rsidP="00B532E3">
      <w:pPr>
        <w:spacing w:line="264" w:lineRule="auto"/>
        <w:rPr>
          <w:rFonts w:ascii="Times New Roman" w:hAnsi="Times New Roman"/>
          <w:sz w:val="25"/>
          <w:szCs w:val="25"/>
        </w:rPr>
      </w:pPr>
    </w:p>
    <w:p w:rsidR="00BD2560" w:rsidRDefault="00BD2560" w:rsidP="00F518A2">
      <w:pPr>
        <w:numPr>
          <w:ilvl w:val="0"/>
          <w:numId w:val="2"/>
        </w:numPr>
        <w:spacing w:line="264" w:lineRule="auto"/>
        <w:rPr>
          <w:rFonts w:ascii="Times New Roman" w:hAnsi="Times New Roman"/>
          <w:sz w:val="25"/>
          <w:szCs w:val="25"/>
        </w:rPr>
      </w:pPr>
      <w:r>
        <w:rPr>
          <w:rFonts w:ascii="Times New Roman" w:hAnsi="Times New Roman"/>
          <w:sz w:val="25"/>
          <w:szCs w:val="25"/>
        </w:rPr>
        <w:t xml:space="preserve">On </w:t>
      </w:r>
      <w:r w:rsidR="004C500B">
        <w:rPr>
          <w:rFonts w:ascii="Times New Roman" w:hAnsi="Times New Roman"/>
          <w:sz w:val="25"/>
          <w:szCs w:val="25"/>
        </w:rPr>
        <w:t>February 14, 2011</w:t>
      </w:r>
      <w:r>
        <w:rPr>
          <w:rFonts w:ascii="Times New Roman" w:hAnsi="Times New Roman"/>
          <w:sz w:val="25"/>
          <w:szCs w:val="25"/>
        </w:rPr>
        <w:t xml:space="preserve">, </w:t>
      </w:r>
      <w:r w:rsidR="004C500B">
        <w:rPr>
          <w:rFonts w:ascii="Times New Roman" w:hAnsi="Times New Roman"/>
          <w:sz w:val="25"/>
          <w:szCs w:val="25"/>
        </w:rPr>
        <w:t>the City of Elma</w:t>
      </w:r>
      <w:r w:rsidR="00F518A2">
        <w:rPr>
          <w:rFonts w:ascii="Times New Roman" w:hAnsi="Times New Roman"/>
          <w:sz w:val="25"/>
          <w:szCs w:val="25"/>
        </w:rPr>
        <w:t xml:space="preserve"> filed with the Commission a letter opposing </w:t>
      </w:r>
      <w:r w:rsidR="004C500B">
        <w:rPr>
          <w:rFonts w:ascii="Times New Roman" w:hAnsi="Times New Roman"/>
          <w:sz w:val="25"/>
          <w:szCs w:val="25"/>
        </w:rPr>
        <w:t xml:space="preserve">four of </w:t>
      </w:r>
      <w:r w:rsidR="00F518A2">
        <w:rPr>
          <w:rFonts w:ascii="Times New Roman" w:hAnsi="Times New Roman"/>
          <w:sz w:val="25"/>
          <w:szCs w:val="25"/>
        </w:rPr>
        <w:t>the petitions</w:t>
      </w:r>
      <w:r w:rsidR="004C500B">
        <w:rPr>
          <w:rFonts w:ascii="Times New Roman" w:hAnsi="Times New Roman"/>
          <w:sz w:val="25"/>
          <w:szCs w:val="25"/>
        </w:rPr>
        <w:t xml:space="preserve"> (Dockets TR-110159, TR-110160, TR-110161, and TR-110162)</w:t>
      </w:r>
      <w:r w:rsidR="00F518A2" w:rsidRPr="00820AFD">
        <w:rPr>
          <w:rFonts w:ascii="Times New Roman" w:hAnsi="Times New Roman"/>
          <w:sz w:val="25"/>
          <w:szCs w:val="25"/>
        </w:rPr>
        <w:t>.</w:t>
      </w:r>
      <w:r w:rsidR="005D0A73">
        <w:rPr>
          <w:rFonts w:ascii="Times New Roman" w:hAnsi="Times New Roman"/>
          <w:sz w:val="25"/>
          <w:szCs w:val="25"/>
        </w:rPr>
        <w:t xml:space="preserve">  The City of Elma noted that TR-110162 was not technically within its city limits.</w:t>
      </w:r>
    </w:p>
    <w:p w:rsidR="00F518A2" w:rsidRDefault="00F518A2" w:rsidP="004C500B">
      <w:pPr>
        <w:pStyle w:val="ListParagraph"/>
        <w:ind w:left="0"/>
        <w:rPr>
          <w:rFonts w:ascii="Times New Roman" w:hAnsi="Times New Roman"/>
          <w:sz w:val="25"/>
          <w:szCs w:val="25"/>
        </w:rPr>
      </w:pPr>
    </w:p>
    <w:p w:rsidR="004C500B" w:rsidRDefault="004C500B" w:rsidP="004C500B">
      <w:pPr>
        <w:numPr>
          <w:ilvl w:val="0"/>
          <w:numId w:val="2"/>
        </w:numPr>
        <w:spacing w:line="264" w:lineRule="auto"/>
        <w:rPr>
          <w:rFonts w:ascii="Times New Roman" w:hAnsi="Times New Roman"/>
          <w:sz w:val="25"/>
          <w:szCs w:val="25"/>
        </w:rPr>
      </w:pPr>
      <w:r>
        <w:rPr>
          <w:rFonts w:ascii="Times New Roman" w:hAnsi="Times New Roman"/>
          <w:sz w:val="25"/>
          <w:szCs w:val="25"/>
        </w:rPr>
        <w:t>On February 16, 2011, Grays Harbor County filed with the Commission a letter opposing two of the petitions (Dockets TR-110157 and TR-110162).</w:t>
      </w:r>
    </w:p>
    <w:p w:rsidR="004C500B" w:rsidRDefault="004C500B" w:rsidP="004C500B">
      <w:pPr>
        <w:pStyle w:val="ListParagraph"/>
        <w:ind w:left="0"/>
        <w:rPr>
          <w:rFonts w:ascii="Times New Roman" w:hAnsi="Times New Roman"/>
          <w:sz w:val="25"/>
          <w:szCs w:val="25"/>
        </w:rPr>
      </w:pPr>
    </w:p>
    <w:p w:rsidR="005B086B" w:rsidRDefault="005B086B" w:rsidP="005C6B2F">
      <w:pPr>
        <w:numPr>
          <w:ilvl w:val="0"/>
          <w:numId w:val="2"/>
        </w:numPr>
        <w:spacing w:line="264" w:lineRule="auto"/>
        <w:rPr>
          <w:rFonts w:ascii="Times New Roman" w:hAnsi="Times New Roman"/>
          <w:sz w:val="25"/>
          <w:szCs w:val="25"/>
        </w:rPr>
      </w:pPr>
      <w:r w:rsidRPr="00DF4392">
        <w:rPr>
          <w:rFonts w:ascii="Times New Roman" w:hAnsi="Times New Roman"/>
          <w:sz w:val="25"/>
          <w:szCs w:val="25"/>
        </w:rPr>
        <w:t xml:space="preserve">On April 12, 2011, PSPR filed </w:t>
      </w:r>
      <w:r w:rsidR="005C6B2F" w:rsidRPr="00DF4392">
        <w:rPr>
          <w:rFonts w:ascii="Times New Roman" w:hAnsi="Times New Roman"/>
          <w:sz w:val="25"/>
          <w:szCs w:val="25"/>
        </w:rPr>
        <w:t>with the Commission a letter</w:t>
      </w:r>
      <w:r w:rsidRPr="00DF4392">
        <w:rPr>
          <w:rFonts w:ascii="Times New Roman" w:hAnsi="Times New Roman"/>
          <w:sz w:val="25"/>
          <w:szCs w:val="25"/>
        </w:rPr>
        <w:t xml:space="preserve"> in Dockets TR-110159, TR-110160, TR-110161, and TR-110162, </w:t>
      </w:r>
      <w:r w:rsidR="00370077" w:rsidRPr="00DF4392">
        <w:rPr>
          <w:rFonts w:ascii="Times New Roman" w:hAnsi="Times New Roman"/>
          <w:sz w:val="25"/>
          <w:szCs w:val="25"/>
        </w:rPr>
        <w:t xml:space="preserve">and a letter </w:t>
      </w:r>
      <w:r w:rsidR="00DF4392" w:rsidRPr="00DF4392">
        <w:rPr>
          <w:rFonts w:ascii="Times New Roman" w:hAnsi="Times New Roman"/>
          <w:sz w:val="25"/>
          <w:szCs w:val="25"/>
        </w:rPr>
        <w:t xml:space="preserve">on April 19 </w:t>
      </w:r>
      <w:r w:rsidR="00370077" w:rsidRPr="00DF4392">
        <w:rPr>
          <w:rFonts w:ascii="Times New Roman" w:hAnsi="Times New Roman"/>
          <w:sz w:val="25"/>
          <w:szCs w:val="25"/>
        </w:rPr>
        <w:t>in Docket TR-</w:t>
      </w:r>
      <w:r w:rsidR="00370077" w:rsidRPr="00DF4392">
        <w:rPr>
          <w:rFonts w:ascii="Times New Roman" w:hAnsi="Times New Roman"/>
          <w:sz w:val="25"/>
          <w:szCs w:val="25"/>
        </w:rPr>
        <w:lastRenderedPageBreak/>
        <w:t xml:space="preserve">110157, </w:t>
      </w:r>
      <w:r w:rsidR="005C6B2F" w:rsidRPr="00DF4392">
        <w:rPr>
          <w:rFonts w:ascii="Times New Roman" w:hAnsi="Times New Roman"/>
          <w:sz w:val="25"/>
          <w:szCs w:val="25"/>
        </w:rPr>
        <w:t xml:space="preserve">requesting a 60-day extension of time </w:t>
      </w:r>
      <w:r w:rsidRPr="00DF4392">
        <w:rPr>
          <w:rFonts w:ascii="Times New Roman" w:hAnsi="Times New Roman"/>
          <w:sz w:val="25"/>
          <w:szCs w:val="25"/>
        </w:rPr>
        <w:t xml:space="preserve">to </w:t>
      </w:r>
      <w:r w:rsidR="00370077" w:rsidRPr="00DF4392">
        <w:rPr>
          <w:rFonts w:ascii="Times New Roman" w:hAnsi="Times New Roman"/>
          <w:sz w:val="25"/>
          <w:szCs w:val="25"/>
        </w:rPr>
        <w:t xml:space="preserve">continue </w:t>
      </w:r>
      <w:r w:rsidRPr="00DF4392">
        <w:rPr>
          <w:rFonts w:ascii="Times New Roman" w:hAnsi="Times New Roman"/>
          <w:sz w:val="25"/>
          <w:szCs w:val="25"/>
        </w:rPr>
        <w:t xml:space="preserve">settlement </w:t>
      </w:r>
      <w:r w:rsidR="00370077" w:rsidRPr="00DF4392">
        <w:rPr>
          <w:rFonts w:ascii="Times New Roman" w:hAnsi="Times New Roman"/>
          <w:sz w:val="25"/>
          <w:szCs w:val="25"/>
        </w:rPr>
        <w:t>negotiations among the parties.</w:t>
      </w:r>
    </w:p>
    <w:p w:rsidR="00DF4392" w:rsidRDefault="00DF4392" w:rsidP="00DF4392">
      <w:pPr>
        <w:pStyle w:val="ListParagraph"/>
        <w:rPr>
          <w:rFonts w:ascii="Times New Roman" w:hAnsi="Times New Roman"/>
          <w:sz w:val="25"/>
          <w:szCs w:val="25"/>
        </w:rPr>
      </w:pPr>
    </w:p>
    <w:p w:rsidR="00DF4392" w:rsidRPr="00DF4392" w:rsidRDefault="00DF4392" w:rsidP="005C6B2F">
      <w:pPr>
        <w:numPr>
          <w:ilvl w:val="0"/>
          <w:numId w:val="2"/>
        </w:numPr>
        <w:spacing w:line="264" w:lineRule="auto"/>
        <w:rPr>
          <w:rFonts w:ascii="Times New Roman" w:hAnsi="Times New Roman"/>
          <w:sz w:val="25"/>
          <w:szCs w:val="25"/>
        </w:rPr>
      </w:pPr>
      <w:r>
        <w:rPr>
          <w:rFonts w:ascii="Times New Roman" w:hAnsi="Times New Roman"/>
          <w:sz w:val="25"/>
          <w:szCs w:val="25"/>
        </w:rPr>
        <w:t xml:space="preserve">On April 20, 2011, the Commission granted </w:t>
      </w:r>
      <w:r w:rsidR="00852E18">
        <w:rPr>
          <w:rFonts w:ascii="Times New Roman" w:hAnsi="Times New Roman"/>
          <w:sz w:val="25"/>
          <w:szCs w:val="25"/>
        </w:rPr>
        <w:t xml:space="preserve">PSPR’s </w:t>
      </w:r>
      <w:r>
        <w:rPr>
          <w:rFonts w:ascii="Times New Roman" w:hAnsi="Times New Roman"/>
          <w:sz w:val="25"/>
          <w:szCs w:val="25"/>
        </w:rPr>
        <w:t xml:space="preserve">request </w:t>
      </w:r>
      <w:r w:rsidR="00852E18">
        <w:rPr>
          <w:rFonts w:ascii="Times New Roman" w:hAnsi="Times New Roman"/>
          <w:sz w:val="25"/>
          <w:szCs w:val="25"/>
        </w:rPr>
        <w:t>for an extension</w:t>
      </w:r>
      <w:r>
        <w:rPr>
          <w:rFonts w:ascii="Times New Roman" w:hAnsi="Times New Roman"/>
          <w:sz w:val="25"/>
          <w:szCs w:val="25"/>
        </w:rPr>
        <w:t xml:space="preserve">.  </w:t>
      </w:r>
      <w:r w:rsidR="00C20B99">
        <w:rPr>
          <w:rFonts w:ascii="Times New Roman" w:hAnsi="Times New Roman"/>
          <w:sz w:val="25"/>
          <w:szCs w:val="25"/>
        </w:rPr>
        <w:t>In addition, t</w:t>
      </w:r>
      <w:r>
        <w:rPr>
          <w:rFonts w:ascii="Times New Roman" w:hAnsi="Times New Roman"/>
          <w:sz w:val="25"/>
          <w:szCs w:val="25"/>
        </w:rPr>
        <w:t xml:space="preserve">he Commission </w:t>
      </w:r>
      <w:r w:rsidR="00C20B99">
        <w:rPr>
          <w:rFonts w:ascii="Times New Roman" w:hAnsi="Times New Roman"/>
          <w:sz w:val="25"/>
          <w:szCs w:val="25"/>
        </w:rPr>
        <w:t>set a deadline of June 10, 2011, to file a</w:t>
      </w:r>
      <w:r>
        <w:rPr>
          <w:rFonts w:ascii="Times New Roman" w:hAnsi="Times New Roman"/>
          <w:sz w:val="25"/>
          <w:szCs w:val="25"/>
        </w:rPr>
        <w:t xml:space="preserve"> joint update on the settlement negotiations.</w:t>
      </w:r>
    </w:p>
    <w:p w:rsidR="005B086B" w:rsidRDefault="005B086B" w:rsidP="004C500B">
      <w:pPr>
        <w:pStyle w:val="ListParagraph"/>
        <w:ind w:left="0"/>
        <w:rPr>
          <w:rFonts w:ascii="Times New Roman" w:hAnsi="Times New Roman"/>
          <w:sz w:val="25"/>
          <w:szCs w:val="25"/>
        </w:rPr>
      </w:pPr>
    </w:p>
    <w:p w:rsidR="00DF4392" w:rsidRDefault="00DF4392" w:rsidP="007B4BC0">
      <w:pPr>
        <w:numPr>
          <w:ilvl w:val="0"/>
          <w:numId w:val="2"/>
        </w:numPr>
        <w:spacing w:line="264" w:lineRule="auto"/>
        <w:rPr>
          <w:rFonts w:ascii="Times New Roman" w:hAnsi="Times New Roman"/>
          <w:sz w:val="25"/>
          <w:szCs w:val="25"/>
        </w:rPr>
      </w:pPr>
      <w:r>
        <w:rPr>
          <w:rFonts w:ascii="Times New Roman" w:hAnsi="Times New Roman"/>
          <w:sz w:val="25"/>
          <w:szCs w:val="25"/>
        </w:rPr>
        <w:t xml:space="preserve">On June 10, 2011, Commission Staff filed </w:t>
      </w:r>
      <w:r w:rsidR="007B4BC0">
        <w:rPr>
          <w:rFonts w:ascii="Times New Roman" w:hAnsi="Times New Roman"/>
          <w:sz w:val="25"/>
          <w:szCs w:val="25"/>
        </w:rPr>
        <w:t>a</w:t>
      </w:r>
      <w:r>
        <w:rPr>
          <w:rFonts w:ascii="Times New Roman" w:hAnsi="Times New Roman"/>
          <w:sz w:val="25"/>
          <w:szCs w:val="25"/>
        </w:rPr>
        <w:t xml:space="preserve"> status report stating</w:t>
      </w:r>
      <w:r w:rsidR="007B4BC0">
        <w:rPr>
          <w:rFonts w:ascii="Times New Roman" w:hAnsi="Times New Roman"/>
          <w:sz w:val="25"/>
          <w:szCs w:val="25"/>
        </w:rPr>
        <w:t xml:space="preserve"> that no substantive settlement discussions have occurred.  Staff also recommend</w:t>
      </w:r>
      <w:r w:rsidR="00852E18">
        <w:rPr>
          <w:rFonts w:ascii="Times New Roman" w:hAnsi="Times New Roman"/>
          <w:sz w:val="25"/>
          <w:szCs w:val="25"/>
        </w:rPr>
        <w:t>ed</w:t>
      </w:r>
      <w:r w:rsidR="007B4BC0">
        <w:rPr>
          <w:rFonts w:ascii="Times New Roman" w:hAnsi="Times New Roman"/>
          <w:sz w:val="25"/>
          <w:szCs w:val="25"/>
        </w:rPr>
        <w:t xml:space="preserve"> the Commission initiate a formal adjudicative proceeding under </w:t>
      </w:r>
      <w:r w:rsidR="00306E41">
        <w:rPr>
          <w:rFonts w:ascii="Times New Roman" w:hAnsi="Times New Roman"/>
          <w:sz w:val="25"/>
          <w:szCs w:val="25"/>
        </w:rPr>
        <w:t>Revised Code of Washington (</w:t>
      </w:r>
      <w:r w:rsidR="007B4BC0">
        <w:rPr>
          <w:rFonts w:ascii="Times New Roman" w:hAnsi="Times New Roman"/>
          <w:sz w:val="25"/>
          <w:szCs w:val="25"/>
        </w:rPr>
        <w:t>RCW</w:t>
      </w:r>
      <w:r w:rsidR="00306E41">
        <w:rPr>
          <w:rFonts w:ascii="Times New Roman" w:hAnsi="Times New Roman"/>
          <w:sz w:val="25"/>
          <w:szCs w:val="25"/>
        </w:rPr>
        <w:t>)</w:t>
      </w:r>
      <w:r w:rsidR="007B4BC0">
        <w:rPr>
          <w:rFonts w:ascii="Times New Roman" w:hAnsi="Times New Roman"/>
          <w:sz w:val="25"/>
          <w:szCs w:val="25"/>
        </w:rPr>
        <w:t xml:space="preserve"> 34.05 to address the closure petitions.</w:t>
      </w:r>
    </w:p>
    <w:p w:rsidR="005B086B" w:rsidRDefault="005B086B" w:rsidP="004C500B">
      <w:pPr>
        <w:pStyle w:val="ListParagraph"/>
        <w:ind w:left="0"/>
        <w:rPr>
          <w:rFonts w:ascii="Times New Roman" w:hAnsi="Times New Roman"/>
          <w:sz w:val="25"/>
          <w:szCs w:val="25"/>
        </w:rPr>
      </w:pPr>
    </w:p>
    <w:p w:rsidR="005E3699" w:rsidRPr="00F85209" w:rsidRDefault="005E3699" w:rsidP="005E3699">
      <w:pPr>
        <w:numPr>
          <w:ilvl w:val="0"/>
          <w:numId w:val="2"/>
        </w:numPr>
        <w:spacing w:line="264" w:lineRule="auto"/>
        <w:rPr>
          <w:rFonts w:ascii="Times New Roman" w:hAnsi="Times New Roman"/>
          <w:sz w:val="25"/>
          <w:szCs w:val="25"/>
        </w:rPr>
      </w:pPr>
      <w:r>
        <w:rPr>
          <w:rFonts w:ascii="Times New Roman" w:hAnsi="Times New Roman"/>
          <w:sz w:val="25"/>
          <w:szCs w:val="25"/>
        </w:rPr>
        <w:t xml:space="preserve">Inasmuch as the foregoing matters involve related principles of law and fact, it is appropriate that they be consolidated for hearing and determination pursuant to </w:t>
      </w:r>
      <w:r w:rsidR="005D0A73">
        <w:rPr>
          <w:rFonts w:ascii="Times New Roman" w:hAnsi="Times New Roman"/>
          <w:sz w:val="25"/>
          <w:szCs w:val="25"/>
        </w:rPr>
        <w:t>Washington Administrative Code (</w:t>
      </w:r>
      <w:r>
        <w:rPr>
          <w:rFonts w:ascii="Times New Roman" w:hAnsi="Times New Roman"/>
          <w:sz w:val="25"/>
          <w:szCs w:val="25"/>
        </w:rPr>
        <w:t>WAC</w:t>
      </w:r>
      <w:r w:rsidR="005D0A73">
        <w:rPr>
          <w:rFonts w:ascii="Times New Roman" w:hAnsi="Times New Roman"/>
          <w:sz w:val="25"/>
          <w:szCs w:val="25"/>
        </w:rPr>
        <w:t>)</w:t>
      </w:r>
      <w:r>
        <w:rPr>
          <w:rFonts w:ascii="Times New Roman" w:hAnsi="Times New Roman"/>
          <w:sz w:val="25"/>
          <w:szCs w:val="25"/>
        </w:rPr>
        <w:t xml:space="preserve"> 480-07-320.</w:t>
      </w:r>
    </w:p>
    <w:p w:rsidR="005E3699" w:rsidRDefault="005E3699" w:rsidP="005E3699">
      <w:pPr>
        <w:spacing w:line="264" w:lineRule="auto"/>
        <w:rPr>
          <w:rFonts w:ascii="Times New Roman" w:hAnsi="Times New Roman"/>
          <w:sz w:val="25"/>
          <w:szCs w:val="25"/>
        </w:rPr>
      </w:pPr>
    </w:p>
    <w:p w:rsidR="005E3699" w:rsidRPr="00AD05E0" w:rsidRDefault="005E3699" w:rsidP="005E3699">
      <w:pPr>
        <w:spacing w:line="264" w:lineRule="auto"/>
        <w:jc w:val="center"/>
        <w:rPr>
          <w:rFonts w:ascii="Times New Roman" w:hAnsi="Times New Roman"/>
          <w:b/>
          <w:sz w:val="25"/>
          <w:szCs w:val="25"/>
        </w:rPr>
      </w:pPr>
      <w:r w:rsidRPr="00AD05E0">
        <w:rPr>
          <w:rFonts w:ascii="Times New Roman" w:hAnsi="Times New Roman"/>
          <w:b/>
          <w:sz w:val="25"/>
          <w:szCs w:val="25"/>
        </w:rPr>
        <w:t>ORDER OF CONSOLIDATION</w:t>
      </w:r>
    </w:p>
    <w:p w:rsidR="005E3699" w:rsidRDefault="005E3699" w:rsidP="005E3699">
      <w:pPr>
        <w:spacing w:line="264" w:lineRule="auto"/>
        <w:rPr>
          <w:rFonts w:ascii="Times New Roman" w:hAnsi="Times New Roman"/>
          <w:sz w:val="25"/>
          <w:szCs w:val="25"/>
        </w:rPr>
      </w:pPr>
    </w:p>
    <w:p w:rsidR="005E3699" w:rsidRDefault="005E3699" w:rsidP="005E3699">
      <w:pPr>
        <w:numPr>
          <w:ilvl w:val="0"/>
          <w:numId w:val="2"/>
        </w:numPr>
        <w:spacing w:line="264" w:lineRule="auto"/>
        <w:rPr>
          <w:rFonts w:ascii="Times New Roman" w:hAnsi="Times New Roman"/>
          <w:sz w:val="25"/>
          <w:szCs w:val="25"/>
        </w:rPr>
      </w:pPr>
      <w:r w:rsidRPr="00297FA8">
        <w:rPr>
          <w:rFonts w:ascii="Times New Roman" w:hAnsi="Times New Roman"/>
          <w:sz w:val="25"/>
          <w:szCs w:val="25"/>
        </w:rPr>
        <w:t>T</w:t>
      </w:r>
      <w:r>
        <w:rPr>
          <w:rFonts w:ascii="Times New Roman" w:hAnsi="Times New Roman"/>
          <w:sz w:val="25"/>
          <w:szCs w:val="25"/>
        </w:rPr>
        <w:t>HE COMMISSION ORDERS That these matters are consolidated for purposes of hearing and determination.  The Commission reserves the right to hold separate hearings and to enter separate orders in the individual dockets as it deems appropriate.</w:t>
      </w:r>
    </w:p>
    <w:p w:rsidR="005E3699" w:rsidRDefault="005E3699" w:rsidP="00820AFD">
      <w:pPr>
        <w:pStyle w:val="ListParagraph"/>
        <w:ind w:left="0"/>
        <w:rPr>
          <w:rFonts w:ascii="Times New Roman" w:hAnsi="Times New Roman"/>
          <w:sz w:val="25"/>
          <w:szCs w:val="25"/>
        </w:rPr>
      </w:pPr>
    </w:p>
    <w:p w:rsidR="005E3699" w:rsidRPr="005E3699" w:rsidRDefault="005E3699" w:rsidP="005E3699">
      <w:pPr>
        <w:pStyle w:val="ListParagraph"/>
        <w:ind w:left="0"/>
        <w:jc w:val="center"/>
        <w:rPr>
          <w:rFonts w:ascii="Times New Roman" w:hAnsi="Times New Roman"/>
          <w:b/>
          <w:sz w:val="25"/>
          <w:szCs w:val="25"/>
        </w:rPr>
      </w:pPr>
      <w:r w:rsidRPr="005E3699">
        <w:rPr>
          <w:rFonts w:ascii="Times New Roman" w:hAnsi="Times New Roman"/>
          <w:b/>
          <w:sz w:val="25"/>
          <w:szCs w:val="25"/>
        </w:rPr>
        <w:t>NOTICE OF PREHEARING CONFERENCE</w:t>
      </w:r>
    </w:p>
    <w:p w:rsidR="005E3699" w:rsidRDefault="005E3699" w:rsidP="00820AFD">
      <w:pPr>
        <w:pStyle w:val="ListParagraph"/>
        <w:ind w:left="0"/>
        <w:rPr>
          <w:rFonts w:ascii="Times New Roman" w:hAnsi="Times New Roman"/>
          <w:sz w:val="25"/>
          <w:szCs w:val="25"/>
        </w:rPr>
      </w:pPr>
    </w:p>
    <w:p w:rsidR="00E13A07" w:rsidRPr="00E40816" w:rsidRDefault="002B3561"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The</w:t>
      </w:r>
      <w:r w:rsidR="00D828BA">
        <w:rPr>
          <w:rFonts w:ascii="Times New Roman" w:hAnsi="Times New Roman"/>
          <w:sz w:val="25"/>
          <w:szCs w:val="25"/>
        </w:rPr>
        <w:t xml:space="preserve"> </w:t>
      </w:r>
      <w:r w:rsidRPr="00E40816">
        <w:rPr>
          <w:rFonts w:ascii="Times New Roman" w:hAnsi="Times New Roman"/>
          <w:sz w:val="25"/>
          <w:szCs w:val="25"/>
        </w:rPr>
        <w:t xml:space="preserve">Commission </w:t>
      </w:r>
      <w:r w:rsidR="00D828BA">
        <w:rPr>
          <w:rFonts w:ascii="Times New Roman" w:hAnsi="Times New Roman"/>
          <w:sz w:val="25"/>
          <w:szCs w:val="25"/>
        </w:rPr>
        <w:t xml:space="preserve">has jurisdiction over this matter under </w:t>
      </w:r>
      <w:r w:rsidR="00EB7AEE">
        <w:rPr>
          <w:rFonts w:ascii="Times New Roman" w:hAnsi="Times New Roman"/>
          <w:sz w:val="25"/>
          <w:szCs w:val="25"/>
        </w:rPr>
        <w:t>RCW</w:t>
      </w:r>
      <w:r w:rsidR="00D828BA">
        <w:rPr>
          <w:rFonts w:ascii="Times New Roman" w:hAnsi="Times New Roman"/>
          <w:sz w:val="25"/>
          <w:szCs w:val="25"/>
        </w:rPr>
        <w:t xml:space="preserve"> Title 81 and </w:t>
      </w:r>
      <w:r w:rsidR="00EB7AEE">
        <w:rPr>
          <w:rFonts w:ascii="Times New Roman" w:hAnsi="Times New Roman"/>
          <w:sz w:val="25"/>
          <w:szCs w:val="25"/>
        </w:rPr>
        <w:t>has legal authority to regulate the closure of railroad crossings pursuant to RCW 81.53, including without limitation, RCW 81.53.060</w:t>
      </w:r>
      <w:r w:rsidR="00EB7AEE" w:rsidRPr="00E40816">
        <w:rPr>
          <w:rFonts w:ascii="Times New Roman" w:hAnsi="Times New Roman"/>
          <w:sz w:val="25"/>
          <w:szCs w:val="25"/>
        </w:rPr>
        <w:t>.</w:t>
      </w:r>
      <w:r w:rsidR="00EB7AEE">
        <w:rPr>
          <w:rFonts w:ascii="Times New Roman" w:hAnsi="Times New Roman"/>
          <w:sz w:val="25"/>
          <w:szCs w:val="25"/>
        </w:rPr>
        <w:t xml:space="preserve">  </w:t>
      </w:r>
      <w:r w:rsidR="001C03E1">
        <w:rPr>
          <w:rFonts w:ascii="Times New Roman" w:hAnsi="Times New Roman"/>
          <w:sz w:val="25"/>
          <w:szCs w:val="25"/>
        </w:rPr>
        <w:t xml:space="preserve">Further, the Commission </w:t>
      </w:r>
      <w:r w:rsidR="00EB7AEE">
        <w:rPr>
          <w:rFonts w:ascii="Times New Roman" w:hAnsi="Times New Roman"/>
          <w:sz w:val="25"/>
          <w:szCs w:val="25"/>
        </w:rPr>
        <w:t>has legal authority to regulate alterations in the style or nature of construction of existing grade crossings, and to apportion the expense of such a change between the railroad and the municipality or county affected pursuant to RCW 81.53, including without limitation, RCW 81.53.060</w:t>
      </w:r>
      <w:r w:rsidR="00EB7AEE" w:rsidRPr="00E40816">
        <w:rPr>
          <w:rFonts w:ascii="Times New Roman" w:hAnsi="Times New Roman"/>
          <w:sz w:val="25"/>
          <w:szCs w:val="25"/>
        </w:rPr>
        <w:t xml:space="preserve"> and RCW 81.53.110</w:t>
      </w:r>
      <w:r w:rsidR="00EB7AEE">
        <w:rPr>
          <w:rFonts w:ascii="Times New Roman" w:hAnsi="Times New Roman"/>
          <w:sz w:val="25"/>
          <w:szCs w:val="25"/>
        </w:rPr>
        <w:t xml:space="preserve">.  In </w:t>
      </w:r>
      <w:r w:rsidR="00B5008F">
        <w:rPr>
          <w:rFonts w:ascii="Times New Roman" w:hAnsi="Times New Roman"/>
          <w:sz w:val="25"/>
          <w:szCs w:val="25"/>
        </w:rPr>
        <w:t xml:space="preserve">addition to those previously </w:t>
      </w:r>
      <w:r w:rsidR="00EB7AEE">
        <w:rPr>
          <w:rFonts w:ascii="Times New Roman" w:hAnsi="Times New Roman"/>
          <w:sz w:val="25"/>
          <w:szCs w:val="25"/>
        </w:rPr>
        <w:t>cited, statutes involved include those within RCW </w:t>
      </w:r>
      <w:r w:rsidR="00B5008F">
        <w:rPr>
          <w:rFonts w:ascii="Times New Roman" w:hAnsi="Times New Roman"/>
          <w:sz w:val="25"/>
          <w:szCs w:val="25"/>
        </w:rPr>
        <w:t xml:space="preserve">81.04, RCW 81.44, </w:t>
      </w:r>
      <w:r w:rsidR="005E3699">
        <w:rPr>
          <w:rFonts w:ascii="Times New Roman" w:hAnsi="Times New Roman"/>
          <w:sz w:val="25"/>
          <w:szCs w:val="25"/>
        </w:rPr>
        <w:t xml:space="preserve">and </w:t>
      </w:r>
      <w:r w:rsidR="00B5008F">
        <w:rPr>
          <w:rFonts w:ascii="Times New Roman" w:hAnsi="Times New Roman"/>
          <w:sz w:val="25"/>
          <w:szCs w:val="25"/>
        </w:rPr>
        <w:t xml:space="preserve">RCW 81.53, </w:t>
      </w:r>
      <w:r w:rsidR="005E3699">
        <w:rPr>
          <w:rFonts w:ascii="Times New Roman" w:hAnsi="Times New Roman"/>
          <w:sz w:val="25"/>
          <w:szCs w:val="25"/>
        </w:rPr>
        <w:t>i</w:t>
      </w:r>
      <w:r w:rsidR="00EB7AEE">
        <w:rPr>
          <w:rFonts w:ascii="Times New Roman" w:hAnsi="Times New Roman"/>
          <w:sz w:val="25"/>
          <w:szCs w:val="25"/>
        </w:rPr>
        <w:t>ncluding but not limited to RCW 81.04.110, RCW </w:t>
      </w:r>
      <w:r w:rsidR="005E3699">
        <w:rPr>
          <w:rFonts w:ascii="Times New Roman" w:hAnsi="Times New Roman"/>
          <w:sz w:val="25"/>
          <w:szCs w:val="25"/>
        </w:rPr>
        <w:t>81.44.010, RCW 81.53.060</w:t>
      </w:r>
      <w:r w:rsidR="00EB7AEE">
        <w:rPr>
          <w:rFonts w:ascii="Times New Roman" w:hAnsi="Times New Roman"/>
          <w:sz w:val="25"/>
          <w:szCs w:val="25"/>
        </w:rPr>
        <w:t>, RCW 81.53.261, and RCW </w:t>
      </w:r>
      <w:r w:rsidR="00646017">
        <w:rPr>
          <w:rFonts w:ascii="Times New Roman" w:hAnsi="Times New Roman"/>
          <w:sz w:val="25"/>
          <w:szCs w:val="25"/>
        </w:rPr>
        <w:t>81.53.271</w:t>
      </w:r>
      <w:r w:rsidR="00B5008F">
        <w:rPr>
          <w:rFonts w:ascii="Times New Roman" w:hAnsi="Times New Roman"/>
          <w:sz w:val="25"/>
          <w:szCs w:val="25"/>
        </w:rPr>
        <w:t>.</w:t>
      </w:r>
    </w:p>
    <w:p w:rsidR="002B3561" w:rsidRPr="00E40816" w:rsidRDefault="002B3561" w:rsidP="00A2617F">
      <w:pPr>
        <w:spacing w:line="264" w:lineRule="auto"/>
        <w:rPr>
          <w:rFonts w:ascii="Times New Roman" w:hAnsi="Times New Roman"/>
          <w:sz w:val="25"/>
          <w:szCs w:val="25"/>
        </w:rPr>
      </w:pPr>
    </w:p>
    <w:p w:rsidR="00244353" w:rsidRPr="00E40816" w:rsidRDefault="00244353"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 xml:space="preserve">The Commission will hear this matter </w:t>
      </w:r>
      <w:r w:rsidR="007B0BE7" w:rsidRPr="00E40816">
        <w:rPr>
          <w:rFonts w:ascii="Times New Roman" w:hAnsi="Times New Roman"/>
          <w:sz w:val="25"/>
          <w:szCs w:val="25"/>
        </w:rPr>
        <w:t>under</w:t>
      </w:r>
      <w:r w:rsidRPr="00E40816">
        <w:rPr>
          <w:rFonts w:ascii="Times New Roman" w:hAnsi="Times New Roman"/>
          <w:sz w:val="25"/>
          <w:szCs w:val="25"/>
        </w:rPr>
        <w:t xml:space="preserve"> </w:t>
      </w:r>
      <w:r w:rsidR="00E64AEC" w:rsidRPr="00E40816">
        <w:rPr>
          <w:rFonts w:ascii="Times New Roman" w:hAnsi="Times New Roman"/>
          <w:sz w:val="25"/>
          <w:szCs w:val="25"/>
        </w:rPr>
        <w:t>the Administrative Procedure Act (APA), particula</w:t>
      </w:r>
      <w:r w:rsidR="0002584E" w:rsidRPr="00E40816">
        <w:rPr>
          <w:rFonts w:ascii="Times New Roman" w:hAnsi="Times New Roman"/>
          <w:sz w:val="25"/>
          <w:szCs w:val="25"/>
        </w:rPr>
        <w:t>r</w:t>
      </w:r>
      <w:r w:rsidR="00E64AEC" w:rsidRPr="00E40816">
        <w:rPr>
          <w:rFonts w:ascii="Times New Roman" w:hAnsi="Times New Roman"/>
          <w:sz w:val="25"/>
          <w:szCs w:val="25"/>
        </w:rPr>
        <w:t xml:space="preserve">ly </w:t>
      </w:r>
      <w:r w:rsidRPr="00E40816">
        <w:rPr>
          <w:rFonts w:ascii="Times New Roman" w:hAnsi="Times New Roman"/>
          <w:sz w:val="25"/>
          <w:szCs w:val="25"/>
        </w:rPr>
        <w:t xml:space="preserve">Part IV of </w:t>
      </w:r>
      <w:r w:rsidR="007D4C4C" w:rsidRPr="00E40816">
        <w:rPr>
          <w:rFonts w:ascii="Times New Roman" w:hAnsi="Times New Roman"/>
          <w:sz w:val="25"/>
          <w:szCs w:val="25"/>
        </w:rPr>
        <w:t>RCW</w:t>
      </w:r>
      <w:r w:rsidRPr="00E40816">
        <w:rPr>
          <w:rFonts w:ascii="Times New Roman" w:hAnsi="Times New Roman"/>
          <w:sz w:val="25"/>
          <w:szCs w:val="25"/>
        </w:rPr>
        <w:t xml:space="preserve"> 34.05 </w:t>
      </w:r>
      <w:r w:rsidR="00657251" w:rsidRPr="00E40816">
        <w:rPr>
          <w:rFonts w:ascii="Times New Roman" w:hAnsi="Times New Roman"/>
          <w:sz w:val="25"/>
          <w:szCs w:val="25"/>
        </w:rPr>
        <w:t>relating</w:t>
      </w:r>
      <w:r w:rsidRPr="00E40816">
        <w:rPr>
          <w:rFonts w:ascii="Times New Roman" w:hAnsi="Times New Roman"/>
          <w:sz w:val="25"/>
          <w:szCs w:val="25"/>
        </w:rPr>
        <w:t xml:space="preserve"> to </w:t>
      </w:r>
      <w:r w:rsidR="00E64AEC" w:rsidRPr="00E40816">
        <w:rPr>
          <w:rFonts w:ascii="Times New Roman" w:hAnsi="Times New Roman"/>
          <w:sz w:val="25"/>
          <w:szCs w:val="25"/>
        </w:rPr>
        <w:t>adjudications.  T</w:t>
      </w:r>
      <w:r w:rsidR="007B0BE7" w:rsidRPr="00E40816">
        <w:rPr>
          <w:rFonts w:ascii="Times New Roman" w:hAnsi="Times New Roman"/>
          <w:sz w:val="25"/>
          <w:szCs w:val="25"/>
        </w:rPr>
        <w:t>he</w:t>
      </w:r>
      <w:r w:rsidRPr="00E40816">
        <w:rPr>
          <w:rFonts w:ascii="Times New Roman" w:hAnsi="Times New Roman"/>
          <w:sz w:val="25"/>
          <w:szCs w:val="25"/>
        </w:rPr>
        <w:t xml:space="preserve"> </w:t>
      </w:r>
      <w:r w:rsidR="00E64AEC" w:rsidRPr="00E40816">
        <w:rPr>
          <w:rFonts w:ascii="Times New Roman" w:hAnsi="Times New Roman"/>
          <w:sz w:val="25"/>
          <w:szCs w:val="25"/>
        </w:rPr>
        <w:t xml:space="preserve">provisions of the </w:t>
      </w:r>
      <w:r w:rsidR="007B0BE7" w:rsidRPr="00E40816">
        <w:rPr>
          <w:rFonts w:ascii="Times New Roman" w:hAnsi="Times New Roman"/>
          <w:sz w:val="25"/>
          <w:szCs w:val="25"/>
        </w:rPr>
        <w:t xml:space="preserve">APA </w:t>
      </w:r>
      <w:r w:rsidR="00E64AEC" w:rsidRPr="00E40816">
        <w:rPr>
          <w:rFonts w:ascii="Times New Roman" w:hAnsi="Times New Roman"/>
          <w:sz w:val="25"/>
          <w:szCs w:val="25"/>
        </w:rPr>
        <w:t xml:space="preserve">that relate to this proceeding </w:t>
      </w:r>
      <w:r w:rsidRPr="00E40816">
        <w:rPr>
          <w:rFonts w:ascii="Times New Roman" w:hAnsi="Times New Roman"/>
          <w:sz w:val="25"/>
          <w:szCs w:val="25"/>
        </w:rPr>
        <w:t>includ</w:t>
      </w:r>
      <w:r w:rsidR="00E64AEC" w:rsidRPr="00E40816">
        <w:rPr>
          <w:rFonts w:ascii="Times New Roman" w:hAnsi="Times New Roman"/>
          <w:sz w:val="25"/>
          <w:szCs w:val="25"/>
        </w:rPr>
        <w:t>e,</w:t>
      </w:r>
      <w:r w:rsidRPr="00E40816">
        <w:rPr>
          <w:rFonts w:ascii="Times New Roman" w:hAnsi="Times New Roman"/>
          <w:sz w:val="25"/>
          <w:szCs w:val="25"/>
        </w:rPr>
        <w:t xml:space="preserve"> but </w:t>
      </w:r>
      <w:r w:rsidR="00E64AEC" w:rsidRPr="00E40816">
        <w:rPr>
          <w:rFonts w:ascii="Times New Roman" w:hAnsi="Times New Roman"/>
          <w:sz w:val="25"/>
          <w:szCs w:val="25"/>
        </w:rPr>
        <w:t xml:space="preserve">are </w:t>
      </w:r>
      <w:r w:rsidRPr="00E40816">
        <w:rPr>
          <w:rFonts w:ascii="Times New Roman" w:hAnsi="Times New Roman"/>
          <w:sz w:val="25"/>
          <w:szCs w:val="25"/>
        </w:rPr>
        <w:t>not limited to RCW 34.05.413, RCW 34.05.422, RCW 34.05.431, RCW 34</w:t>
      </w:r>
      <w:r w:rsidR="00EB7AEE">
        <w:rPr>
          <w:rFonts w:ascii="Times New Roman" w:hAnsi="Times New Roman"/>
          <w:sz w:val="25"/>
          <w:szCs w:val="25"/>
        </w:rPr>
        <w:t xml:space="preserve">.05.440, RCW 34.05.449, and </w:t>
      </w:r>
      <w:r w:rsidR="00EB7AEE">
        <w:rPr>
          <w:rFonts w:ascii="Times New Roman" w:hAnsi="Times New Roman"/>
          <w:sz w:val="25"/>
          <w:szCs w:val="25"/>
        </w:rPr>
        <w:lastRenderedPageBreak/>
        <w:t>RCW </w:t>
      </w:r>
      <w:r w:rsidRPr="00E40816">
        <w:rPr>
          <w:rFonts w:ascii="Times New Roman" w:hAnsi="Times New Roman"/>
          <w:sz w:val="25"/>
          <w:szCs w:val="25"/>
        </w:rPr>
        <w:t xml:space="preserve">34.05.452.  </w:t>
      </w:r>
      <w:r w:rsidR="00E13A07" w:rsidRPr="00E40816">
        <w:rPr>
          <w:rFonts w:ascii="Times New Roman" w:hAnsi="Times New Roman"/>
          <w:sz w:val="25"/>
          <w:szCs w:val="25"/>
        </w:rPr>
        <w:t xml:space="preserve">The Commission will also </w:t>
      </w:r>
      <w:r w:rsidR="00EB7AEE">
        <w:rPr>
          <w:rFonts w:ascii="Times New Roman" w:hAnsi="Times New Roman"/>
          <w:sz w:val="25"/>
          <w:szCs w:val="25"/>
        </w:rPr>
        <w:t>adhere to</w:t>
      </w:r>
      <w:r w:rsidR="00E13A07" w:rsidRPr="00E40816">
        <w:rPr>
          <w:rFonts w:ascii="Times New Roman" w:hAnsi="Times New Roman"/>
          <w:sz w:val="25"/>
          <w:szCs w:val="25"/>
        </w:rPr>
        <w:t xml:space="preserve"> its procedural rules in </w:t>
      </w:r>
      <w:r w:rsidR="00EB7AEE" w:rsidRPr="00E40816">
        <w:rPr>
          <w:rFonts w:ascii="Times New Roman" w:hAnsi="Times New Roman"/>
          <w:sz w:val="25"/>
          <w:szCs w:val="25"/>
        </w:rPr>
        <w:t>this proceeding</w:t>
      </w:r>
      <w:r w:rsidR="00EB7AEE">
        <w:rPr>
          <w:rFonts w:ascii="Times New Roman" w:hAnsi="Times New Roman"/>
          <w:sz w:val="25"/>
          <w:szCs w:val="25"/>
        </w:rPr>
        <w:t xml:space="preserve"> as set out in </w:t>
      </w:r>
      <w:r w:rsidR="007D4C4C" w:rsidRPr="00E40816">
        <w:rPr>
          <w:rFonts w:ascii="Times New Roman" w:hAnsi="Times New Roman"/>
          <w:sz w:val="25"/>
          <w:szCs w:val="25"/>
        </w:rPr>
        <w:t>WAC</w:t>
      </w:r>
      <w:r w:rsidR="00E13A07" w:rsidRPr="00E40816">
        <w:rPr>
          <w:rFonts w:ascii="Times New Roman" w:hAnsi="Times New Roman"/>
          <w:sz w:val="25"/>
          <w:szCs w:val="25"/>
        </w:rPr>
        <w:t xml:space="preserve"> 480-07</w:t>
      </w:r>
      <w:r w:rsidR="00646017">
        <w:rPr>
          <w:rFonts w:ascii="Times New Roman" w:hAnsi="Times New Roman"/>
          <w:sz w:val="25"/>
          <w:szCs w:val="25"/>
        </w:rPr>
        <w:t xml:space="preserve"> and WAC 480-62</w:t>
      </w:r>
      <w:r w:rsidR="00E13A07" w:rsidRPr="00E40816">
        <w:rPr>
          <w:rFonts w:ascii="Times New Roman" w:hAnsi="Times New Roman"/>
          <w:sz w:val="25"/>
          <w:szCs w:val="25"/>
        </w:rPr>
        <w:t>.</w:t>
      </w:r>
    </w:p>
    <w:p w:rsidR="003E12A3" w:rsidRPr="00E40816" w:rsidRDefault="003E12A3" w:rsidP="00A2617F">
      <w:pPr>
        <w:spacing w:line="264" w:lineRule="auto"/>
        <w:rPr>
          <w:rFonts w:ascii="Times New Roman" w:hAnsi="Times New Roman"/>
          <w:sz w:val="25"/>
          <w:szCs w:val="25"/>
        </w:rPr>
      </w:pPr>
    </w:p>
    <w:p w:rsidR="00244353" w:rsidRPr="004A4148" w:rsidRDefault="00244353" w:rsidP="00A2617F">
      <w:pPr>
        <w:numPr>
          <w:ilvl w:val="0"/>
          <w:numId w:val="2"/>
        </w:numPr>
        <w:spacing w:line="264" w:lineRule="auto"/>
        <w:rPr>
          <w:rFonts w:ascii="Times New Roman" w:hAnsi="Times New Roman"/>
          <w:bCs/>
          <w:sz w:val="25"/>
          <w:szCs w:val="25"/>
        </w:rPr>
      </w:pPr>
      <w:r w:rsidRPr="00E40816">
        <w:rPr>
          <w:rFonts w:ascii="Times New Roman" w:hAnsi="Times New Roman"/>
          <w:b/>
          <w:bCs/>
          <w:sz w:val="25"/>
          <w:szCs w:val="25"/>
        </w:rPr>
        <w:t xml:space="preserve">THE COMMISSION GIVES NOTICE That </w:t>
      </w:r>
      <w:r w:rsidR="005E3699">
        <w:rPr>
          <w:rFonts w:ascii="Times New Roman" w:hAnsi="Times New Roman"/>
          <w:b/>
          <w:bCs/>
          <w:sz w:val="25"/>
          <w:szCs w:val="25"/>
        </w:rPr>
        <w:t xml:space="preserve">it </w:t>
      </w:r>
      <w:r w:rsidR="00295C89" w:rsidRPr="00E40816">
        <w:rPr>
          <w:rFonts w:ascii="Times New Roman" w:hAnsi="Times New Roman"/>
          <w:b/>
          <w:bCs/>
          <w:sz w:val="25"/>
          <w:szCs w:val="25"/>
        </w:rPr>
        <w:t xml:space="preserve">will hold </w:t>
      </w:r>
      <w:r w:rsidRPr="00E40816">
        <w:rPr>
          <w:rFonts w:ascii="Times New Roman" w:hAnsi="Times New Roman"/>
          <w:b/>
          <w:bCs/>
          <w:sz w:val="25"/>
          <w:szCs w:val="25"/>
        </w:rPr>
        <w:t>a prehearing conference in th</w:t>
      </w:r>
      <w:r w:rsidR="00260CF1">
        <w:rPr>
          <w:rFonts w:ascii="Times New Roman" w:hAnsi="Times New Roman"/>
          <w:b/>
          <w:bCs/>
          <w:sz w:val="25"/>
          <w:szCs w:val="25"/>
        </w:rPr>
        <w:t>ese consolidated matters</w:t>
      </w:r>
      <w:r w:rsidRPr="00E40816">
        <w:rPr>
          <w:rFonts w:ascii="Times New Roman" w:hAnsi="Times New Roman"/>
          <w:b/>
          <w:bCs/>
          <w:sz w:val="25"/>
          <w:szCs w:val="25"/>
        </w:rPr>
        <w:t xml:space="preserve"> </w:t>
      </w:r>
      <w:r w:rsidR="004701F5">
        <w:rPr>
          <w:rFonts w:ascii="Times New Roman" w:hAnsi="Times New Roman"/>
          <w:b/>
          <w:bCs/>
          <w:sz w:val="25"/>
          <w:szCs w:val="25"/>
        </w:rPr>
        <w:t xml:space="preserve">at </w:t>
      </w:r>
      <w:r w:rsidR="005B086B">
        <w:rPr>
          <w:rFonts w:ascii="Times New Roman" w:hAnsi="Times New Roman"/>
          <w:b/>
          <w:bCs/>
          <w:sz w:val="25"/>
          <w:szCs w:val="25"/>
        </w:rPr>
        <w:t>10:00 a.m.</w:t>
      </w:r>
      <w:r w:rsidR="004701F5">
        <w:rPr>
          <w:rFonts w:ascii="Times New Roman" w:hAnsi="Times New Roman"/>
          <w:b/>
          <w:bCs/>
          <w:sz w:val="25"/>
          <w:szCs w:val="25"/>
        </w:rPr>
        <w:t xml:space="preserve">, on </w:t>
      </w:r>
      <w:r w:rsidR="005B086B">
        <w:rPr>
          <w:rFonts w:ascii="Times New Roman" w:hAnsi="Times New Roman"/>
          <w:b/>
          <w:bCs/>
          <w:sz w:val="25"/>
          <w:szCs w:val="25"/>
        </w:rPr>
        <w:t>Monday</w:t>
      </w:r>
      <w:r w:rsidR="004701F5">
        <w:rPr>
          <w:rFonts w:ascii="Times New Roman" w:hAnsi="Times New Roman"/>
          <w:b/>
          <w:bCs/>
          <w:sz w:val="25"/>
          <w:szCs w:val="25"/>
        </w:rPr>
        <w:t xml:space="preserve">, July </w:t>
      </w:r>
      <w:r w:rsidR="005B086B">
        <w:rPr>
          <w:rFonts w:ascii="Times New Roman" w:hAnsi="Times New Roman"/>
          <w:b/>
          <w:bCs/>
          <w:sz w:val="25"/>
          <w:szCs w:val="25"/>
        </w:rPr>
        <w:t>18</w:t>
      </w:r>
      <w:r w:rsidR="004701F5">
        <w:rPr>
          <w:rFonts w:ascii="Times New Roman" w:hAnsi="Times New Roman"/>
          <w:b/>
          <w:bCs/>
          <w:sz w:val="25"/>
          <w:szCs w:val="25"/>
        </w:rPr>
        <w:t>, 2011,</w:t>
      </w:r>
      <w:r w:rsidRPr="00E40816">
        <w:rPr>
          <w:rFonts w:ascii="Times New Roman" w:hAnsi="Times New Roman"/>
          <w:b/>
          <w:bCs/>
          <w:sz w:val="25"/>
          <w:szCs w:val="25"/>
        </w:rPr>
        <w:t xml:space="preserve"> in </w:t>
      </w:r>
      <w:r w:rsidR="00EB7AEE">
        <w:rPr>
          <w:rFonts w:ascii="Times New Roman" w:hAnsi="Times New Roman"/>
          <w:b/>
          <w:bCs/>
          <w:sz w:val="25"/>
          <w:szCs w:val="25"/>
        </w:rPr>
        <w:t>Room </w:t>
      </w:r>
      <w:r w:rsidR="001D7777">
        <w:rPr>
          <w:rFonts w:ascii="Times New Roman" w:hAnsi="Times New Roman"/>
          <w:b/>
          <w:bCs/>
          <w:sz w:val="25"/>
          <w:szCs w:val="25"/>
        </w:rPr>
        <w:t>206</w:t>
      </w:r>
      <w:r w:rsidRPr="00E40816">
        <w:rPr>
          <w:rFonts w:ascii="Times New Roman" w:hAnsi="Times New Roman"/>
          <w:b/>
          <w:bCs/>
          <w:sz w:val="25"/>
          <w:szCs w:val="25"/>
        </w:rPr>
        <w:t xml:space="preserve">, </w:t>
      </w:r>
      <w:r w:rsidR="001D7777">
        <w:rPr>
          <w:rFonts w:ascii="Times New Roman" w:hAnsi="Times New Roman"/>
          <w:b/>
          <w:bCs/>
          <w:sz w:val="25"/>
          <w:szCs w:val="25"/>
        </w:rPr>
        <w:t>Second</w:t>
      </w:r>
      <w:r w:rsidR="0042738E">
        <w:rPr>
          <w:rFonts w:ascii="Times New Roman" w:hAnsi="Times New Roman"/>
          <w:b/>
          <w:bCs/>
          <w:sz w:val="25"/>
          <w:szCs w:val="25"/>
        </w:rPr>
        <w:t xml:space="preserve"> </w:t>
      </w:r>
      <w:r w:rsidRPr="00E40816">
        <w:rPr>
          <w:rFonts w:ascii="Times New Roman" w:hAnsi="Times New Roman"/>
          <w:b/>
          <w:bCs/>
          <w:sz w:val="25"/>
          <w:szCs w:val="25"/>
        </w:rPr>
        <w:t xml:space="preserve">Floor, </w:t>
      </w:r>
      <w:r w:rsidR="00ED1E4C" w:rsidRPr="00E40816">
        <w:rPr>
          <w:rFonts w:ascii="Times New Roman" w:hAnsi="Times New Roman"/>
          <w:b/>
          <w:bCs/>
          <w:sz w:val="25"/>
          <w:szCs w:val="25"/>
        </w:rPr>
        <w:t>Richard Hemstad Building</w:t>
      </w:r>
      <w:r w:rsidRPr="00E40816">
        <w:rPr>
          <w:rFonts w:ascii="Times New Roman" w:hAnsi="Times New Roman"/>
          <w:b/>
          <w:bCs/>
          <w:sz w:val="25"/>
          <w:szCs w:val="25"/>
        </w:rPr>
        <w:t>, 1300 S. Evergreen Park Drive S.W., Olympia, Washington.</w:t>
      </w:r>
      <w:r w:rsidR="00260CF1">
        <w:rPr>
          <w:rFonts w:ascii="Times New Roman" w:hAnsi="Times New Roman"/>
          <w:b/>
          <w:bCs/>
          <w:sz w:val="25"/>
          <w:szCs w:val="25"/>
        </w:rPr>
        <w:t xml:space="preserve"> </w:t>
      </w:r>
      <w:r w:rsidR="00F2557D">
        <w:rPr>
          <w:rFonts w:ascii="Times New Roman" w:hAnsi="Times New Roman"/>
          <w:b/>
          <w:bCs/>
          <w:sz w:val="25"/>
          <w:szCs w:val="25"/>
        </w:rPr>
        <w:t xml:space="preserve"> </w:t>
      </w:r>
      <w:r w:rsidR="00021C53">
        <w:rPr>
          <w:rFonts w:ascii="Times New Roman" w:hAnsi="Times New Roman"/>
          <w:bCs/>
          <w:sz w:val="25"/>
          <w:szCs w:val="25"/>
        </w:rPr>
        <w:t>The Commission prefers that Parties appear in person.  However, if this imposes a hardship, Parties may</w:t>
      </w:r>
      <w:r w:rsidR="00CE3E6D">
        <w:rPr>
          <w:rFonts w:ascii="Times New Roman" w:hAnsi="Times New Roman"/>
          <w:bCs/>
          <w:sz w:val="25"/>
          <w:szCs w:val="25"/>
        </w:rPr>
        <w:t xml:space="preserve"> attend the prehearing conference </w:t>
      </w:r>
      <w:r w:rsidR="00021C53">
        <w:rPr>
          <w:rFonts w:ascii="Times New Roman" w:hAnsi="Times New Roman"/>
          <w:bCs/>
          <w:sz w:val="25"/>
          <w:szCs w:val="25"/>
        </w:rPr>
        <w:t xml:space="preserve">via the </w:t>
      </w:r>
      <w:r w:rsidR="00CE3E6D">
        <w:rPr>
          <w:rFonts w:ascii="Times New Roman" w:hAnsi="Times New Roman"/>
          <w:bCs/>
          <w:sz w:val="25"/>
          <w:szCs w:val="25"/>
        </w:rPr>
        <w:t xml:space="preserve">Commission’s teleconference bridge line at </w:t>
      </w:r>
      <w:r w:rsidR="00CE3E6D" w:rsidRPr="00CE3E6D">
        <w:rPr>
          <w:rFonts w:ascii="Times New Roman" w:hAnsi="Times New Roman"/>
          <w:b/>
          <w:bCs/>
          <w:sz w:val="25"/>
          <w:szCs w:val="25"/>
        </w:rPr>
        <w:t>(360) 664-3846</w:t>
      </w:r>
      <w:r w:rsidR="00CE3E6D">
        <w:rPr>
          <w:rFonts w:ascii="Times New Roman" w:hAnsi="Times New Roman"/>
          <w:bCs/>
          <w:sz w:val="25"/>
          <w:szCs w:val="25"/>
        </w:rPr>
        <w:t xml:space="preserve">.  Please appear on the teleconference bridge </w:t>
      </w:r>
      <w:r w:rsidR="00230168">
        <w:rPr>
          <w:rFonts w:ascii="Times New Roman" w:hAnsi="Times New Roman"/>
          <w:bCs/>
          <w:sz w:val="25"/>
          <w:szCs w:val="25"/>
        </w:rPr>
        <w:t xml:space="preserve">no more than </w:t>
      </w:r>
      <w:r w:rsidR="00CE3E6D">
        <w:rPr>
          <w:rFonts w:ascii="Times New Roman" w:hAnsi="Times New Roman"/>
          <w:bCs/>
          <w:sz w:val="25"/>
          <w:szCs w:val="25"/>
        </w:rPr>
        <w:t>five minutes before the conference is scheduled to begin.</w:t>
      </w:r>
    </w:p>
    <w:p w:rsidR="00244353" w:rsidRPr="00E40816" w:rsidRDefault="00244353" w:rsidP="00A2617F">
      <w:pPr>
        <w:spacing w:line="264" w:lineRule="auto"/>
        <w:rPr>
          <w:rFonts w:ascii="Times New Roman" w:hAnsi="Times New Roman"/>
          <w:sz w:val="25"/>
          <w:szCs w:val="25"/>
        </w:rPr>
      </w:pPr>
    </w:p>
    <w:p w:rsidR="00230168" w:rsidRDefault="00244353"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 xml:space="preserve">The purpose of the prehearing conference is to </w:t>
      </w:r>
      <w:r w:rsidR="00B73B02" w:rsidRPr="00E40816">
        <w:rPr>
          <w:rFonts w:ascii="Times New Roman" w:hAnsi="Times New Roman"/>
          <w:sz w:val="25"/>
          <w:szCs w:val="25"/>
        </w:rPr>
        <w:t>consider requests for</w:t>
      </w:r>
      <w:r w:rsidRPr="00E40816">
        <w:rPr>
          <w:rFonts w:ascii="Times New Roman" w:hAnsi="Times New Roman"/>
          <w:sz w:val="25"/>
          <w:szCs w:val="25"/>
        </w:rPr>
        <w:t xml:space="preserve"> intervention,</w:t>
      </w:r>
      <w:r w:rsidR="00B73B02" w:rsidRPr="00E40816">
        <w:rPr>
          <w:rFonts w:ascii="Times New Roman" w:hAnsi="Times New Roman"/>
          <w:sz w:val="25"/>
          <w:szCs w:val="25"/>
        </w:rPr>
        <w:t xml:space="preserve"> </w:t>
      </w:r>
      <w:r w:rsidR="00260CF1">
        <w:rPr>
          <w:rFonts w:ascii="Times New Roman" w:hAnsi="Times New Roman"/>
          <w:sz w:val="25"/>
          <w:szCs w:val="25"/>
        </w:rPr>
        <w:t xml:space="preserve">to </w:t>
      </w:r>
      <w:r w:rsidR="007D4DB1" w:rsidRPr="00E40816">
        <w:rPr>
          <w:rFonts w:ascii="Times New Roman" w:hAnsi="Times New Roman"/>
          <w:sz w:val="25"/>
          <w:szCs w:val="25"/>
        </w:rPr>
        <w:t>identify the</w:t>
      </w:r>
      <w:r w:rsidRPr="00E40816">
        <w:rPr>
          <w:rFonts w:ascii="Times New Roman" w:hAnsi="Times New Roman"/>
          <w:sz w:val="25"/>
          <w:szCs w:val="25"/>
        </w:rPr>
        <w:t xml:space="preserve"> </w:t>
      </w:r>
      <w:r w:rsidR="00230168">
        <w:rPr>
          <w:rFonts w:ascii="Times New Roman" w:hAnsi="Times New Roman"/>
          <w:sz w:val="25"/>
          <w:szCs w:val="25"/>
        </w:rPr>
        <w:t xml:space="preserve">relevant </w:t>
      </w:r>
      <w:r w:rsidRPr="00E40816">
        <w:rPr>
          <w:rFonts w:ascii="Times New Roman" w:hAnsi="Times New Roman"/>
          <w:sz w:val="25"/>
          <w:szCs w:val="25"/>
        </w:rPr>
        <w:t>issues in the proceeding</w:t>
      </w:r>
      <w:r w:rsidR="00230168">
        <w:rPr>
          <w:rFonts w:ascii="Times New Roman" w:hAnsi="Times New Roman"/>
          <w:sz w:val="25"/>
          <w:szCs w:val="25"/>
        </w:rPr>
        <w:t>,</w:t>
      </w:r>
      <w:r w:rsidRPr="00E40816">
        <w:rPr>
          <w:rFonts w:ascii="Times New Roman" w:hAnsi="Times New Roman"/>
          <w:sz w:val="25"/>
          <w:szCs w:val="25"/>
        </w:rPr>
        <w:t xml:space="preserve"> </w:t>
      </w:r>
      <w:r w:rsidR="00230168">
        <w:rPr>
          <w:rFonts w:ascii="Times New Roman" w:hAnsi="Times New Roman"/>
          <w:sz w:val="25"/>
          <w:szCs w:val="25"/>
        </w:rPr>
        <w:t xml:space="preserve">to </w:t>
      </w:r>
      <w:r w:rsidR="00230168" w:rsidRPr="00E40816">
        <w:rPr>
          <w:rFonts w:ascii="Times New Roman" w:hAnsi="Times New Roman"/>
          <w:sz w:val="25"/>
          <w:szCs w:val="25"/>
        </w:rPr>
        <w:t>resolve scheduling and other procedural matters, including establishing dates for distributing evidence and workpapers</w:t>
      </w:r>
      <w:r w:rsidR="00230168">
        <w:rPr>
          <w:rFonts w:ascii="Times New Roman" w:hAnsi="Times New Roman"/>
          <w:sz w:val="25"/>
          <w:szCs w:val="25"/>
        </w:rPr>
        <w:t xml:space="preserve"> and evaluating the need for public comment hearing(s) on the petitions</w:t>
      </w:r>
      <w:r w:rsidR="00230168" w:rsidRPr="00E40816">
        <w:rPr>
          <w:rFonts w:ascii="Times New Roman" w:hAnsi="Times New Roman"/>
          <w:sz w:val="25"/>
          <w:szCs w:val="25"/>
        </w:rPr>
        <w:t xml:space="preserve">, </w:t>
      </w:r>
      <w:r w:rsidRPr="00E40816">
        <w:rPr>
          <w:rFonts w:ascii="Times New Roman" w:hAnsi="Times New Roman"/>
          <w:sz w:val="25"/>
          <w:szCs w:val="25"/>
        </w:rPr>
        <w:t xml:space="preserve">and </w:t>
      </w:r>
      <w:r w:rsidR="00260CF1">
        <w:rPr>
          <w:rFonts w:ascii="Times New Roman" w:hAnsi="Times New Roman"/>
          <w:sz w:val="25"/>
          <w:szCs w:val="25"/>
        </w:rPr>
        <w:t xml:space="preserve">to </w:t>
      </w:r>
      <w:r w:rsidRPr="00E40816">
        <w:rPr>
          <w:rFonts w:ascii="Times New Roman" w:hAnsi="Times New Roman"/>
          <w:sz w:val="25"/>
          <w:szCs w:val="25"/>
        </w:rPr>
        <w:t xml:space="preserve">determine </w:t>
      </w:r>
      <w:r w:rsidR="00230168">
        <w:rPr>
          <w:rFonts w:ascii="Times New Roman" w:hAnsi="Times New Roman"/>
          <w:sz w:val="25"/>
          <w:szCs w:val="25"/>
        </w:rPr>
        <w:t xml:space="preserve">any </w:t>
      </w:r>
      <w:r w:rsidRPr="00E40816">
        <w:rPr>
          <w:rFonts w:ascii="Times New Roman" w:hAnsi="Times New Roman"/>
          <w:sz w:val="25"/>
          <w:szCs w:val="25"/>
        </w:rPr>
        <w:t xml:space="preserve">other matters to </w:t>
      </w:r>
      <w:r w:rsidR="00526FEE" w:rsidRPr="00E40816">
        <w:rPr>
          <w:rFonts w:ascii="Times New Roman" w:hAnsi="Times New Roman"/>
          <w:sz w:val="25"/>
          <w:szCs w:val="25"/>
        </w:rPr>
        <w:t>assist the Commission in resolving the</w:t>
      </w:r>
      <w:r w:rsidR="00260CF1">
        <w:rPr>
          <w:rFonts w:ascii="Times New Roman" w:hAnsi="Times New Roman"/>
          <w:sz w:val="25"/>
          <w:szCs w:val="25"/>
        </w:rPr>
        <w:t>se</w:t>
      </w:r>
      <w:r w:rsidR="00526FEE" w:rsidRPr="00E40816">
        <w:rPr>
          <w:rFonts w:ascii="Times New Roman" w:hAnsi="Times New Roman"/>
          <w:sz w:val="25"/>
          <w:szCs w:val="25"/>
        </w:rPr>
        <w:t xml:space="preserve"> </w:t>
      </w:r>
      <w:r w:rsidR="00260CF1">
        <w:rPr>
          <w:rFonts w:ascii="Times New Roman" w:hAnsi="Times New Roman"/>
          <w:sz w:val="25"/>
          <w:szCs w:val="25"/>
        </w:rPr>
        <w:t>cases</w:t>
      </w:r>
      <w:r w:rsidRPr="00E40816">
        <w:rPr>
          <w:rFonts w:ascii="Times New Roman" w:hAnsi="Times New Roman"/>
          <w:sz w:val="25"/>
          <w:szCs w:val="25"/>
        </w:rPr>
        <w:t xml:space="preserve">, as </w:t>
      </w:r>
      <w:r w:rsidR="00B73B02" w:rsidRPr="00E40816">
        <w:rPr>
          <w:rFonts w:ascii="Times New Roman" w:hAnsi="Times New Roman"/>
          <w:sz w:val="25"/>
          <w:szCs w:val="25"/>
        </w:rPr>
        <w:t>listed</w:t>
      </w:r>
      <w:r w:rsidRPr="00E40816">
        <w:rPr>
          <w:rFonts w:ascii="Times New Roman" w:hAnsi="Times New Roman"/>
          <w:sz w:val="25"/>
          <w:szCs w:val="25"/>
        </w:rPr>
        <w:t xml:space="preserve"> in WAC 480-07-430.</w:t>
      </w:r>
    </w:p>
    <w:p w:rsidR="00230168" w:rsidRDefault="00230168" w:rsidP="00230168">
      <w:pPr>
        <w:pStyle w:val="ListParagraph"/>
        <w:rPr>
          <w:rFonts w:ascii="Times New Roman" w:hAnsi="Times New Roman"/>
          <w:sz w:val="25"/>
          <w:szCs w:val="25"/>
        </w:rPr>
      </w:pPr>
    </w:p>
    <w:p w:rsidR="00244353" w:rsidRPr="00E83F91" w:rsidRDefault="00230168" w:rsidP="00A2617F">
      <w:pPr>
        <w:numPr>
          <w:ilvl w:val="0"/>
          <w:numId w:val="2"/>
        </w:numPr>
        <w:spacing w:line="264" w:lineRule="auto"/>
        <w:rPr>
          <w:rFonts w:ascii="Times New Roman" w:hAnsi="Times New Roman"/>
          <w:sz w:val="25"/>
          <w:szCs w:val="25"/>
        </w:rPr>
      </w:pPr>
      <w:r w:rsidRPr="00E83F91">
        <w:rPr>
          <w:rFonts w:ascii="Times New Roman" w:hAnsi="Times New Roman"/>
          <w:sz w:val="25"/>
          <w:szCs w:val="25"/>
        </w:rPr>
        <w:t>At the prehearing conference, the petitioner should be prepared to provide a status report on a schedule for completing required action(s), if any, under the State Environmental Policy Act (SEPA).</w:t>
      </w:r>
    </w:p>
    <w:p w:rsidR="00244353" w:rsidRPr="00E40816" w:rsidRDefault="00244353" w:rsidP="00A2617F">
      <w:pPr>
        <w:spacing w:line="264" w:lineRule="auto"/>
        <w:rPr>
          <w:rFonts w:ascii="Times New Roman" w:hAnsi="Times New Roman"/>
          <w:sz w:val="25"/>
          <w:szCs w:val="25"/>
        </w:rPr>
      </w:pPr>
    </w:p>
    <w:p w:rsidR="00244353" w:rsidRPr="00E40816" w:rsidRDefault="00137C35" w:rsidP="00A2617F">
      <w:pPr>
        <w:numPr>
          <w:ilvl w:val="0"/>
          <w:numId w:val="2"/>
        </w:numPr>
        <w:spacing w:line="264" w:lineRule="auto"/>
        <w:rPr>
          <w:rFonts w:ascii="Times New Roman" w:hAnsi="Times New Roman"/>
          <w:sz w:val="25"/>
          <w:szCs w:val="25"/>
        </w:rPr>
      </w:pPr>
      <w:r w:rsidRPr="00E40816">
        <w:rPr>
          <w:rFonts w:ascii="Times New Roman" w:hAnsi="Times New Roman"/>
          <w:b/>
          <w:sz w:val="25"/>
          <w:szCs w:val="25"/>
        </w:rPr>
        <w:t>INTERVENTION</w:t>
      </w:r>
      <w:r w:rsidRPr="00E40816">
        <w:rPr>
          <w:rFonts w:ascii="Times New Roman" w:hAnsi="Times New Roman"/>
          <w:sz w:val="25"/>
          <w:szCs w:val="25"/>
        </w:rPr>
        <w:t xml:space="preserve">:  </w:t>
      </w:r>
      <w:r w:rsidR="00B52A89" w:rsidRPr="00E40816">
        <w:rPr>
          <w:rFonts w:ascii="Times New Roman" w:hAnsi="Times New Roman"/>
          <w:sz w:val="25"/>
          <w:szCs w:val="25"/>
        </w:rPr>
        <w:t>Persons seeking to intervene in the proceeding must file written p</w:t>
      </w:r>
      <w:r w:rsidR="0001495D" w:rsidRPr="00E40816">
        <w:rPr>
          <w:rFonts w:ascii="Times New Roman" w:hAnsi="Times New Roman"/>
          <w:sz w:val="25"/>
          <w:szCs w:val="25"/>
        </w:rPr>
        <w:t>etitions to intervene</w:t>
      </w:r>
      <w:r w:rsidR="00244353" w:rsidRPr="00E40816">
        <w:rPr>
          <w:rFonts w:ascii="Times New Roman" w:hAnsi="Times New Roman"/>
          <w:sz w:val="25"/>
          <w:szCs w:val="25"/>
        </w:rPr>
        <w:t xml:space="preserve"> at least </w:t>
      </w:r>
      <w:r w:rsidR="00391CF3" w:rsidRPr="00E40816">
        <w:rPr>
          <w:rFonts w:ascii="Times New Roman" w:hAnsi="Times New Roman"/>
          <w:sz w:val="25"/>
          <w:szCs w:val="25"/>
        </w:rPr>
        <w:t>three</w:t>
      </w:r>
      <w:r w:rsidR="00244353" w:rsidRPr="00E40816">
        <w:rPr>
          <w:rFonts w:ascii="Times New Roman" w:hAnsi="Times New Roman"/>
          <w:sz w:val="25"/>
          <w:szCs w:val="25"/>
        </w:rPr>
        <w:t xml:space="preserve"> business days </w:t>
      </w:r>
      <w:r w:rsidR="00B52A89" w:rsidRPr="00E40816">
        <w:rPr>
          <w:rFonts w:ascii="Times New Roman" w:hAnsi="Times New Roman"/>
          <w:sz w:val="25"/>
          <w:szCs w:val="25"/>
        </w:rPr>
        <w:t>before</w:t>
      </w:r>
      <w:r w:rsidR="00244353" w:rsidRPr="00E40816">
        <w:rPr>
          <w:rFonts w:ascii="Times New Roman" w:hAnsi="Times New Roman"/>
          <w:sz w:val="25"/>
          <w:szCs w:val="25"/>
        </w:rPr>
        <w:t xml:space="preserve"> the date of the prehearing conference</w:t>
      </w:r>
      <w:r w:rsidR="00B52A89" w:rsidRPr="00E40816">
        <w:rPr>
          <w:rFonts w:ascii="Times New Roman" w:hAnsi="Times New Roman"/>
          <w:sz w:val="25"/>
          <w:szCs w:val="25"/>
        </w:rPr>
        <w:t>.</w:t>
      </w:r>
      <w:r w:rsidR="00244353" w:rsidRPr="00E40816">
        <w:rPr>
          <w:rFonts w:ascii="Times New Roman" w:hAnsi="Times New Roman"/>
          <w:sz w:val="25"/>
          <w:szCs w:val="25"/>
        </w:rPr>
        <w:t xml:space="preserve">  </w:t>
      </w:r>
      <w:r w:rsidR="00DE41B1" w:rsidRPr="00E40816">
        <w:rPr>
          <w:rFonts w:ascii="Times New Roman" w:hAnsi="Times New Roman"/>
          <w:i/>
          <w:sz w:val="25"/>
          <w:szCs w:val="25"/>
        </w:rPr>
        <w:t>S</w:t>
      </w:r>
      <w:r w:rsidR="00B52A89" w:rsidRPr="00E40816">
        <w:rPr>
          <w:rFonts w:ascii="Times New Roman" w:hAnsi="Times New Roman"/>
          <w:i/>
          <w:sz w:val="25"/>
          <w:szCs w:val="25"/>
        </w:rPr>
        <w:t>ee</w:t>
      </w:r>
      <w:r w:rsidR="008C412C" w:rsidRPr="00E40816">
        <w:rPr>
          <w:rFonts w:ascii="Times New Roman" w:hAnsi="Times New Roman"/>
          <w:i/>
          <w:sz w:val="25"/>
          <w:szCs w:val="25"/>
        </w:rPr>
        <w:t xml:space="preserve"> </w:t>
      </w:r>
      <w:r w:rsidR="00244353" w:rsidRPr="00E83F91">
        <w:rPr>
          <w:rFonts w:ascii="Times New Roman" w:hAnsi="Times New Roman"/>
          <w:sz w:val="25"/>
          <w:szCs w:val="25"/>
        </w:rPr>
        <w:t>WAC 480-07-355(a)</w:t>
      </w:r>
      <w:r w:rsidR="00244353" w:rsidRPr="00E40816">
        <w:rPr>
          <w:rFonts w:ascii="Times New Roman" w:hAnsi="Times New Roman"/>
          <w:sz w:val="25"/>
          <w:szCs w:val="25"/>
        </w:rPr>
        <w:t xml:space="preserve">.  In addition, </w:t>
      </w:r>
      <w:r w:rsidR="00B52A89" w:rsidRPr="00E40816">
        <w:rPr>
          <w:rFonts w:ascii="Times New Roman" w:hAnsi="Times New Roman"/>
          <w:sz w:val="25"/>
          <w:szCs w:val="25"/>
        </w:rPr>
        <w:t xml:space="preserve">party representatives must file </w:t>
      </w:r>
      <w:r w:rsidR="00244353" w:rsidRPr="00E40816">
        <w:rPr>
          <w:rFonts w:ascii="Times New Roman" w:hAnsi="Times New Roman"/>
          <w:sz w:val="25"/>
          <w:szCs w:val="25"/>
        </w:rPr>
        <w:t xml:space="preserve">notices of appearance with the Commission, as required by WAC 480-07-345(2), no later than the day </w:t>
      </w:r>
      <w:r w:rsidR="00676E5B" w:rsidRPr="00E40816">
        <w:rPr>
          <w:rFonts w:ascii="Times New Roman" w:hAnsi="Times New Roman"/>
          <w:sz w:val="25"/>
          <w:szCs w:val="25"/>
        </w:rPr>
        <w:t>before</w:t>
      </w:r>
      <w:r w:rsidR="00244353" w:rsidRPr="00E40816">
        <w:rPr>
          <w:rFonts w:ascii="Times New Roman" w:hAnsi="Times New Roman"/>
          <w:sz w:val="25"/>
          <w:szCs w:val="25"/>
        </w:rPr>
        <w:t xml:space="preserve"> the conference.  If any party or witness needs an interpreter or other assistance, </w:t>
      </w:r>
      <w:r w:rsidR="00676E5B" w:rsidRPr="00E40816">
        <w:rPr>
          <w:rFonts w:ascii="Times New Roman" w:hAnsi="Times New Roman"/>
          <w:sz w:val="25"/>
          <w:szCs w:val="25"/>
        </w:rPr>
        <w:t>they should</w:t>
      </w:r>
      <w:r w:rsidR="00244353" w:rsidRPr="00E40816">
        <w:rPr>
          <w:rFonts w:ascii="Times New Roman" w:hAnsi="Times New Roman"/>
          <w:sz w:val="25"/>
          <w:szCs w:val="25"/>
        </w:rPr>
        <w:t xml:space="preserve"> fill out the form attached to this notice and return it to the Commission.  </w:t>
      </w:r>
      <w:r w:rsidR="00676E5B" w:rsidRPr="00E40816">
        <w:rPr>
          <w:rFonts w:ascii="Times New Roman" w:hAnsi="Times New Roman"/>
          <w:sz w:val="25"/>
          <w:szCs w:val="25"/>
        </w:rPr>
        <w:t>The Commission will set t</w:t>
      </w:r>
      <w:r w:rsidR="00244353" w:rsidRPr="00E40816">
        <w:rPr>
          <w:rFonts w:ascii="Times New Roman" w:hAnsi="Times New Roman"/>
          <w:sz w:val="25"/>
          <w:szCs w:val="25"/>
        </w:rPr>
        <w:t>he time and place for the evidentiary hearings at the prehearing conference or by later written notice.</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numPr>
          <w:ilvl w:val="0"/>
          <w:numId w:val="2"/>
        </w:numPr>
        <w:spacing w:line="264" w:lineRule="auto"/>
        <w:rPr>
          <w:rFonts w:ascii="Times New Roman" w:hAnsi="Times New Roman"/>
          <w:b/>
          <w:bCs/>
          <w:sz w:val="25"/>
          <w:szCs w:val="25"/>
        </w:rPr>
      </w:pPr>
      <w:r w:rsidRPr="00E40816">
        <w:rPr>
          <w:rFonts w:ascii="Times New Roman" w:hAnsi="Times New Roman"/>
          <w:b/>
          <w:bCs/>
          <w:sz w:val="25"/>
          <w:szCs w:val="25"/>
        </w:rPr>
        <w:t xml:space="preserve">THE COMMISSION GIVES NOTICE that any party who fails to attend or participate in the prehearing conference set by this Notice, or any other stage of this proceeding, may be held in default </w:t>
      </w:r>
      <w:r w:rsidR="008C412C" w:rsidRPr="00E40816">
        <w:rPr>
          <w:rFonts w:ascii="Times New Roman" w:hAnsi="Times New Roman"/>
          <w:b/>
          <w:bCs/>
          <w:sz w:val="25"/>
          <w:szCs w:val="25"/>
        </w:rPr>
        <w:t>under</w:t>
      </w:r>
      <w:r w:rsidRPr="00E40816">
        <w:rPr>
          <w:rFonts w:ascii="Times New Roman" w:hAnsi="Times New Roman"/>
          <w:b/>
          <w:bCs/>
          <w:sz w:val="25"/>
          <w:szCs w:val="25"/>
        </w:rPr>
        <w:t xml:space="preserve"> RCW 34.05.440</w:t>
      </w:r>
      <w:r w:rsidR="00260CF1">
        <w:rPr>
          <w:rFonts w:ascii="Times New Roman" w:hAnsi="Times New Roman"/>
          <w:b/>
          <w:bCs/>
          <w:sz w:val="25"/>
          <w:szCs w:val="25"/>
        </w:rPr>
        <w:t xml:space="preserve"> and</w:t>
      </w:r>
      <w:r w:rsidRPr="00E40816">
        <w:rPr>
          <w:rFonts w:ascii="Times New Roman" w:hAnsi="Times New Roman"/>
          <w:b/>
          <w:bCs/>
          <w:sz w:val="25"/>
          <w:szCs w:val="25"/>
        </w:rPr>
        <w:t xml:space="preserve"> WAC 480-07-450</w:t>
      </w:r>
      <w:r w:rsidR="00676E5B" w:rsidRPr="00E40816">
        <w:rPr>
          <w:rFonts w:ascii="Times New Roman" w:hAnsi="Times New Roman"/>
          <w:b/>
          <w:bCs/>
          <w:sz w:val="25"/>
          <w:szCs w:val="25"/>
        </w:rPr>
        <w:t>.</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 xml:space="preserve">The names and mailing addresses of all </w:t>
      </w:r>
      <w:r w:rsidR="00676E5B" w:rsidRPr="00E40816">
        <w:rPr>
          <w:rFonts w:ascii="Times New Roman" w:hAnsi="Times New Roman"/>
          <w:sz w:val="25"/>
          <w:szCs w:val="25"/>
        </w:rPr>
        <w:t xml:space="preserve">known </w:t>
      </w:r>
      <w:r w:rsidRPr="00E40816">
        <w:rPr>
          <w:rFonts w:ascii="Times New Roman" w:hAnsi="Times New Roman"/>
          <w:sz w:val="25"/>
          <w:szCs w:val="25"/>
        </w:rPr>
        <w:t>parties and their known representatives are as follows:</w:t>
      </w:r>
    </w:p>
    <w:p w:rsidR="00B354C8" w:rsidRPr="00E40816" w:rsidRDefault="00B354C8" w:rsidP="00A2617F">
      <w:pPr>
        <w:spacing w:line="264" w:lineRule="auto"/>
        <w:ind w:firstLine="720"/>
        <w:rPr>
          <w:rFonts w:ascii="Times New Roman" w:hAnsi="Times New Roman"/>
          <w:sz w:val="25"/>
          <w:szCs w:val="25"/>
        </w:rPr>
      </w:pPr>
    </w:p>
    <w:p w:rsidR="00ED1E4C" w:rsidRPr="00E40816" w:rsidRDefault="00B354C8" w:rsidP="00AA1145">
      <w:pPr>
        <w:spacing w:line="264" w:lineRule="auto"/>
        <w:ind w:firstLine="720"/>
        <w:rPr>
          <w:rFonts w:ascii="Times New Roman" w:hAnsi="Times New Roman"/>
          <w:sz w:val="25"/>
          <w:szCs w:val="25"/>
        </w:rPr>
      </w:pPr>
      <w:r w:rsidRPr="00E40816">
        <w:rPr>
          <w:rFonts w:ascii="Times New Roman" w:hAnsi="Times New Roman"/>
          <w:sz w:val="25"/>
          <w:szCs w:val="25"/>
        </w:rPr>
        <w:t>Petitioner:</w:t>
      </w:r>
      <w:r w:rsidRPr="00E40816">
        <w:rPr>
          <w:rFonts w:ascii="Times New Roman" w:hAnsi="Times New Roman"/>
          <w:sz w:val="25"/>
          <w:szCs w:val="25"/>
        </w:rPr>
        <w:tab/>
      </w:r>
      <w:r w:rsidRPr="00E40816">
        <w:rPr>
          <w:rFonts w:ascii="Times New Roman" w:hAnsi="Times New Roman"/>
          <w:sz w:val="25"/>
          <w:szCs w:val="25"/>
        </w:rPr>
        <w:tab/>
      </w:r>
      <w:r w:rsidR="00244353" w:rsidRPr="00E40816">
        <w:rPr>
          <w:rFonts w:ascii="Times New Roman" w:hAnsi="Times New Roman"/>
          <w:sz w:val="25"/>
          <w:szCs w:val="25"/>
        </w:rPr>
        <w:tab/>
      </w:r>
      <w:r w:rsidR="00E83F91">
        <w:rPr>
          <w:rFonts w:ascii="Times New Roman" w:hAnsi="Times New Roman"/>
          <w:sz w:val="25"/>
          <w:szCs w:val="25"/>
        </w:rPr>
        <w:t>Puget Sound and Pacific Railroad</w:t>
      </w:r>
    </w:p>
    <w:p w:rsidR="00260CF1" w:rsidRDefault="00B354C8"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E83F91">
        <w:rPr>
          <w:rFonts w:ascii="Times New Roman" w:hAnsi="Times New Roman"/>
          <w:sz w:val="25"/>
          <w:szCs w:val="25"/>
        </w:rPr>
        <w:t>Steven Hefley, General Manager</w:t>
      </w:r>
    </w:p>
    <w:p w:rsidR="00AA1145" w:rsidRDefault="00E83F91" w:rsidP="00260CF1">
      <w:pPr>
        <w:spacing w:line="264" w:lineRule="auto"/>
        <w:ind w:left="2880" w:firstLine="720"/>
        <w:rPr>
          <w:rFonts w:ascii="Times New Roman" w:hAnsi="Times New Roman"/>
          <w:sz w:val="25"/>
          <w:szCs w:val="25"/>
        </w:rPr>
      </w:pPr>
      <w:r>
        <w:rPr>
          <w:rFonts w:ascii="Times New Roman" w:hAnsi="Times New Roman"/>
          <w:sz w:val="25"/>
          <w:szCs w:val="25"/>
        </w:rPr>
        <w:t>411 N. 3</w:t>
      </w:r>
      <w:r w:rsidRPr="00E83F91">
        <w:rPr>
          <w:rFonts w:ascii="Times New Roman" w:hAnsi="Times New Roman"/>
          <w:sz w:val="25"/>
          <w:szCs w:val="25"/>
          <w:vertAlign w:val="superscript"/>
        </w:rPr>
        <w:t>rd</w:t>
      </w:r>
      <w:r>
        <w:rPr>
          <w:rFonts w:ascii="Times New Roman" w:hAnsi="Times New Roman"/>
          <w:sz w:val="25"/>
          <w:szCs w:val="25"/>
        </w:rPr>
        <w:t xml:space="preserve"> Street</w:t>
      </w:r>
    </w:p>
    <w:p w:rsidR="00B354C8" w:rsidRPr="00E40816" w:rsidRDefault="00E83F91" w:rsidP="00AA1145">
      <w:pPr>
        <w:spacing w:line="264" w:lineRule="auto"/>
        <w:ind w:left="3600"/>
        <w:rPr>
          <w:rFonts w:ascii="Times New Roman" w:hAnsi="Times New Roman"/>
          <w:sz w:val="25"/>
          <w:szCs w:val="25"/>
        </w:rPr>
      </w:pPr>
      <w:r>
        <w:rPr>
          <w:rFonts w:ascii="Times New Roman" w:hAnsi="Times New Roman"/>
          <w:sz w:val="25"/>
          <w:szCs w:val="25"/>
        </w:rPr>
        <w:t>Elma, WA</w:t>
      </w:r>
      <w:r w:rsidR="00AA1145">
        <w:rPr>
          <w:rFonts w:ascii="Times New Roman" w:hAnsi="Times New Roman"/>
          <w:sz w:val="25"/>
          <w:szCs w:val="25"/>
        </w:rPr>
        <w:t xml:space="preserve">  9</w:t>
      </w:r>
      <w:r>
        <w:rPr>
          <w:rFonts w:ascii="Times New Roman" w:hAnsi="Times New Roman"/>
          <w:sz w:val="25"/>
          <w:szCs w:val="25"/>
        </w:rPr>
        <w:t>8541</w:t>
      </w:r>
    </w:p>
    <w:p w:rsidR="00B354C8" w:rsidRDefault="00B354C8"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t>(</w:t>
      </w:r>
      <w:r w:rsidR="00E83F91">
        <w:rPr>
          <w:rFonts w:ascii="Times New Roman" w:hAnsi="Times New Roman"/>
          <w:sz w:val="25"/>
          <w:szCs w:val="25"/>
        </w:rPr>
        <w:t>360</w:t>
      </w:r>
      <w:r w:rsidRPr="00E40816">
        <w:rPr>
          <w:rFonts w:ascii="Times New Roman" w:hAnsi="Times New Roman"/>
          <w:sz w:val="25"/>
          <w:szCs w:val="25"/>
        </w:rPr>
        <w:t xml:space="preserve">) </w:t>
      </w:r>
      <w:r w:rsidR="00E83F91">
        <w:rPr>
          <w:rFonts w:ascii="Times New Roman" w:hAnsi="Times New Roman"/>
          <w:sz w:val="25"/>
          <w:szCs w:val="25"/>
        </w:rPr>
        <w:t>482-4994</w:t>
      </w:r>
    </w:p>
    <w:p w:rsidR="00E83F91" w:rsidRDefault="00E83F91"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9" w:history="1">
        <w:r w:rsidRPr="00895306">
          <w:rPr>
            <w:rStyle w:val="Hyperlink"/>
            <w:rFonts w:ascii="Times New Roman" w:hAnsi="Times New Roman"/>
            <w:sz w:val="25"/>
            <w:szCs w:val="25"/>
          </w:rPr>
          <w:t>Steve.hefley@railamerica.com</w:t>
        </w:r>
      </w:hyperlink>
    </w:p>
    <w:p w:rsidR="00B83A11" w:rsidRDefault="00B83A11" w:rsidP="00A2617F">
      <w:pPr>
        <w:spacing w:line="264" w:lineRule="auto"/>
        <w:rPr>
          <w:rFonts w:ascii="Times New Roman" w:hAnsi="Times New Roman"/>
          <w:sz w:val="25"/>
          <w:szCs w:val="25"/>
        </w:rPr>
      </w:pPr>
    </w:p>
    <w:p w:rsidR="00FA0A94" w:rsidRDefault="00B83A11" w:rsidP="00AA1145">
      <w:pPr>
        <w:spacing w:line="264" w:lineRule="auto"/>
        <w:ind w:firstLine="720"/>
        <w:rPr>
          <w:rFonts w:ascii="Times New Roman" w:hAnsi="Times New Roman"/>
          <w:sz w:val="25"/>
          <w:szCs w:val="25"/>
        </w:rPr>
      </w:pPr>
      <w:r>
        <w:rPr>
          <w:rFonts w:ascii="Times New Roman" w:hAnsi="Times New Roman"/>
          <w:sz w:val="25"/>
          <w:szCs w:val="25"/>
        </w:rPr>
        <w:t>Representative:</w:t>
      </w:r>
      <w:r>
        <w:rPr>
          <w:rFonts w:ascii="Times New Roman" w:hAnsi="Times New Roman"/>
          <w:sz w:val="25"/>
          <w:szCs w:val="25"/>
        </w:rPr>
        <w:tab/>
      </w:r>
      <w:r>
        <w:rPr>
          <w:rFonts w:ascii="Times New Roman" w:hAnsi="Times New Roman"/>
          <w:sz w:val="25"/>
          <w:szCs w:val="25"/>
        </w:rPr>
        <w:tab/>
      </w:r>
      <w:r w:rsidR="004701F5">
        <w:rPr>
          <w:rFonts w:ascii="Times New Roman" w:hAnsi="Times New Roman"/>
          <w:sz w:val="25"/>
          <w:szCs w:val="25"/>
        </w:rPr>
        <w:t>Laura T.Z. Montgomery</w:t>
      </w:r>
    </w:p>
    <w:p w:rsidR="004701F5" w:rsidRDefault="004701F5" w:rsidP="004701F5">
      <w:pPr>
        <w:ind w:left="2160" w:firstLine="720"/>
        <w:rPr>
          <w:rFonts w:ascii="Times New Roman" w:hAnsi="Times New Roman"/>
          <w:sz w:val="25"/>
          <w:szCs w:val="25"/>
        </w:rPr>
      </w:pPr>
      <w:r>
        <w:rPr>
          <w:rFonts w:ascii="Times New Roman" w:hAnsi="Times New Roman"/>
          <w:sz w:val="25"/>
          <w:szCs w:val="25"/>
        </w:rPr>
        <w:tab/>
        <w:t>Gleaves Swearington Potter &amp; Scott LLP</w:t>
      </w:r>
    </w:p>
    <w:p w:rsidR="004701F5" w:rsidRDefault="004701F5" w:rsidP="004701F5">
      <w:pPr>
        <w:ind w:left="2880" w:firstLine="720"/>
        <w:rPr>
          <w:rFonts w:ascii="Times New Roman" w:hAnsi="Times New Roman"/>
          <w:sz w:val="25"/>
          <w:szCs w:val="25"/>
        </w:rPr>
      </w:pPr>
      <w:r>
        <w:rPr>
          <w:rFonts w:ascii="Times New Roman" w:hAnsi="Times New Roman"/>
          <w:sz w:val="25"/>
          <w:szCs w:val="25"/>
        </w:rPr>
        <w:t>975 Oak Street, Suite 800</w:t>
      </w:r>
    </w:p>
    <w:p w:rsidR="004701F5" w:rsidRDefault="004701F5" w:rsidP="004701F5">
      <w:pPr>
        <w:ind w:left="2880" w:firstLine="720"/>
        <w:rPr>
          <w:rFonts w:ascii="Times New Roman" w:hAnsi="Times New Roman"/>
          <w:sz w:val="25"/>
          <w:szCs w:val="25"/>
        </w:rPr>
      </w:pPr>
      <w:r>
        <w:rPr>
          <w:rFonts w:ascii="Times New Roman" w:hAnsi="Times New Roman"/>
          <w:sz w:val="25"/>
          <w:szCs w:val="25"/>
        </w:rPr>
        <w:t>Eugene, OR  97401</w:t>
      </w:r>
    </w:p>
    <w:p w:rsidR="004701F5" w:rsidRDefault="004701F5" w:rsidP="004701F5">
      <w:pPr>
        <w:ind w:left="2880" w:firstLine="720"/>
        <w:rPr>
          <w:rFonts w:ascii="Times New Roman" w:hAnsi="Times New Roman"/>
          <w:sz w:val="25"/>
          <w:szCs w:val="25"/>
        </w:rPr>
      </w:pPr>
      <w:r>
        <w:rPr>
          <w:rFonts w:ascii="Times New Roman" w:hAnsi="Times New Roman"/>
          <w:sz w:val="25"/>
          <w:szCs w:val="25"/>
        </w:rPr>
        <w:t>(541) 686-8833</w:t>
      </w:r>
    </w:p>
    <w:p w:rsidR="004701F5" w:rsidRDefault="00C945E9" w:rsidP="004701F5">
      <w:pPr>
        <w:ind w:left="2880" w:firstLine="720"/>
        <w:rPr>
          <w:rFonts w:ascii="Times New Roman" w:hAnsi="Times New Roman"/>
          <w:sz w:val="25"/>
          <w:szCs w:val="25"/>
        </w:rPr>
      </w:pPr>
      <w:hyperlink r:id="rId10" w:history="1">
        <w:r w:rsidR="004701F5" w:rsidRPr="00005148">
          <w:rPr>
            <w:rStyle w:val="Hyperlink"/>
            <w:rFonts w:ascii="Times New Roman" w:hAnsi="Times New Roman"/>
            <w:sz w:val="25"/>
            <w:szCs w:val="25"/>
          </w:rPr>
          <w:t>Montgomery@gleaveslaw.com</w:t>
        </w:r>
      </w:hyperlink>
    </w:p>
    <w:p w:rsidR="00BE1F95" w:rsidRDefault="00BE1F95" w:rsidP="00A2617F">
      <w:pPr>
        <w:spacing w:line="264" w:lineRule="auto"/>
        <w:rPr>
          <w:rFonts w:ascii="Times New Roman" w:hAnsi="Times New Roman"/>
          <w:sz w:val="25"/>
          <w:szCs w:val="25"/>
        </w:rPr>
      </w:pPr>
    </w:p>
    <w:p w:rsidR="00260CF1" w:rsidRDefault="00260CF1" w:rsidP="00260CF1">
      <w:pPr>
        <w:spacing w:line="264" w:lineRule="auto"/>
        <w:ind w:firstLine="720"/>
        <w:rPr>
          <w:rFonts w:ascii="Times New Roman" w:hAnsi="Times New Roman"/>
          <w:sz w:val="25"/>
          <w:szCs w:val="25"/>
        </w:rPr>
      </w:pPr>
      <w:r>
        <w:rPr>
          <w:rFonts w:ascii="Times New Roman" w:hAnsi="Times New Roman"/>
          <w:sz w:val="25"/>
          <w:szCs w:val="25"/>
        </w:rPr>
        <w:t>Respondent:</w:t>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sidR="00E83F91">
        <w:rPr>
          <w:rFonts w:ascii="Times New Roman" w:hAnsi="Times New Roman"/>
          <w:sz w:val="25"/>
          <w:szCs w:val="25"/>
        </w:rPr>
        <w:t>City of Elma</w:t>
      </w:r>
    </w:p>
    <w:p w:rsidR="005244B1" w:rsidRDefault="00E83F91" w:rsidP="00260CF1">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Steve Pettit</w:t>
      </w:r>
    </w:p>
    <w:p w:rsidR="00E83F91" w:rsidRDefault="005244B1" w:rsidP="00260CF1">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Director of Community Development</w:t>
      </w:r>
    </w:p>
    <w:p w:rsidR="00E83F91" w:rsidRDefault="00AA1145" w:rsidP="00260CF1">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sidR="00E83F91">
        <w:rPr>
          <w:rFonts w:ascii="Times New Roman" w:hAnsi="Times New Roman"/>
          <w:sz w:val="25"/>
          <w:szCs w:val="25"/>
        </w:rPr>
        <w:t>P.O. Box E</w:t>
      </w:r>
    </w:p>
    <w:p w:rsidR="00E83F91" w:rsidRDefault="00E83F91" w:rsidP="00E83F91">
      <w:pPr>
        <w:spacing w:line="264" w:lineRule="auto"/>
        <w:ind w:left="2880" w:firstLine="720"/>
        <w:rPr>
          <w:rFonts w:ascii="Times New Roman" w:hAnsi="Times New Roman"/>
          <w:sz w:val="25"/>
          <w:szCs w:val="25"/>
        </w:rPr>
      </w:pPr>
      <w:r>
        <w:rPr>
          <w:rFonts w:ascii="Times New Roman" w:hAnsi="Times New Roman"/>
          <w:sz w:val="25"/>
          <w:szCs w:val="25"/>
        </w:rPr>
        <w:t>202 W. Main Street</w:t>
      </w:r>
    </w:p>
    <w:p w:rsidR="00E83F91" w:rsidRDefault="005244B1" w:rsidP="00E83F91">
      <w:pPr>
        <w:spacing w:line="264" w:lineRule="auto"/>
        <w:ind w:left="2880" w:firstLine="720"/>
        <w:rPr>
          <w:rFonts w:ascii="Times New Roman" w:hAnsi="Times New Roman"/>
          <w:sz w:val="25"/>
          <w:szCs w:val="25"/>
        </w:rPr>
      </w:pPr>
      <w:r>
        <w:rPr>
          <w:rFonts w:ascii="Times New Roman" w:hAnsi="Times New Roman"/>
          <w:sz w:val="25"/>
          <w:szCs w:val="25"/>
        </w:rPr>
        <w:t>Elma, WA  98541</w:t>
      </w:r>
    </w:p>
    <w:p w:rsidR="00E83F91" w:rsidRDefault="00E83F91" w:rsidP="00E83F91">
      <w:pPr>
        <w:spacing w:line="264" w:lineRule="auto"/>
        <w:ind w:left="2880" w:firstLine="720"/>
        <w:rPr>
          <w:rFonts w:ascii="Times New Roman" w:hAnsi="Times New Roman"/>
          <w:sz w:val="25"/>
          <w:szCs w:val="25"/>
        </w:rPr>
      </w:pPr>
      <w:r>
        <w:rPr>
          <w:rFonts w:ascii="Times New Roman" w:hAnsi="Times New Roman"/>
          <w:sz w:val="25"/>
          <w:szCs w:val="25"/>
        </w:rPr>
        <w:t>(360) 482-4482</w:t>
      </w:r>
    </w:p>
    <w:p w:rsidR="000865DD" w:rsidRDefault="00E83F91" w:rsidP="00260CF1">
      <w:pPr>
        <w:spacing w:line="264" w:lineRule="auto"/>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11" w:history="1">
        <w:r w:rsidRPr="00895306">
          <w:rPr>
            <w:rStyle w:val="Hyperlink"/>
            <w:rFonts w:ascii="Times New Roman" w:hAnsi="Times New Roman"/>
            <w:sz w:val="25"/>
            <w:szCs w:val="25"/>
          </w:rPr>
          <w:t>steve@cityofelma.com</w:t>
        </w:r>
      </w:hyperlink>
    </w:p>
    <w:p w:rsidR="00AA1145" w:rsidRDefault="00AA1145" w:rsidP="00260CF1">
      <w:pPr>
        <w:spacing w:line="264" w:lineRule="auto"/>
        <w:ind w:firstLine="720"/>
        <w:rPr>
          <w:rFonts w:ascii="Times New Roman" w:hAnsi="Times New Roman"/>
          <w:sz w:val="25"/>
          <w:szCs w:val="25"/>
        </w:rPr>
      </w:pPr>
    </w:p>
    <w:p w:rsidR="00D1042D" w:rsidRDefault="00244353" w:rsidP="00E83F91">
      <w:pPr>
        <w:spacing w:line="288" w:lineRule="auto"/>
        <w:ind w:left="720"/>
        <w:rPr>
          <w:rFonts w:ascii="Times New Roman" w:hAnsi="Times New Roman"/>
          <w:sz w:val="25"/>
          <w:szCs w:val="25"/>
        </w:rPr>
      </w:pPr>
      <w:r w:rsidRPr="00E40816">
        <w:rPr>
          <w:rFonts w:ascii="Times New Roman" w:hAnsi="Times New Roman"/>
          <w:sz w:val="25"/>
          <w:szCs w:val="25"/>
        </w:rPr>
        <w:t>Representative:</w:t>
      </w:r>
      <w:r w:rsidRPr="00E40816">
        <w:rPr>
          <w:rFonts w:ascii="Times New Roman" w:hAnsi="Times New Roman"/>
          <w:sz w:val="25"/>
          <w:szCs w:val="25"/>
        </w:rPr>
        <w:tab/>
      </w:r>
      <w:r w:rsidR="00B354C8" w:rsidRPr="00E40816">
        <w:rPr>
          <w:rFonts w:ascii="Times New Roman" w:hAnsi="Times New Roman"/>
          <w:sz w:val="25"/>
          <w:szCs w:val="25"/>
        </w:rPr>
        <w:tab/>
      </w:r>
      <w:r w:rsidR="006D1586">
        <w:rPr>
          <w:rFonts w:ascii="Times New Roman" w:hAnsi="Times New Roman"/>
          <w:sz w:val="25"/>
          <w:szCs w:val="25"/>
        </w:rPr>
        <w:t>Daniel O. Glenn</w:t>
      </w:r>
    </w:p>
    <w:p w:rsidR="006D1586" w:rsidRDefault="006D1586"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Glenn &amp; Associates, P.S.</w:t>
      </w:r>
    </w:p>
    <w:p w:rsidR="006D1586" w:rsidRDefault="006D1586"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2424 Evergreen Park Drive S.W.</w:t>
      </w:r>
    </w:p>
    <w:p w:rsidR="006D1586" w:rsidRDefault="006D1586"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P.O. Box 49</w:t>
      </w:r>
    </w:p>
    <w:p w:rsidR="006D1586" w:rsidRDefault="006D1586"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Olympia, WA  98507-0049</w:t>
      </w:r>
    </w:p>
    <w:p w:rsidR="006D1586" w:rsidRDefault="006D1586"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(360) 943-7700</w:t>
      </w:r>
    </w:p>
    <w:p w:rsidR="007B4BC0" w:rsidRDefault="007B4BC0">
      <w:pPr>
        <w:rPr>
          <w:rFonts w:ascii="Times New Roman" w:hAnsi="Times New Roman"/>
          <w:sz w:val="25"/>
          <w:szCs w:val="25"/>
        </w:rPr>
      </w:pPr>
      <w:r>
        <w:rPr>
          <w:rFonts w:ascii="Times New Roman" w:hAnsi="Times New Roman"/>
          <w:sz w:val="25"/>
          <w:szCs w:val="25"/>
        </w:rPr>
        <w:br w:type="page"/>
      </w:r>
    </w:p>
    <w:p w:rsidR="00E83F91" w:rsidRDefault="00E83F91" w:rsidP="00E83F91">
      <w:pPr>
        <w:spacing w:line="288" w:lineRule="auto"/>
        <w:ind w:left="720"/>
        <w:rPr>
          <w:rFonts w:ascii="Times New Roman" w:hAnsi="Times New Roman"/>
          <w:sz w:val="25"/>
          <w:szCs w:val="25"/>
        </w:rPr>
      </w:pPr>
    </w:p>
    <w:p w:rsidR="00B81DDA" w:rsidRDefault="00B81DDA" w:rsidP="00E83F91">
      <w:pPr>
        <w:spacing w:line="288" w:lineRule="auto"/>
        <w:ind w:left="720"/>
        <w:rPr>
          <w:rFonts w:ascii="Times New Roman" w:hAnsi="Times New Roman"/>
          <w:sz w:val="25"/>
          <w:szCs w:val="25"/>
        </w:rPr>
      </w:pPr>
      <w:r>
        <w:rPr>
          <w:rFonts w:ascii="Times New Roman" w:hAnsi="Times New Roman"/>
          <w:sz w:val="25"/>
          <w:szCs w:val="25"/>
        </w:rPr>
        <w:t>Respondent:</w:t>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Grays Harbor County</w:t>
      </w:r>
    </w:p>
    <w:p w:rsidR="00B81DDA" w:rsidRDefault="00B81DDA"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Russell D. Esses, P.E.</w:t>
      </w:r>
    </w:p>
    <w:p w:rsidR="00B81DDA" w:rsidRDefault="00B81DDA"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County Road Engineer</w:t>
      </w:r>
    </w:p>
    <w:p w:rsidR="00B81DDA" w:rsidRDefault="00B81DDA"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Department of Public Services</w:t>
      </w:r>
    </w:p>
    <w:p w:rsidR="00B81DDA" w:rsidRDefault="00B81DDA"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100 West Broadway, Suite 31</w:t>
      </w:r>
    </w:p>
    <w:p w:rsidR="00B81DDA" w:rsidRDefault="00B81DDA"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Montesano, WA  98563</w:t>
      </w:r>
    </w:p>
    <w:p w:rsidR="00B81DDA" w:rsidRDefault="00B81DDA"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(360) 249-4222</w:t>
      </w:r>
    </w:p>
    <w:p w:rsidR="00B81DDA" w:rsidRDefault="00B81DDA"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12" w:history="1">
        <w:r w:rsidRPr="00895306">
          <w:rPr>
            <w:rStyle w:val="Hyperlink"/>
            <w:rFonts w:ascii="Times New Roman" w:hAnsi="Times New Roman"/>
            <w:sz w:val="25"/>
            <w:szCs w:val="25"/>
          </w:rPr>
          <w:t>pwd@co.grays-harbor.wa.us</w:t>
        </w:r>
      </w:hyperlink>
    </w:p>
    <w:p w:rsidR="00B81DDA" w:rsidRDefault="00B81DDA" w:rsidP="00E83F91">
      <w:pPr>
        <w:spacing w:line="288" w:lineRule="auto"/>
        <w:ind w:left="720"/>
        <w:rPr>
          <w:rFonts w:ascii="Times New Roman" w:hAnsi="Times New Roman"/>
          <w:sz w:val="25"/>
          <w:szCs w:val="25"/>
        </w:rPr>
      </w:pPr>
    </w:p>
    <w:p w:rsidR="004701F5" w:rsidRDefault="00B81DDA" w:rsidP="00E83F91">
      <w:pPr>
        <w:spacing w:line="288" w:lineRule="auto"/>
        <w:ind w:left="720"/>
        <w:rPr>
          <w:rFonts w:ascii="Times New Roman" w:hAnsi="Times New Roman"/>
          <w:sz w:val="25"/>
          <w:szCs w:val="25"/>
        </w:rPr>
      </w:pPr>
      <w:r>
        <w:rPr>
          <w:rFonts w:ascii="Times New Roman" w:hAnsi="Times New Roman"/>
          <w:sz w:val="25"/>
          <w:szCs w:val="25"/>
        </w:rPr>
        <w:t>Representative:</w:t>
      </w:r>
      <w:r>
        <w:rPr>
          <w:rFonts w:ascii="Times New Roman" w:hAnsi="Times New Roman"/>
          <w:sz w:val="25"/>
          <w:szCs w:val="25"/>
        </w:rPr>
        <w:tab/>
      </w:r>
      <w:r>
        <w:rPr>
          <w:rFonts w:ascii="Times New Roman" w:hAnsi="Times New Roman"/>
          <w:sz w:val="25"/>
          <w:szCs w:val="25"/>
        </w:rPr>
        <w:tab/>
      </w:r>
      <w:r w:rsidR="004701F5">
        <w:rPr>
          <w:rFonts w:ascii="Times New Roman" w:hAnsi="Times New Roman"/>
          <w:sz w:val="25"/>
          <w:szCs w:val="25"/>
        </w:rPr>
        <w:t>James G. Baker</w:t>
      </w:r>
    </w:p>
    <w:p w:rsidR="004701F5" w:rsidRDefault="004701F5"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Senior Deputy Prosecuting Attorney</w:t>
      </w:r>
    </w:p>
    <w:p w:rsidR="004701F5" w:rsidRDefault="004701F5"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102 West Broadway, Room 102</w:t>
      </w:r>
    </w:p>
    <w:p w:rsidR="004701F5" w:rsidRDefault="004701F5"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Montesano, WA  98563</w:t>
      </w:r>
    </w:p>
    <w:p w:rsidR="004701F5" w:rsidRDefault="004701F5" w:rsidP="00E83F91">
      <w:pPr>
        <w:spacing w:line="288" w:lineRule="auto"/>
        <w:ind w:left="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(360) 249-3951</w:t>
      </w:r>
    </w:p>
    <w:p w:rsidR="004701F5" w:rsidRDefault="00C945E9" w:rsidP="004701F5">
      <w:pPr>
        <w:spacing w:line="288" w:lineRule="auto"/>
        <w:ind w:left="2880" w:firstLine="720"/>
        <w:rPr>
          <w:rFonts w:ascii="Times New Roman" w:hAnsi="Times New Roman"/>
          <w:sz w:val="25"/>
          <w:szCs w:val="25"/>
        </w:rPr>
      </w:pPr>
      <w:hyperlink r:id="rId13" w:history="1">
        <w:r w:rsidR="004701F5" w:rsidRPr="00947980">
          <w:rPr>
            <w:rStyle w:val="Hyperlink"/>
            <w:rFonts w:ascii="Times New Roman" w:hAnsi="Times New Roman"/>
            <w:sz w:val="25"/>
            <w:szCs w:val="25"/>
          </w:rPr>
          <w:t>jbaker@co.grays-harbor.wa.us</w:t>
        </w:r>
      </w:hyperlink>
    </w:p>
    <w:p w:rsidR="00B81DDA" w:rsidRPr="00E40816" w:rsidRDefault="00B81DDA" w:rsidP="00E83F91">
      <w:pPr>
        <w:spacing w:line="288" w:lineRule="auto"/>
        <w:ind w:left="720"/>
        <w:rPr>
          <w:rFonts w:ascii="Times New Roman" w:hAnsi="Times New Roman"/>
          <w:sz w:val="25"/>
          <w:szCs w:val="25"/>
        </w:rPr>
      </w:pPr>
    </w:p>
    <w:p w:rsidR="00244353" w:rsidRPr="00E40816" w:rsidRDefault="00AB3330" w:rsidP="00A2617F">
      <w:pPr>
        <w:spacing w:line="264" w:lineRule="auto"/>
        <w:ind w:left="3600" w:hanging="2880"/>
        <w:rPr>
          <w:rFonts w:ascii="Times New Roman" w:hAnsi="Times New Roman"/>
          <w:bCs/>
          <w:sz w:val="25"/>
          <w:szCs w:val="25"/>
        </w:rPr>
      </w:pPr>
      <w:r w:rsidRPr="00E40816">
        <w:rPr>
          <w:rFonts w:ascii="Times New Roman" w:hAnsi="Times New Roman"/>
          <w:bCs/>
          <w:sz w:val="25"/>
          <w:szCs w:val="25"/>
        </w:rPr>
        <w:t>Commission Staff:</w:t>
      </w:r>
      <w:r w:rsidRPr="00E40816">
        <w:rPr>
          <w:rFonts w:ascii="Times New Roman" w:hAnsi="Times New Roman"/>
          <w:bCs/>
          <w:sz w:val="25"/>
          <w:szCs w:val="25"/>
        </w:rPr>
        <w:tab/>
        <w:t>Washington Utilities and Transportation Commission</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AB3330" w:rsidRPr="00E40816">
        <w:rPr>
          <w:rFonts w:ascii="Times New Roman" w:hAnsi="Times New Roman"/>
          <w:sz w:val="25"/>
          <w:szCs w:val="25"/>
        </w:rPr>
        <w:t>1300 S. Evergreen Park Drive S</w:t>
      </w:r>
      <w:r w:rsidR="00B02F83">
        <w:rPr>
          <w:rFonts w:ascii="Times New Roman" w:hAnsi="Times New Roman"/>
          <w:sz w:val="25"/>
          <w:szCs w:val="25"/>
        </w:rPr>
        <w:t>.</w:t>
      </w:r>
      <w:r w:rsidR="00AB3330" w:rsidRPr="00E40816">
        <w:rPr>
          <w:rFonts w:ascii="Times New Roman" w:hAnsi="Times New Roman"/>
          <w:sz w:val="25"/>
          <w:szCs w:val="25"/>
        </w:rPr>
        <w:t>W</w:t>
      </w:r>
      <w:r w:rsidR="00B02F83">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AB3330" w:rsidRPr="00E40816">
        <w:rPr>
          <w:rFonts w:ascii="Times New Roman" w:hAnsi="Times New Roman"/>
          <w:sz w:val="25"/>
          <w:szCs w:val="25"/>
        </w:rPr>
        <w:t>P</w:t>
      </w:r>
      <w:r w:rsidR="00BE6252">
        <w:rPr>
          <w:rFonts w:ascii="Times New Roman" w:hAnsi="Times New Roman"/>
          <w:sz w:val="25"/>
          <w:szCs w:val="25"/>
        </w:rPr>
        <w:t>.</w:t>
      </w:r>
      <w:r w:rsidR="00AB3330" w:rsidRPr="00E40816">
        <w:rPr>
          <w:rFonts w:ascii="Times New Roman" w:hAnsi="Times New Roman"/>
          <w:sz w:val="25"/>
          <w:szCs w:val="25"/>
        </w:rPr>
        <w:t>O</w:t>
      </w:r>
      <w:r w:rsidR="00BE6252">
        <w:rPr>
          <w:rFonts w:ascii="Times New Roman" w:hAnsi="Times New Roman"/>
          <w:sz w:val="25"/>
          <w:szCs w:val="25"/>
        </w:rPr>
        <w:t>.</w:t>
      </w:r>
      <w:r w:rsidR="00AB3330" w:rsidRPr="00E40816">
        <w:rPr>
          <w:rFonts w:ascii="Times New Roman" w:hAnsi="Times New Roman"/>
          <w:sz w:val="25"/>
          <w:szCs w:val="25"/>
        </w:rPr>
        <w:t xml:space="preserve"> Box 47250</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t>Olympia, WA  98504-7250</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t>(360) 664-1160</w:t>
      </w:r>
    </w:p>
    <w:p w:rsidR="00AB3330" w:rsidRPr="00E40816" w:rsidRDefault="00AB3330" w:rsidP="00A2617F">
      <w:pPr>
        <w:spacing w:line="264" w:lineRule="auto"/>
        <w:rPr>
          <w:rFonts w:ascii="Times New Roman" w:hAnsi="Times New Roman"/>
          <w:sz w:val="25"/>
          <w:szCs w:val="25"/>
        </w:rPr>
      </w:pPr>
    </w:p>
    <w:p w:rsidR="00AB3330" w:rsidRDefault="00AB3330" w:rsidP="00A2617F">
      <w:pPr>
        <w:spacing w:line="264" w:lineRule="auto"/>
        <w:rPr>
          <w:rFonts w:ascii="Times New Roman" w:hAnsi="Times New Roman"/>
          <w:sz w:val="25"/>
          <w:szCs w:val="25"/>
        </w:rPr>
      </w:pPr>
      <w:r w:rsidRPr="00E40816">
        <w:rPr>
          <w:rFonts w:ascii="Times New Roman" w:hAnsi="Times New Roman"/>
          <w:sz w:val="25"/>
          <w:szCs w:val="25"/>
        </w:rPr>
        <w:tab/>
        <w:t>Representative:</w:t>
      </w:r>
      <w:r w:rsidRPr="00E40816">
        <w:rPr>
          <w:rFonts w:ascii="Times New Roman" w:hAnsi="Times New Roman"/>
          <w:sz w:val="25"/>
          <w:szCs w:val="25"/>
        </w:rPr>
        <w:tab/>
      </w:r>
      <w:r w:rsidR="00137C35" w:rsidRPr="00E40816">
        <w:rPr>
          <w:rFonts w:ascii="Times New Roman" w:hAnsi="Times New Roman"/>
          <w:sz w:val="25"/>
          <w:szCs w:val="25"/>
        </w:rPr>
        <w:tab/>
      </w:r>
      <w:r w:rsidR="00843FAF">
        <w:rPr>
          <w:rFonts w:ascii="Times New Roman" w:hAnsi="Times New Roman"/>
          <w:sz w:val="25"/>
          <w:szCs w:val="25"/>
        </w:rPr>
        <w:t>Fronda Woods</w:t>
      </w:r>
    </w:p>
    <w:p w:rsidR="00D97E52" w:rsidRDefault="00D97E52"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Michael A. Fassio</w:t>
      </w:r>
    </w:p>
    <w:p w:rsidR="00AB3330" w:rsidRPr="00E40816" w:rsidRDefault="00F2557D"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sidR="00AB3330" w:rsidRPr="00E40816">
        <w:rPr>
          <w:rFonts w:ascii="Times New Roman" w:hAnsi="Times New Roman"/>
          <w:sz w:val="25"/>
          <w:szCs w:val="25"/>
        </w:rPr>
        <w:t>Assistant Attorney</w:t>
      </w:r>
      <w:r w:rsidR="00D97E52">
        <w:rPr>
          <w:rFonts w:ascii="Times New Roman" w:hAnsi="Times New Roman"/>
          <w:sz w:val="25"/>
          <w:szCs w:val="25"/>
        </w:rPr>
        <w:t>’s</w:t>
      </w:r>
      <w:r w:rsidR="00AB3330" w:rsidRPr="00E40816">
        <w:rPr>
          <w:rFonts w:ascii="Times New Roman" w:hAnsi="Times New Roman"/>
          <w:sz w:val="25"/>
          <w:szCs w:val="25"/>
        </w:rPr>
        <w:t xml:space="preserve"> General</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r w:rsidRPr="00E40816">
        <w:rPr>
          <w:rFonts w:ascii="Times New Roman" w:hAnsi="Times New Roman"/>
          <w:sz w:val="25"/>
          <w:szCs w:val="25"/>
        </w:rPr>
        <w:t>1400 S. Evergreen Park Dr</w:t>
      </w:r>
      <w:r w:rsidR="00287D2D">
        <w:rPr>
          <w:rFonts w:ascii="Times New Roman" w:hAnsi="Times New Roman"/>
          <w:sz w:val="25"/>
          <w:szCs w:val="25"/>
        </w:rPr>
        <w:t>i</w:t>
      </w:r>
      <w:r w:rsidRPr="00E40816">
        <w:rPr>
          <w:rFonts w:ascii="Times New Roman" w:hAnsi="Times New Roman"/>
          <w:sz w:val="25"/>
          <w:szCs w:val="25"/>
        </w:rPr>
        <w:t>ve SW</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r w:rsidRPr="00E40816">
        <w:rPr>
          <w:rFonts w:ascii="Times New Roman" w:hAnsi="Times New Roman"/>
          <w:sz w:val="25"/>
          <w:szCs w:val="25"/>
        </w:rPr>
        <w:t>P</w:t>
      </w:r>
      <w:r w:rsidR="00BE6252">
        <w:rPr>
          <w:rFonts w:ascii="Times New Roman" w:hAnsi="Times New Roman"/>
          <w:sz w:val="25"/>
          <w:szCs w:val="25"/>
        </w:rPr>
        <w:t>.</w:t>
      </w:r>
      <w:r w:rsidRPr="00E40816">
        <w:rPr>
          <w:rFonts w:ascii="Times New Roman" w:hAnsi="Times New Roman"/>
          <w:sz w:val="25"/>
          <w:szCs w:val="25"/>
        </w:rPr>
        <w:t>O</w:t>
      </w:r>
      <w:r w:rsidR="00BE6252">
        <w:rPr>
          <w:rFonts w:ascii="Times New Roman" w:hAnsi="Times New Roman"/>
          <w:sz w:val="25"/>
          <w:szCs w:val="25"/>
        </w:rPr>
        <w:t>.</w:t>
      </w:r>
      <w:r w:rsidRPr="00E40816">
        <w:rPr>
          <w:rFonts w:ascii="Times New Roman" w:hAnsi="Times New Roman"/>
          <w:sz w:val="25"/>
          <w:szCs w:val="25"/>
        </w:rPr>
        <w:t xml:space="preserve"> Box 40128</w:t>
      </w:r>
    </w:p>
    <w:p w:rsidR="00AB3330" w:rsidRPr="00E40816"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r w:rsidRPr="00E40816">
        <w:rPr>
          <w:rFonts w:ascii="Times New Roman" w:hAnsi="Times New Roman"/>
          <w:sz w:val="25"/>
          <w:szCs w:val="25"/>
        </w:rPr>
        <w:t>Olympia, WA  98504-0128</w:t>
      </w:r>
      <w:r w:rsidRPr="00E40816">
        <w:rPr>
          <w:rFonts w:ascii="Times New Roman" w:hAnsi="Times New Roman"/>
          <w:sz w:val="25"/>
          <w:szCs w:val="25"/>
        </w:rPr>
        <w:tab/>
      </w:r>
    </w:p>
    <w:p w:rsidR="00AB3330" w:rsidRDefault="00AB3330"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r w:rsidR="00A72038">
        <w:rPr>
          <w:rFonts w:ascii="Times New Roman" w:hAnsi="Times New Roman"/>
          <w:sz w:val="25"/>
          <w:szCs w:val="25"/>
        </w:rPr>
        <w:t>(360) 664</w:t>
      </w:r>
      <w:r w:rsidR="00843FAF">
        <w:rPr>
          <w:rFonts w:ascii="Times New Roman" w:hAnsi="Times New Roman"/>
          <w:sz w:val="25"/>
          <w:szCs w:val="25"/>
        </w:rPr>
        <w:t>-</w:t>
      </w:r>
      <w:r w:rsidR="00733225">
        <w:rPr>
          <w:rFonts w:ascii="Times New Roman" w:hAnsi="Times New Roman"/>
          <w:sz w:val="25"/>
          <w:szCs w:val="25"/>
        </w:rPr>
        <w:t>1225</w:t>
      </w:r>
    </w:p>
    <w:p w:rsidR="00D97E52" w:rsidRPr="00E40816" w:rsidRDefault="00D97E52"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(360) 664-1192</w:t>
      </w:r>
    </w:p>
    <w:p w:rsidR="009E6361" w:rsidRDefault="00AB3330" w:rsidP="00A2617F">
      <w:pPr>
        <w:spacing w:line="264" w:lineRule="auto"/>
        <w:rPr>
          <w:rStyle w:val="Hyperlink"/>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137C35" w:rsidRPr="00E40816">
        <w:rPr>
          <w:rFonts w:ascii="Times New Roman" w:hAnsi="Times New Roman"/>
          <w:sz w:val="25"/>
          <w:szCs w:val="25"/>
        </w:rPr>
        <w:tab/>
      </w:r>
      <w:hyperlink r:id="rId14" w:history="1">
        <w:r w:rsidR="00843FAF" w:rsidRPr="009D1E8C">
          <w:rPr>
            <w:rStyle w:val="Hyperlink"/>
            <w:rFonts w:ascii="Times New Roman" w:hAnsi="Times New Roman"/>
            <w:sz w:val="25"/>
            <w:szCs w:val="25"/>
          </w:rPr>
          <w:t>fwoods@utc.wa.gov</w:t>
        </w:r>
      </w:hyperlink>
    </w:p>
    <w:p w:rsidR="00E40816" w:rsidRDefault="00D97E52" w:rsidP="00A2617F">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15" w:history="1">
        <w:r w:rsidRPr="00A5404C">
          <w:rPr>
            <w:rStyle w:val="Hyperlink"/>
            <w:rFonts w:ascii="Times New Roman" w:hAnsi="Times New Roman"/>
            <w:sz w:val="25"/>
            <w:szCs w:val="25"/>
          </w:rPr>
          <w:t>mfassio@utc.wa.gov</w:t>
        </w:r>
      </w:hyperlink>
    </w:p>
    <w:p w:rsidR="00D97E52" w:rsidRPr="00E40816" w:rsidRDefault="00D97E52" w:rsidP="00A2617F">
      <w:pPr>
        <w:spacing w:line="264" w:lineRule="auto"/>
        <w:rPr>
          <w:rFonts w:ascii="Times New Roman" w:hAnsi="Times New Roman"/>
          <w:sz w:val="25"/>
          <w:szCs w:val="25"/>
        </w:rPr>
      </w:pPr>
    </w:p>
    <w:p w:rsidR="00244353" w:rsidRPr="00E40816" w:rsidRDefault="00244353"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 xml:space="preserve">Administrative Law Judge </w:t>
      </w:r>
      <w:r w:rsidR="00F92F7D">
        <w:rPr>
          <w:rFonts w:ascii="Times New Roman" w:hAnsi="Times New Roman"/>
          <w:sz w:val="25"/>
          <w:szCs w:val="25"/>
        </w:rPr>
        <w:t>Gregory J. Kopta</w:t>
      </w:r>
      <w:r w:rsidRPr="00E40816">
        <w:rPr>
          <w:rFonts w:ascii="Times New Roman" w:hAnsi="Times New Roman"/>
          <w:sz w:val="25"/>
          <w:szCs w:val="25"/>
        </w:rPr>
        <w:t xml:space="preserve">, from the </w:t>
      </w:r>
      <w:r w:rsidR="00DE41B1" w:rsidRPr="00E40816">
        <w:rPr>
          <w:rFonts w:ascii="Times New Roman" w:hAnsi="Times New Roman"/>
          <w:sz w:val="25"/>
          <w:szCs w:val="25"/>
        </w:rPr>
        <w:t xml:space="preserve">Commission’s </w:t>
      </w:r>
      <w:r w:rsidRPr="00E40816">
        <w:rPr>
          <w:rFonts w:ascii="Times New Roman" w:hAnsi="Times New Roman"/>
          <w:sz w:val="25"/>
          <w:szCs w:val="25"/>
        </w:rPr>
        <w:t>Administrative Law Division, will preside during this proceeding.</w:t>
      </w:r>
    </w:p>
    <w:p w:rsidR="00244353" w:rsidRPr="00E40816" w:rsidRDefault="00244353" w:rsidP="00A2617F">
      <w:pPr>
        <w:spacing w:line="264" w:lineRule="auto"/>
        <w:ind w:left="-720"/>
        <w:rPr>
          <w:rFonts w:ascii="Times New Roman" w:hAnsi="Times New Roman"/>
          <w:sz w:val="25"/>
          <w:szCs w:val="25"/>
        </w:rPr>
      </w:pPr>
    </w:p>
    <w:p w:rsidR="00244353" w:rsidRPr="00E40816" w:rsidRDefault="00544A9C" w:rsidP="00A2617F">
      <w:pPr>
        <w:numPr>
          <w:ilvl w:val="0"/>
          <w:numId w:val="2"/>
        </w:numPr>
        <w:spacing w:line="264" w:lineRule="auto"/>
        <w:rPr>
          <w:rFonts w:ascii="Times New Roman" w:hAnsi="Times New Roman"/>
          <w:sz w:val="25"/>
          <w:szCs w:val="25"/>
        </w:rPr>
      </w:pPr>
      <w:r w:rsidRPr="00E40816">
        <w:rPr>
          <w:rFonts w:ascii="Times New Roman" w:hAnsi="Times New Roman"/>
          <w:sz w:val="25"/>
          <w:szCs w:val="25"/>
        </w:rPr>
        <w:t>The Commission will give parties n</w:t>
      </w:r>
      <w:r w:rsidR="00244353" w:rsidRPr="00E40816">
        <w:rPr>
          <w:rFonts w:ascii="Times New Roman" w:hAnsi="Times New Roman"/>
          <w:sz w:val="25"/>
          <w:szCs w:val="25"/>
        </w:rPr>
        <w:t xml:space="preserve">otice of any other procedural phase </w:t>
      </w:r>
      <w:r w:rsidRPr="00E40816">
        <w:rPr>
          <w:rFonts w:ascii="Times New Roman" w:hAnsi="Times New Roman"/>
          <w:sz w:val="25"/>
          <w:szCs w:val="25"/>
        </w:rPr>
        <w:t xml:space="preserve">of the </w:t>
      </w:r>
      <w:r w:rsidR="00DE41B1" w:rsidRPr="00E40816">
        <w:rPr>
          <w:rFonts w:ascii="Times New Roman" w:hAnsi="Times New Roman"/>
          <w:sz w:val="25"/>
          <w:szCs w:val="25"/>
        </w:rPr>
        <w:t xml:space="preserve">proceeding </w:t>
      </w:r>
      <w:r w:rsidR="00244353" w:rsidRPr="00E40816">
        <w:rPr>
          <w:rFonts w:ascii="Times New Roman" w:hAnsi="Times New Roman"/>
          <w:sz w:val="25"/>
          <w:szCs w:val="25"/>
        </w:rPr>
        <w:t>in writing or on the record, as appropriate during this proceeding.</w:t>
      </w:r>
    </w:p>
    <w:p w:rsidR="00244353" w:rsidRPr="00E40816" w:rsidRDefault="00244353" w:rsidP="00A2617F">
      <w:pPr>
        <w:pStyle w:val="Header"/>
        <w:tabs>
          <w:tab w:val="clear" w:pos="4320"/>
          <w:tab w:val="clear" w:pos="8640"/>
        </w:tabs>
        <w:spacing w:line="264" w:lineRule="auto"/>
        <w:rPr>
          <w:rFonts w:ascii="Times New Roman" w:hAnsi="Times New Roman"/>
          <w:sz w:val="25"/>
          <w:szCs w:val="25"/>
        </w:rPr>
      </w:pPr>
    </w:p>
    <w:p w:rsidR="004F047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 xml:space="preserve">DATED at Olympia, Washington, and effective </w:t>
      </w:r>
      <w:r w:rsidR="004701F5">
        <w:rPr>
          <w:rFonts w:ascii="Times New Roman" w:hAnsi="Times New Roman"/>
          <w:sz w:val="25"/>
          <w:szCs w:val="25"/>
        </w:rPr>
        <w:t>June</w:t>
      </w:r>
      <w:r w:rsidR="00E83F91">
        <w:rPr>
          <w:rFonts w:ascii="Times New Roman" w:hAnsi="Times New Roman"/>
          <w:sz w:val="25"/>
          <w:szCs w:val="25"/>
        </w:rPr>
        <w:t xml:space="preserve"> </w:t>
      </w:r>
      <w:r w:rsidR="00F92F7D">
        <w:rPr>
          <w:rFonts w:ascii="Times New Roman" w:hAnsi="Times New Roman"/>
          <w:sz w:val="25"/>
          <w:szCs w:val="25"/>
        </w:rPr>
        <w:t>15</w:t>
      </w:r>
      <w:r w:rsidR="00AA1145">
        <w:rPr>
          <w:rFonts w:ascii="Times New Roman" w:hAnsi="Times New Roman"/>
          <w:sz w:val="25"/>
          <w:szCs w:val="25"/>
        </w:rPr>
        <w:t>, 201</w:t>
      </w:r>
      <w:r w:rsidR="00E83F91">
        <w:rPr>
          <w:rFonts w:ascii="Times New Roman" w:hAnsi="Times New Roman"/>
          <w:sz w:val="25"/>
          <w:szCs w:val="25"/>
        </w:rPr>
        <w:t>1</w:t>
      </w:r>
      <w:r w:rsidR="00E40816" w:rsidRPr="00E40816">
        <w:rPr>
          <w:rFonts w:ascii="Times New Roman" w:hAnsi="Times New Roman"/>
          <w:sz w:val="25"/>
          <w:szCs w:val="25"/>
        </w:rPr>
        <w:t>.</w:t>
      </w:r>
    </w:p>
    <w:p w:rsidR="006D607A" w:rsidRPr="00E40816" w:rsidRDefault="006D607A" w:rsidP="00A2617F">
      <w:pPr>
        <w:spacing w:line="264" w:lineRule="auto"/>
        <w:rPr>
          <w:rFonts w:ascii="Times New Roman" w:hAnsi="Times New Roman"/>
          <w:sz w:val="25"/>
          <w:szCs w:val="25"/>
        </w:rPr>
      </w:pPr>
    </w:p>
    <w:p w:rsidR="00244353" w:rsidRPr="00E40816" w:rsidRDefault="00244353" w:rsidP="00A2617F">
      <w:pPr>
        <w:spacing w:line="264" w:lineRule="auto"/>
        <w:jc w:val="center"/>
        <w:rPr>
          <w:rFonts w:ascii="Times New Roman" w:hAnsi="Times New Roman"/>
          <w:sz w:val="25"/>
          <w:szCs w:val="25"/>
        </w:rPr>
      </w:pPr>
      <w:r w:rsidRPr="00E40816">
        <w:rPr>
          <w:rFonts w:ascii="Times New Roman" w:hAnsi="Times New Roman"/>
          <w:sz w:val="25"/>
          <w:szCs w:val="25"/>
        </w:rPr>
        <w:t xml:space="preserve">WASHINGTON </w:t>
      </w:r>
      <w:r w:rsidR="00E40816" w:rsidRPr="00E40816">
        <w:rPr>
          <w:rFonts w:ascii="Times New Roman" w:hAnsi="Times New Roman"/>
          <w:sz w:val="25"/>
          <w:szCs w:val="25"/>
        </w:rPr>
        <w:t xml:space="preserve">STATE </w:t>
      </w:r>
      <w:r w:rsidRPr="00E40816">
        <w:rPr>
          <w:rFonts w:ascii="Times New Roman" w:hAnsi="Times New Roman"/>
          <w:sz w:val="25"/>
          <w:szCs w:val="25"/>
        </w:rPr>
        <w:t>UTILITIES AND TRANSPORTATION COMMISSION</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00E40816">
        <w:rPr>
          <w:rFonts w:ascii="Times New Roman" w:hAnsi="Times New Roman"/>
          <w:sz w:val="25"/>
          <w:szCs w:val="25"/>
        </w:rPr>
        <w:t>DAVID W. DANNER</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r>
      <w:r w:rsidRPr="00E40816">
        <w:rPr>
          <w:rFonts w:ascii="Times New Roman" w:hAnsi="Times New Roman"/>
          <w:sz w:val="25"/>
          <w:szCs w:val="25"/>
        </w:rPr>
        <w:tab/>
        <w:t xml:space="preserve">Executive </w:t>
      </w:r>
      <w:r w:rsidR="00E40816">
        <w:rPr>
          <w:rFonts w:ascii="Times New Roman" w:hAnsi="Times New Roman"/>
          <w:sz w:val="25"/>
          <w:szCs w:val="25"/>
        </w:rPr>
        <w:t xml:space="preserve">Director and </w:t>
      </w:r>
      <w:r w:rsidRPr="00E40816">
        <w:rPr>
          <w:rFonts w:ascii="Times New Roman" w:hAnsi="Times New Roman"/>
          <w:sz w:val="25"/>
          <w:szCs w:val="25"/>
        </w:rPr>
        <w:t>Secretary</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p>
    <w:p w:rsidR="00463184" w:rsidRPr="00E40816" w:rsidRDefault="00463184"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Inquiries may be address</w:t>
      </w:r>
      <w:r w:rsidR="00463184" w:rsidRPr="00E40816">
        <w:rPr>
          <w:rFonts w:ascii="Times New Roman" w:hAnsi="Times New Roman"/>
          <w:sz w:val="25"/>
          <w:szCs w:val="25"/>
        </w:rPr>
        <w:t>ed</w:t>
      </w:r>
      <w:r w:rsidRPr="00E40816">
        <w:rPr>
          <w:rFonts w:ascii="Times New Roman" w:hAnsi="Times New Roman"/>
          <w:sz w:val="25"/>
          <w:szCs w:val="25"/>
        </w:rPr>
        <w:t xml:space="preserve"> to:</w:t>
      </w:r>
    </w:p>
    <w:p w:rsidR="00244353" w:rsidRPr="00E40816" w:rsidRDefault="00244353" w:rsidP="00A2617F">
      <w:pPr>
        <w:spacing w:line="264" w:lineRule="auto"/>
        <w:rPr>
          <w:rFonts w:ascii="Times New Roman" w:hAnsi="Times New Roman"/>
          <w:sz w:val="25"/>
          <w:szCs w:val="25"/>
        </w:rPr>
      </w:pPr>
    </w:p>
    <w:tbl>
      <w:tblPr>
        <w:tblW w:w="9115" w:type="dxa"/>
        <w:tblLook w:val="0000" w:firstRow="0" w:lastRow="0" w:firstColumn="0" w:lastColumn="0" w:noHBand="0" w:noVBand="0"/>
      </w:tblPr>
      <w:tblGrid>
        <w:gridCol w:w="4187"/>
        <w:gridCol w:w="781"/>
        <w:gridCol w:w="4147"/>
      </w:tblGrid>
      <w:tr w:rsidR="00244353" w:rsidRPr="00E40816">
        <w:tc>
          <w:tcPr>
            <w:tcW w:w="4187" w:type="dxa"/>
          </w:tcPr>
          <w:p w:rsidR="00244353" w:rsidRPr="00E40816" w:rsidRDefault="00C121BE" w:rsidP="00A2617F">
            <w:pPr>
              <w:spacing w:line="264" w:lineRule="auto"/>
              <w:rPr>
                <w:rFonts w:ascii="Times New Roman" w:hAnsi="Times New Roman"/>
                <w:sz w:val="25"/>
                <w:szCs w:val="25"/>
              </w:rPr>
            </w:pPr>
            <w:r w:rsidRPr="00E40816">
              <w:rPr>
                <w:rFonts w:ascii="Times New Roman" w:hAnsi="Times New Roman"/>
                <w:sz w:val="25"/>
                <w:szCs w:val="25"/>
              </w:rPr>
              <w:t>Executive</w:t>
            </w:r>
            <w:r w:rsidR="00E40816">
              <w:rPr>
                <w:rFonts w:ascii="Times New Roman" w:hAnsi="Times New Roman"/>
                <w:sz w:val="25"/>
                <w:szCs w:val="25"/>
              </w:rPr>
              <w:t xml:space="preserve"> Director and</w:t>
            </w:r>
            <w:r w:rsidRPr="00E40816">
              <w:rPr>
                <w:rFonts w:ascii="Times New Roman" w:hAnsi="Times New Roman"/>
                <w:sz w:val="25"/>
                <w:szCs w:val="25"/>
              </w:rPr>
              <w:t xml:space="preserve"> </w:t>
            </w:r>
            <w:r w:rsidR="00244353" w:rsidRPr="00E40816">
              <w:rPr>
                <w:rFonts w:ascii="Times New Roman" w:hAnsi="Times New Roman"/>
                <w:sz w:val="25"/>
                <w:szCs w:val="25"/>
              </w:rPr>
              <w:t>Secretary</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 xml:space="preserve">Washington </w:t>
            </w:r>
            <w:r w:rsidR="00463184" w:rsidRPr="00E40816">
              <w:rPr>
                <w:rFonts w:ascii="Times New Roman" w:hAnsi="Times New Roman"/>
                <w:sz w:val="25"/>
                <w:szCs w:val="25"/>
              </w:rPr>
              <w:t xml:space="preserve">State </w:t>
            </w:r>
            <w:r w:rsidRPr="00E40816">
              <w:rPr>
                <w:rFonts w:ascii="Times New Roman" w:hAnsi="Times New Roman"/>
                <w:sz w:val="25"/>
                <w:szCs w:val="25"/>
              </w:rPr>
              <w:t>Utilities and Transportation Commission</w:t>
            </w:r>
          </w:p>
          <w:p w:rsidR="00244353" w:rsidRPr="00E40816" w:rsidRDefault="00466B6F" w:rsidP="00A2617F">
            <w:pPr>
              <w:spacing w:line="264" w:lineRule="auto"/>
              <w:rPr>
                <w:rFonts w:ascii="Times New Roman" w:hAnsi="Times New Roman"/>
                <w:sz w:val="25"/>
                <w:szCs w:val="25"/>
              </w:rPr>
            </w:pPr>
            <w:r>
              <w:rPr>
                <w:rFonts w:ascii="Times New Roman" w:hAnsi="Times New Roman"/>
                <w:sz w:val="25"/>
                <w:szCs w:val="25"/>
              </w:rPr>
              <w:t>Richard Hemstad</w:t>
            </w:r>
            <w:r w:rsidR="00244353" w:rsidRPr="00E40816">
              <w:rPr>
                <w:rFonts w:ascii="Times New Roman" w:hAnsi="Times New Roman"/>
                <w:sz w:val="25"/>
                <w:szCs w:val="25"/>
              </w:rPr>
              <w:t xml:space="preserve"> Building</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1300 S. Evergreen Park Drive S.W.</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P</w:t>
            </w:r>
            <w:r w:rsidR="00BE6252">
              <w:rPr>
                <w:rFonts w:ascii="Times New Roman" w:hAnsi="Times New Roman"/>
                <w:sz w:val="25"/>
                <w:szCs w:val="25"/>
              </w:rPr>
              <w:t>.</w:t>
            </w:r>
            <w:r w:rsidRPr="00E40816">
              <w:rPr>
                <w:rFonts w:ascii="Times New Roman" w:hAnsi="Times New Roman"/>
                <w:sz w:val="25"/>
                <w:szCs w:val="25"/>
              </w:rPr>
              <w:t>O</w:t>
            </w:r>
            <w:r w:rsidR="00BE6252">
              <w:rPr>
                <w:rFonts w:ascii="Times New Roman" w:hAnsi="Times New Roman"/>
                <w:sz w:val="25"/>
                <w:szCs w:val="25"/>
              </w:rPr>
              <w:t>.</w:t>
            </w:r>
            <w:r w:rsidRPr="00E40816">
              <w:rPr>
                <w:rFonts w:ascii="Times New Roman" w:hAnsi="Times New Roman"/>
                <w:sz w:val="25"/>
                <w:szCs w:val="25"/>
              </w:rPr>
              <w:t xml:space="preserve"> Box 47250</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Olympia, WA  98504-7250</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(360) 664-1160</w:t>
            </w:r>
          </w:p>
        </w:tc>
        <w:tc>
          <w:tcPr>
            <w:tcW w:w="781" w:type="dxa"/>
          </w:tcPr>
          <w:p w:rsidR="00244353" w:rsidRPr="00E40816" w:rsidRDefault="00244353" w:rsidP="00A2617F">
            <w:pPr>
              <w:spacing w:line="264" w:lineRule="auto"/>
              <w:rPr>
                <w:rFonts w:ascii="Times New Roman" w:hAnsi="Times New Roman"/>
                <w:sz w:val="25"/>
                <w:szCs w:val="25"/>
              </w:rPr>
            </w:pPr>
          </w:p>
        </w:tc>
        <w:tc>
          <w:tcPr>
            <w:tcW w:w="4147" w:type="dxa"/>
          </w:tcPr>
          <w:p w:rsidR="00244353" w:rsidRPr="00E40816" w:rsidRDefault="00244353" w:rsidP="00A2617F">
            <w:pPr>
              <w:spacing w:line="264" w:lineRule="auto"/>
              <w:rPr>
                <w:rFonts w:ascii="Times New Roman" w:hAnsi="Times New Roman"/>
                <w:sz w:val="25"/>
                <w:szCs w:val="25"/>
              </w:rPr>
            </w:pPr>
          </w:p>
        </w:tc>
      </w:tr>
    </w:tbl>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jc w:val="center"/>
        <w:rPr>
          <w:rFonts w:ascii="Times New Roman" w:hAnsi="Times New Roman"/>
          <w:sz w:val="25"/>
          <w:szCs w:val="25"/>
        </w:rPr>
      </w:pPr>
      <w:r w:rsidRPr="00E40816">
        <w:rPr>
          <w:rFonts w:ascii="Times New Roman" w:hAnsi="Times New Roman"/>
          <w:sz w:val="25"/>
          <w:szCs w:val="25"/>
        </w:rPr>
        <w:br w:type="page"/>
      </w:r>
      <w:r w:rsidRPr="00E40816">
        <w:rPr>
          <w:rFonts w:ascii="Times New Roman" w:hAnsi="Times New Roman"/>
          <w:b/>
          <w:bCs/>
          <w:sz w:val="25"/>
          <w:szCs w:val="25"/>
          <w:u w:val="single"/>
        </w:rPr>
        <w:t>N O T I C E</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0071419F" w:rsidRPr="00E40816">
        <w:rPr>
          <w:rFonts w:ascii="Times New Roman" w:hAnsi="Times New Roman"/>
          <w:sz w:val="25"/>
          <w:szCs w:val="25"/>
        </w:rPr>
        <w:t>H</w:t>
      </w:r>
      <w:r w:rsidRPr="00E40816">
        <w:rPr>
          <w:rFonts w:ascii="Times New Roman" w:hAnsi="Times New Roman"/>
          <w:sz w:val="25"/>
          <w:szCs w:val="25"/>
        </w:rPr>
        <w:t xml:space="preserve">earing facilities are accessible to </w:t>
      </w:r>
      <w:r w:rsidR="0071419F" w:rsidRPr="00E40816">
        <w:rPr>
          <w:rFonts w:ascii="Times New Roman" w:hAnsi="Times New Roman"/>
          <w:sz w:val="25"/>
          <w:szCs w:val="25"/>
        </w:rPr>
        <w:t>persons</w:t>
      </w:r>
      <w:r w:rsidRPr="00E40816">
        <w:rPr>
          <w:rFonts w:ascii="Times New Roman" w:hAnsi="Times New Roman"/>
          <w:sz w:val="25"/>
          <w:szCs w:val="25"/>
        </w:rPr>
        <w:t xml:space="preserve"> with disabilities</w:t>
      </w:r>
      <w:r w:rsidR="00674DA7" w:rsidRPr="00E40816">
        <w:rPr>
          <w:rFonts w:ascii="Times New Roman" w:hAnsi="Times New Roman"/>
          <w:sz w:val="25"/>
          <w:szCs w:val="25"/>
        </w:rPr>
        <w:t xml:space="preserve">. </w:t>
      </w:r>
      <w:r w:rsidRPr="00E40816">
        <w:rPr>
          <w:rFonts w:ascii="Times New Roman" w:hAnsi="Times New Roman"/>
          <w:sz w:val="25"/>
          <w:szCs w:val="25"/>
        </w:rPr>
        <w:t xml:space="preserve">  </w:t>
      </w:r>
      <w:r w:rsidR="00674DA7" w:rsidRPr="00E40816">
        <w:rPr>
          <w:rFonts w:ascii="Times New Roman" w:hAnsi="Times New Roman"/>
          <w:sz w:val="25"/>
          <w:szCs w:val="25"/>
        </w:rPr>
        <w:t>S</w:t>
      </w:r>
      <w:r w:rsidRPr="00E40816">
        <w:rPr>
          <w:rFonts w:ascii="Times New Roman" w:hAnsi="Times New Roman"/>
          <w:sz w:val="25"/>
          <w:szCs w:val="25"/>
        </w:rPr>
        <w:t>moking is prohibited</w:t>
      </w:r>
      <w:r w:rsidR="00674DA7" w:rsidRPr="00E40816">
        <w:rPr>
          <w:rFonts w:ascii="Times New Roman" w:hAnsi="Times New Roman"/>
          <w:sz w:val="25"/>
          <w:szCs w:val="25"/>
        </w:rPr>
        <w:t xml:space="preserve">. </w:t>
      </w:r>
      <w:r w:rsidRPr="00E40816">
        <w:rPr>
          <w:rFonts w:ascii="Times New Roman" w:hAnsi="Times New Roman"/>
          <w:sz w:val="25"/>
          <w:szCs w:val="25"/>
        </w:rPr>
        <w:t xml:space="preserve"> </w:t>
      </w:r>
      <w:r w:rsidR="00674DA7" w:rsidRPr="00E40816">
        <w:rPr>
          <w:rFonts w:ascii="Times New Roman" w:hAnsi="Times New Roman"/>
          <w:sz w:val="25"/>
          <w:szCs w:val="25"/>
        </w:rPr>
        <w:t>I</w:t>
      </w:r>
      <w:r w:rsidRPr="00E40816">
        <w:rPr>
          <w:rFonts w:ascii="Times New Roman" w:hAnsi="Times New Roman"/>
          <w:sz w:val="25"/>
          <w:szCs w:val="25"/>
        </w:rPr>
        <w:t>f limited English-speaking</w:t>
      </w:r>
      <w:r w:rsidR="005E7E5F" w:rsidRPr="00E40816">
        <w:rPr>
          <w:rFonts w:ascii="Times New Roman" w:hAnsi="Times New Roman"/>
          <w:sz w:val="25"/>
          <w:szCs w:val="25"/>
        </w:rPr>
        <w:t>,</w:t>
      </w:r>
      <w:r w:rsidRPr="00E40816">
        <w:rPr>
          <w:rFonts w:ascii="Times New Roman" w:hAnsi="Times New Roman"/>
          <w:sz w:val="25"/>
          <w:szCs w:val="25"/>
        </w:rPr>
        <w:t xml:space="preserve"> hearing-impaired parties or witnesses are involved in a hearing and need an interpreter, a qualified interpreter will be appointed at no cost to the party or witness.</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r>
      <w:r w:rsidR="00674DA7" w:rsidRPr="00E40816">
        <w:rPr>
          <w:rFonts w:ascii="Times New Roman" w:hAnsi="Times New Roman"/>
          <w:sz w:val="25"/>
          <w:szCs w:val="25"/>
        </w:rPr>
        <w:t>If you need an interpreter, or have other special needs, please fill out this form</w:t>
      </w:r>
      <w:r w:rsidRPr="00E40816">
        <w:rPr>
          <w:rFonts w:ascii="Times New Roman" w:hAnsi="Times New Roman"/>
          <w:sz w:val="25"/>
          <w:szCs w:val="25"/>
        </w:rPr>
        <w:t xml:space="preserve"> and return </w:t>
      </w:r>
      <w:r w:rsidR="00674DA7" w:rsidRPr="00E40816">
        <w:rPr>
          <w:rFonts w:ascii="Times New Roman" w:hAnsi="Times New Roman"/>
          <w:sz w:val="25"/>
          <w:szCs w:val="25"/>
        </w:rPr>
        <w:t xml:space="preserve">it </w:t>
      </w:r>
      <w:r w:rsidRPr="00E40816">
        <w:rPr>
          <w:rFonts w:ascii="Times New Roman" w:hAnsi="Times New Roman"/>
          <w:sz w:val="25"/>
          <w:szCs w:val="25"/>
        </w:rPr>
        <w:t xml:space="preserve">to Washington </w:t>
      </w:r>
      <w:r w:rsidR="00463184" w:rsidRPr="00E40816">
        <w:rPr>
          <w:rFonts w:ascii="Times New Roman" w:hAnsi="Times New Roman"/>
          <w:sz w:val="25"/>
          <w:szCs w:val="25"/>
        </w:rPr>
        <w:t xml:space="preserve">State </w:t>
      </w:r>
      <w:r w:rsidRPr="00E40816">
        <w:rPr>
          <w:rFonts w:ascii="Times New Roman" w:hAnsi="Times New Roman"/>
          <w:sz w:val="25"/>
          <w:szCs w:val="25"/>
        </w:rPr>
        <w:t xml:space="preserve">Utilities and Transportation Commission, Attention:  </w:t>
      </w:r>
      <w:r w:rsidR="00466B6F">
        <w:rPr>
          <w:rFonts w:ascii="Times New Roman" w:hAnsi="Times New Roman"/>
          <w:sz w:val="25"/>
          <w:szCs w:val="25"/>
        </w:rPr>
        <w:t>David W. Danner</w:t>
      </w:r>
      <w:r w:rsidRPr="00E40816">
        <w:rPr>
          <w:rFonts w:ascii="Times New Roman" w:hAnsi="Times New Roman"/>
          <w:sz w:val="25"/>
          <w:szCs w:val="25"/>
        </w:rPr>
        <w:t>, 1300 S. Evergreen Park Drive SW, P. O. Box 47250, Olympia, WA 98504-7250.  (</w:t>
      </w:r>
      <w:r w:rsidRPr="00E40816">
        <w:rPr>
          <w:rFonts w:ascii="Times New Roman" w:hAnsi="Times New Roman"/>
          <w:sz w:val="25"/>
          <w:szCs w:val="25"/>
          <w:u w:val="single"/>
        </w:rPr>
        <w:t>PLEASE SUPPLY ALL REQUESTED INFORMATION</w:t>
      </w:r>
      <w:r w:rsidRPr="00E40816">
        <w:rPr>
          <w:rFonts w:ascii="Times New Roman" w:hAnsi="Times New Roman"/>
          <w:sz w:val="25"/>
          <w:szCs w:val="25"/>
        </w:rPr>
        <w:t>)</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Docket :___________________________________________________________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Case Name:___________________________________________________________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Hearing Date:</w:t>
      </w:r>
      <w:r w:rsidR="005D4DE3" w:rsidRPr="00E40816">
        <w:rPr>
          <w:rFonts w:ascii="Times New Roman" w:hAnsi="Times New Roman"/>
          <w:sz w:val="25"/>
          <w:szCs w:val="25"/>
        </w:rPr>
        <w:t xml:space="preserve">____________________   Hearing </w:t>
      </w:r>
      <w:r w:rsidRPr="00E40816">
        <w:rPr>
          <w:rFonts w:ascii="Times New Roman" w:hAnsi="Times New Roman"/>
          <w:sz w:val="25"/>
          <w:szCs w:val="25"/>
        </w:rPr>
        <w:t>Location:_________________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Primary Language:______________________________________________________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Hearing Impaired  (Yes)_______________________</w:t>
      </w:r>
      <w:r w:rsidRPr="00E40816">
        <w:rPr>
          <w:rFonts w:ascii="Times New Roman" w:hAnsi="Times New Roman"/>
          <w:sz w:val="25"/>
          <w:szCs w:val="25"/>
        </w:rPr>
        <w:tab/>
        <w:t>(No)_________________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Do you need a certified sign language interpreter:</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b/>
        <w:t>Visual__________________</w:t>
      </w:r>
      <w:r w:rsidRPr="00E40816">
        <w:rPr>
          <w:rFonts w:ascii="Times New Roman" w:hAnsi="Times New Roman"/>
          <w:sz w:val="25"/>
          <w:szCs w:val="25"/>
        </w:rPr>
        <w:tab/>
      </w:r>
      <w:r w:rsidRPr="00E40816">
        <w:rPr>
          <w:rFonts w:ascii="Times New Roman" w:hAnsi="Times New Roman"/>
          <w:sz w:val="25"/>
          <w:szCs w:val="25"/>
        </w:rPr>
        <w:tab/>
        <w:t>Tactile__________________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Other type of assistance needed:__________________________________________</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English-speaking person who can be contacted if there are questions:</w:t>
      </w:r>
    </w:p>
    <w:p w:rsidR="00244353" w:rsidRPr="00E40816" w:rsidRDefault="00244353" w:rsidP="00A2617F">
      <w:pPr>
        <w:spacing w:line="264" w:lineRule="auto"/>
        <w:rPr>
          <w:rFonts w:ascii="Times New Roman" w:hAnsi="Times New Roman"/>
          <w:sz w:val="25"/>
          <w:szCs w:val="25"/>
        </w:rPr>
      </w:pP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Name:_______________________________</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Address:_____________________________</w:t>
      </w:r>
    </w:p>
    <w:p w:rsidR="00244353" w:rsidRPr="00E40816" w:rsidRDefault="00244353" w:rsidP="00A2617F">
      <w:pPr>
        <w:pStyle w:val="Header"/>
        <w:tabs>
          <w:tab w:val="clear" w:pos="4320"/>
          <w:tab w:val="clear" w:pos="8640"/>
        </w:tabs>
        <w:spacing w:line="264" w:lineRule="auto"/>
        <w:rPr>
          <w:rFonts w:ascii="Times New Roman" w:hAnsi="Times New Roman"/>
          <w:sz w:val="25"/>
          <w:szCs w:val="25"/>
        </w:rPr>
      </w:pPr>
      <w:r w:rsidRPr="00E40816">
        <w:rPr>
          <w:rFonts w:ascii="Times New Roman" w:hAnsi="Times New Roman"/>
          <w:sz w:val="25"/>
          <w:szCs w:val="25"/>
        </w:rPr>
        <w:t>____________________________________</w:t>
      </w:r>
    </w:p>
    <w:p w:rsidR="00244353" w:rsidRPr="00E40816" w:rsidRDefault="00244353" w:rsidP="00A2617F">
      <w:pPr>
        <w:spacing w:line="264" w:lineRule="auto"/>
        <w:rPr>
          <w:rFonts w:ascii="Times New Roman" w:hAnsi="Times New Roman"/>
          <w:sz w:val="25"/>
          <w:szCs w:val="25"/>
        </w:rPr>
      </w:pPr>
      <w:r w:rsidRPr="00E40816">
        <w:rPr>
          <w:rFonts w:ascii="Times New Roman" w:hAnsi="Times New Roman"/>
          <w:sz w:val="25"/>
          <w:szCs w:val="25"/>
        </w:rPr>
        <w:t>Phone No.: (____)_____________________</w:t>
      </w:r>
    </w:p>
    <w:sectPr w:rsidR="00244353" w:rsidRPr="00E40816" w:rsidSect="006D1586">
      <w:headerReference w:type="default" r:id="rId16"/>
      <w:headerReference w:type="first" r:id="rId17"/>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4D4" w:rsidRDefault="00E834D4">
      <w:r>
        <w:separator/>
      </w:r>
    </w:p>
  </w:endnote>
  <w:endnote w:type="continuationSeparator" w:id="0">
    <w:p w:rsidR="00E834D4" w:rsidRDefault="00E83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4D4" w:rsidRDefault="00E834D4">
      <w:r>
        <w:separator/>
      </w:r>
    </w:p>
  </w:footnote>
  <w:footnote w:type="continuationSeparator" w:id="0">
    <w:p w:rsidR="00E834D4" w:rsidRDefault="00E83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E41" w:rsidRDefault="00306E41" w:rsidP="00DB3B84">
    <w:pPr>
      <w:pStyle w:val="Header"/>
      <w:tabs>
        <w:tab w:val="clear" w:pos="8640"/>
        <w:tab w:val="right" w:pos="8550"/>
      </w:tabs>
      <w:rPr>
        <w:rStyle w:val="PageNumber"/>
        <w:rFonts w:ascii="Times New Roman" w:hAnsi="Times New Roman"/>
        <w:b/>
        <w:bCs/>
        <w:sz w:val="20"/>
      </w:rPr>
    </w:pPr>
    <w:r w:rsidRPr="00DE41B1">
      <w:rPr>
        <w:rFonts w:ascii="Times New Roman" w:hAnsi="Times New Roman"/>
        <w:b/>
        <w:bCs/>
        <w:sz w:val="20"/>
      </w:rPr>
      <w:t>DOCKET</w:t>
    </w:r>
    <w:r>
      <w:rPr>
        <w:rFonts w:ascii="Times New Roman" w:hAnsi="Times New Roman"/>
        <w:b/>
        <w:bCs/>
        <w:sz w:val="20"/>
      </w:rPr>
      <w:t>S</w:t>
    </w:r>
    <w:r w:rsidRPr="00DE41B1">
      <w:rPr>
        <w:rFonts w:ascii="Times New Roman" w:hAnsi="Times New Roman"/>
        <w:b/>
        <w:bCs/>
        <w:sz w:val="20"/>
      </w:rPr>
      <w:t xml:space="preserve"> </w:t>
    </w:r>
    <w:r>
      <w:rPr>
        <w:rFonts w:ascii="Times New Roman" w:hAnsi="Times New Roman"/>
        <w:b/>
        <w:bCs/>
        <w:sz w:val="20"/>
      </w:rPr>
      <w:t>TR 110157, TR-110159, TR-110160, TR-110161, and TR-110162</w:t>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C945E9">
      <w:rPr>
        <w:rStyle w:val="PageNumber"/>
        <w:rFonts w:ascii="Times New Roman" w:hAnsi="Times New Roman"/>
        <w:b/>
        <w:bCs/>
        <w:noProof/>
        <w:sz w:val="20"/>
      </w:rPr>
      <w:t>2</w:t>
    </w:r>
    <w:r w:rsidRPr="00DE41B1">
      <w:rPr>
        <w:rStyle w:val="PageNumber"/>
        <w:rFonts w:ascii="Times New Roman" w:hAnsi="Times New Roman"/>
        <w:b/>
        <w:bCs/>
        <w:sz w:val="20"/>
      </w:rPr>
      <w:fldChar w:fldCharType="end"/>
    </w:r>
  </w:p>
  <w:p w:rsidR="00306E41" w:rsidRPr="001D7777" w:rsidRDefault="00306E41" w:rsidP="00DB3B84">
    <w:pPr>
      <w:pStyle w:val="Header"/>
      <w:tabs>
        <w:tab w:val="clear" w:pos="8640"/>
        <w:tab w:val="right" w:pos="8550"/>
      </w:tabs>
      <w:rPr>
        <w:rStyle w:val="PageNumber"/>
        <w:rFonts w:ascii="Times New Roman" w:hAnsi="Times New Roman"/>
        <w:b/>
        <w:bCs/>
        <w:i/>
        <w:sz w:val="20"/>
      </w:rPr>
    </w:pPr>
    <w:r w:rsidRPr="001D7777">
      <w:rPr>
        <w:rStyle w:val="PageNumber"/>
        <w:rFonts w:ascii="Times New Roman" w:hAnsi="Times New Roman"/>
        <w:b/>
        <w:bCs/>
        <w:i/>
        <w:sz w:val="20"/>
      </w:rPr>
      <w:t>(Consolidated)</w:t>
    </w:r>
  </w:p>
  <w:p w:rsidR="00306E41" w:rsidRPr="00DE41B1" w:rsidRDefault="00306E41">
    <w:pPr>
      <w:pStyle w:val="Header"/>
      <w:tabs>
        <w:tab w:val="clear" w:pos="8640"/>
        <w:tab w:val="right" w:pos="8460"/>
      </w:tabs>
      <w:rPr>
        <w:rFonts w:ascii="Times New Roman" w:hAnsi="Times New Roman"/>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E41" w:rsidRPr="00CB2789" w:rsidRDefault="00306E41">
    <w:pPr>
      <w:pStyle w:val="Header"/>
      <w:rPr>
        <w:rFonts w:ascii="Times New Roman" w:hAnsi="Times New Roman"/>
        <w:b/>
        <w:bCs/>
        <w:sz w:val="20"/>
      </w:rPr>
    </w:pPr>
    <w:r>
      <w:rPr>
        <w:rFonts w:ascii="Times New Roman" w:hAnsi="Times New Roman"/>
        <w:b/>
        <w:bCs/>
        <w:sz w:val="20"/>
      </w:rPr>
      <w:tab/>
    </w:r>
    <w:r>
      <w:rPr>
        <w:b/>
        <w:bCs/>
        <w:sz w:val="20"/>
      </w:rPr>
      <w:tab/>
    </w:r>
    <w:r w:rsidR="006D6B63">
      <w:rPr>
        <w:b/>
        <w:bCs/>
        <w:sz w:val="20"/>
      </w:rPr>
      <w:t>[Service Date June 15,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E063A0"/>
    <w:multiLevelType w:val="hybridMultilevel"/>
    <w:tmpl w:val="9B72CAE0"/>
    <w:lvl w:ilvl="0" w:tplc="A51478C6">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C4B7853"/>
    <w:multiLevelType w:val="hybridMultilevel"/>
    <w:tmpl w:val="476EB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D34"/>
    <w:rsid w:val="00007073"/>
    <w:rsid w:val="00014893"/>
    <w:rsid w:val="0001495D"/>
    <w:rsid w:val="00017334"/>
    <w:rsid w:val="00021C53"/>
    <w:rsid w:val="0002584E"/>
    <w:rsid w:val="000410C4"/>
    <w:rsid w:val="000456EC"/>
    <w:rsid w:val="000865DD"/>
    <w:rsid w:val="0009089A"/>
    <w:rsid w:val="000A3443"/>
    <w:rsid w:val="000B729B"/>
    <w:rsid w:val="000E6093"/>
    <w:rsid w:val="000F3C4A"/>
    <w:rsid w:val="0010701D"/>
    <w:rsid w:val="00112014"/>
    <w:rsid w:val="001315ED"/>
    <w:rsid w:val="00137C35"/>
    <w:rsid w:val="001455A7"/>
    <w:rsid w:val="00181BC5"/>
    <w:rsid w:val="001B477F"/>
    <w:rsid w:val="001B4E8E"/>
    <w:rsid w:val="001C03E1"/>
    <w:rsid w:val="001D0F7B"/>
    <w:rsid w:val="001D7777"/>
    <w:rsid w:val="001E076E"/>
    <w:rsid w:val="002017BC"/>
    <w:rsid w:val="00230168"/>
    <w:rsid w:val="00244353"/>
    <w:rsid w:val="00260CF1"/>
    <w:rsid w:val="00264102"/>
    <w:rsid w:val="00280184"/>
    <w:rsid w:val="00284672"/>
    <w:rsid w:val="00287D2D"/>
    <w:rsid w:val="00295C89"/>
    <w:rsid w:val="002B3561"/>
    <w:rsid w:val="00306E41"/>
    <w:rsid w:val="00307403"/>
    <w:rsid w:val="00321D34"/>
    <w:rsid w:val="00321E0D"/>
    <w:rsid w:val="00337A69"/>
    <w:rsid w:val="003602FB"/>
    <w:rsid w:val="00370077"/>
    <w:rsid w:val="00372C44"/>
    <w:rsid w:val="00391CF3"/>
    <w:rsid w:val="00392035"/>
    <w:rsid w:val="003A20E6"/>
    <w:rsid w:val="003B74DF"/>
    <w:rsid w:val="003B7D02"/>
    <w:rsid w:val="003E12A3"/>
    <w:rsid w:val="003F1B12"/>
    <w:rsid w:val="003F5596"/>
    <w:rsid w:val="00425BAD"/>
    <w:rsid w:val="0042738E"/>
    <w:rsid w:val="00442D35"/>
    <w:rsid w:val="00463184"/>
    <w:rsid w:val="0046617A"/>
    <w:rsid w:val="00466B6F"/>
    <w:rsid w:val="004701F5"/>
    <w:rsid w:val="004852E4"/>
    <w:rsid w:val="00495A69"/>
    <w:rsid w:val="004A4148"/>
    <w:rsid w:val="004B2F6E"/>
    <w:rsid w:val="004C500B"/>
    <w:rsid w:val="004F0473"/>
    <w:rsid w:val="004F31EA"/>
    <w:rsid w:val="0050167C"/>
    <w:rsid w:val="00505F0C"/>
    <w:rsid w:val="00512AAF"/>
    <w:rsid w:val="00514CEA"/>
    <w:rsid w:val="00524026"/>
    <w:rsid w:val="005244B1"/>
    <w:rsid w:val="00524989"/>
    <w:rsid w:val="00526E79"/>
    <w:rsid w:val="00526FEE"/>
    <w:rsid w:val="00544A9C"/>
    <w:rsid w:val="005738AC"/>
    <w:rsid w:val="00581A75"/>
    <w:rsid w:val="00582B88"/>
    <w:rsid w:val="00594E57"/>
    <w:rsid w:val="005B086B"/>
    <w:rsid w:val="005C6B2F"/>
    <w:rsid w:val="005D0A73"/>
    <w:rsid w:val="005D4DE3"/>
    <w:rsid w:val="005E3699"/>
    <w:rsid w:val="005E654F"/>
    <w:rsid w:val="005E7E5F"/>
    <w:rsid w:val="00620AE0"/>
    <w:rsid w:val="00646017"/>
    <w:rsid w:val="0065274B"/>
    <w:rsid w:val="00657251"/>
    <w:rsid w:val="006632C0"/>
    <w:rsid w:val="00674DA7"/>
    <w:rsid w:val="00676E5B"/>
    <w:rsid w:val="0068070F"/>
    <w:rsid w:val="00687973"/>
    <w:rsid w:val="00693D3E"/>
    <w:rsid w:val="006B337B"/>
    <w:rsid w:val="006D1586"/>
    <w:rsid w:val="006D607A"/>
    <w:rsid w:val="006D6B63"/>
    <w:rsid w:val="006E7862"/>
    <w:rsid w:val="006F0727"/>
    <w:rsid w:val="006F4845"/>
    <w:rsid w:val="006F6DA5"/>
    <w:rsid w:val="0071419F"/>
    <w:rsid w:val="00721A70"/>
    <w:rsid w:val="00723AD2"/>
    <w:rsid w:val="00733225"/>
    <w:rsid w:val="0075450C"/>
    <w:rsid w:val="00765CE0"/>
    <w:rsid w:val="00777E14"/>
    <w:rsid w:val="00785D42"/>
    <w:rsid w:val="007942C7"/>
    <w:rsid w:val="007A16C8"/>
    <w:rsid w:val="007B0BE7"/>
    <w:rsid w:val="007B15D9"/>
    <w:rsid w:val="007B4BC0"/>
    <w:rsid w:val="007D36F2"/>
    <w:rsid w:val="007D3C5F"/>
    <w:rsid w:val="007D4C4C"/>
    <w:rsid w:val="007D4DB1"/>
    <w:rsid w:val="007D5C8D"/>
    <w:rsid w:val="00820AFD"/>
    <w:rsid w:val="00843FAF"/>
    <w:rsid w:val="00852E18"/>
    <w:rsid w:val="00857E69"/>
    <w:rsid w:val="00876D6C"/>
    <w:rsid w:val="008A39D3"/>
    <w:rsid w:val="008A6BEC"/>
    <w:rsid w:val="008C412C"/>
    <w:rsid w:val="008C45B3"/>
    <w:rsid w:val="00901AEC"/>
    <w:rsid w:val="0090330D"/>
    <w:rsid w:val="00922AF3"/>
    <w:rsid w:val="00951BB4"/>
    <w:rsid w:val="00962C35"/>
    <w:rsid w:val="009823DF"/>
    <w:rsid w:val="00984B9A"/>
    <w:rsid w:val="00995DEC"/>
    <w:rsid w:val="0099732C"/>
    <w:rsid w:val="009B0FAF"/>
    <w:rsid w:val="009B2DE8"/>
    <w:rsid w:val="009B77D2"/>
    <w:rsid w:val="009C5596"/>
    <w:rsid w:val="009E6361"/>
    <w:rsid w:val="00A2040B"/>
    <w:rsid w:val="00A2617F"/>
    <w:rsid w:val="00A52CC2"/>
    <w:rsid w:val="00A6690E"/>
    <w:rsid w:val="00A72038"/>
    <w:rsid w:val="00A81198"/>
    <w:rsid w:val="00A94F1F"/>
    <w:rsid w:val="00AA0F3C"/>
    <w:rsid w:val="00AA1145"/>
    <w:rsid w:val="00AA2342"/>
    <w:rsid w:val="00AB3330"/>
    <w:rsid w:val="00AD3BD9"/>
    <w:rsid w:val="00B02F83"/>
    <w:rsid w:val="00B04BDD"/>
    <w:rsid w:val="00B308B1"/>
    <w:rsid w:val="00B31EF2"/>
    <w:rsid w:val="00B354C8"/>
    <w:rsid w:val="00B5008F"/>
    <w:rsid w:val="00B52A89"/>
    <w:rsid w:val="00B532E3"/>
    <w:rsid w:val="00B73B02"/>
    <w:rsid w:val="00B81DDA"/>
    <w:rsid w:val="00B83A11"/>
    <w:rsid w:val="00BD2560"/>
    <w:rsid w:val="00BE1F95"/>
    <w:rsid w:val="00BE6252"/>
    <w:rsid w:val="00C117AC"/>
    <w:rsid w:val="00C121BE"/>
    <w:rsid w:val="00C20B99"/>
    <w:rsid w:val="00C35FAF"/>
    <w:rsid w:val="00C42688"/>
    <w:rsid w:val="00C44031"/>
    <w:rsid w:val="00C66769"/>
    <w:rsid w:val="00C767DA"/>
    <w:rsid w:val="00C81F72"/>
    <w:rsid w:val="00C945E9"/>
    <w:rsid w:val="00CB015E"/>
    <w:rsid w:val="00CB2789"/>
    <w:rsid w:val="00CD292B"/>
    <w:rsid w:val="00CE0B84"/>
    <w:rsid w:val="00CE3E6D"/>
    <w:rsid w:val="00CF6FEE"/>
    <w:rsid w:val="00D1042D"/>
    <w:rsid w:val="00D37F5D"/>
    <w:rsid w:val="00D72C0E"/>
    <w:rsid w:val="00D828BA"/>
    <w:rsid w:val="00D97E52"/>
    <w:rsid w:val="00DB3B84"/>
    <w:rsid w:val="00DC30B8"/>
    <w:rsid w:val="00DE41B1"/>
    <w:rsid w:val="00DE6C48"/>
    <w:rsid w:val="00DF4392"/>
    <w:rsid w:val="00E05E43"/>
    <w:rsid w:val="00E13A07"/>
    <w:rsid w:val="00E2189E"/>
    <w:rsid w:val="00E270B1"/>
    <w:rsid w:val="00E40816"/>
    <w:rsid w:val="00E44114"/>
    <w:rsid w:val="00E5520F"/>
    <w:rsid w:val="00E56887"/>
    <w:rsid w:val="00E64AEC"/>
    <w:rsid w:val="00E67928"/>
    <w:rsid w:val="00E67B71"/>
    <w:rsid w:val="00E834D4"/>
    <w:rsid w:val="00E83F91"/>
    <w:rsid w:val="00EB0185"/>
    <w:rsid w:val="00EB7AEE"/>
    <w:rsid w:val="00ED1E4C"/>
    <w:rsid w:val="00EE5797"/>
    <w:rsid w:val="00EF6032"/>
    <w:rsid w:val="00F15E91"/>
    <w:rsid w:val="00F2557D"/>
    <w:rsid w:val="00F378BF"/>
    <w:rsid w:val="00F423B4"/>
    <w:rsid w:val="00F47353"/>
    <w:rsid w:val="00F518A2"/>
    <w:rsid w:val="00F54D79"/>
    <w:rsid w:val="00F65B9A"/>
    <w:rsid w:val="00F92F7D"/>
    <w:rsid w:val="00FA0A94"/>
    <w:rsid w:val="00FA7D19"/>
    <w:rsid w:val="00FF6A13"/>
    <w:rsid w:val="00FF7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076E"/>
    <w:rPr>
      <w:rFonts w:ascii="Palatino Linotype" w:hAnsi="Palatino Linotype"/>
      <w:sz w:val="24"/>
      <w:szCs w:val="24"/>
    </w:rPr>
  </w:style>
  <w:style w:type="paragraph" w:styleId="Heading1">
    <w:name w:val="heading 1"/>
    <w:basedOn w:val="Normal"/>
    <w:next w:val="Normal"/>
    <w:qFormat/>
    <w:rsid w:val="001E076E"/>
    <w:pPr>
      <w:keepNext/>
      <w:jc w:val="center"/>
      <w:outlineLvl w:val="0"/>
    </w:pPr>
    <w:rPr>
      <w:bCs/>
    </w:rPr>
  </w:style>
  <w:style w:type="paragraph" w:styleId="Heading2">
    <w:name w:val="heading 2"/>
    <w:basedOn w:val="Normal"/>
    <w:next w:val="Normal"/>
    <w:qFormat/>
    <w:rsid w:val="001E076E"/>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076E"/>
    <w:pPr>
      <w:jc w:val="center"/>
    </w:pPr>
    <w:rPr>
      <w:b/>
      <w:bCs/>
    </w:rPr>
  </w:style>
  <w:style w:type="paragraph" w:styleId="Header">
    <w:name w:val="header"/>
    <w:basedOn w:val="Normal"/>
    <w:rsid w:val="001E076E"/>
    <w:pPr>
      <w:tabs>
        <w:tab w:val="center" w:pos="4320"/>
        <w:tab w:val="right" w:pos="8640"/>
      </w:tabs>
    </w:pPr>
  </w:style>
  <w:style w:type="paragraph" w:styleId="Footer">
    <w:name w:val="footer"/>
    <w:basedOn w:val="Normal"/>
    <w:rsid w:val="001E076E"/>
    <w:pPr>
      <w:tabs>
        <w:tab w:val="center" w:pos="4320"/>
        <w:tab w:val="right" w:pos="8640"/>
      </w:tabs>
    </w:pPr>
  </w:style>
  <w:style w:type="character" w:styleId="PageNumber">
    <w:name w:val="page number"/>
    <w:basedOn w:val="DefaultParagraphFont"/>
    <w:rsid w:val="001E076E"/>
  </w:style>
  <w:style w:type="paragraph" w:styleId="BodyText">
    <w:name w:val="Body Text"/>
    <w:basedOn w:val="Normal"/>
    <w:rsid w:val="001E076E"/>
    <w:rPr>
      <w:b/>
      <w:bCs/>
    </w:rPr>
  </w:style>
  <w:style w:type="character" w:styleId="FootnoteReference">
    <w:name w:val="footnote reference"/>
    <w:basedOn w:val="DefaultParagraphFont"/>
    <w:semiHidden/>
    <w:rsid w:val="001E076E"/>
    <w:rPr>
      <w:vertAlign w:val="superscript"/>
    </w:rPr>
  </w:style>
  <w:style w:type="paragraph" w:styleId="FootnoteText">
    <w:name w:val="footnote text"/>
    <w:basedOn w:val="Normal"/>
    <w:semiHidden/>
    <w:rsid w:val="001E076E"/>
    <w:rPr>
      <w:sz w:val="20"/>
      <w:szCs w:val="20"/>
    </w:rPr>
  </w:style>
  <w:style w:type="character" w:styleId="Hyperlink">
    <w:name w:val="Hyperlink"/>
    <w:basedOn w:val="DefaultParagraphFont"/>
    <w:rsid w:val="00B354C8"/>
    <w:rPr>
      <w:color w:val="0000FF"/>
      <w:u w:val="single"/>
    </w:rPr>
  </w:style>
  <w:style w:type="paragraph" w:styleId="ListParagraph">
    <w:name w:val="List Paragraph"/>
    <w:basedOn w:val="Normal"/>
    <w:uiPriority w:val="34"/>
    <w:qFormat/>
    <w:rsid w:val="00820AFD"/>
    <w:pPr>
      <w:ind w:left="720"/>
    </w:pPr>
  </w:style>
  <w:style w:type="paragraph" w:styleId="BalloonText">
    <w:name w:val="Balloon Text"/>
    <w:basedOn w:val="Normal"/>
    <w:link w:val="BalloonTextChar"/>
    <w:rsid w:val="00646017"/>
    <w:rPr>
      <w:rFonts w:ascii="Tahoma" w:hAnsi="Tahoma" w:cs="Tahoma"/>
      <w:sz w:val="16"/>
      <w:szCs w:val="16"/>
    </w:rPr>
  </w:style>
  <w:style w:type="character" w:customStyle="1" w:styleId="BalloonTextChar">
    <w:name w:val="Balloon Text Char"/>
    <w:basedOn w:val="DefaultParagraphFont"/>
    <w:link w:val="BalloonText"/>
    <w:rsid w:val="006460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076E"/>
    <w:rPr>
      <w:rFonts w:ascii="Palatino Linotype" w:hAnsi="Palatino Linotype"/>
      <w:sz w:val="24"/>
      <w:szCs w:val="24"/>
    </w:rPr>
  </w:style>
  <w:style w:type="paragraph" w:styleId="Heading1">
    <w:name w:val="heading 1"/>
    <w:basedOn w:val="Normal"/>
    <w:next w:val="Normal"/>
    <w:qFormat/>
    <w:rsid w:val="001E076E"/>
    <w:pPr>
      <w:keepNext/>
      <w:jc w:val="center"/>
      <w:outlineLvl w:val="0"/>
    </w:pPr>
    <w:rPr>
      <w:bCs/>
    </w:rPr>
  </w:style>
  <w:style w:type="paragraph" w:styleId="Heading2">
    <w:name w:val="heading 2"/>
    <w:basedOn w:val="Normal"/>
    <w:next w:val="Normal"/>
    <w:qFormat/>
    <w:rsid w:val="001E076E"/>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076E"/>
    <w:pPr>
      <w:jc w:val="center"/>
    </w:pPr>
    <w:rPr>
      <w:b/>
      <w:bCs/>
    </w:rPr>
  </w:style>
  <w:style w:type="paragraph" w:styleId="Header">
    <w:name w:val="header"/>
    <w:basedOn w:val="Normal"/>
    <w:rsid w:val="001E076E"/>
    <w:pPr>
      <w:tabs>
        <w:tab w:val="center" w:pos="4320"/>
        <w:tab w:val="right" w:pos="8640"/>
      </w:tabs>
    </w:pPr>
  </w:style>
  <w:style w:type="paragraph" w:styleId="Footer">
    <w:name w:val="footer"/>
    <w:basedOn w:val="Normal"/>
    <w:rsid w:val="001E076E"/>
    <w:pPr>
      <w:tabs>
        <w:tab w:val="center" w:pos="4320"/>
        <w:tab w:val="right" w:pos="8640"/>
      </w:tabs>
    </w:pPr>
  </w:style>
  <w:style w:type="character" w:styleId="PageNumber">
    <w:name w:val="page number"/>
    <w:basedOn w:val="DefaultParagraphFont"/>
    <w:rsid w:val="001E076E"/>
  </w:style>
  <w:style w:type="paragraph" w:styleId="BodyText">
    <w:name w:val="Body Text"/>
    <w:basedOn w:val="Normal"/>
    <w:rsid w:val="001E076E"/>
    <w:rPr>
      <w:b/>
      <w:bCs/>
    </w:rPr>
  </w:style>
  <w:style w:type="character" w:styleId="FootnoteReference">
    <w:name w:val="footnote reference"/>
    <w:basedOn w:val="DefaultParagraphFont"/>
    <w:semiHidden/>
    <w:rsid w:val="001E076E"/>
    <w:rPr>
      <w:vertAlign w:val="superscript"/>
    </w:rPr>
  </w:style>
  <w:style w:type="paragraph" w:styleId="FootnoteText">
    <w:name w:val="footnote text"/>
    <w:basedOn w:val="Normal"/>
    <w:semiHidden/>
    <w:rsid w:val="001E076E"/>
    <w:rPr>
      <w:sz w:val="20"/>
      <w:szCs w:val="20"/>
    </w:rPr>
  </w:style>
  <w:style w:type="character" w:styleId="Hyperlink">
    <w:name w:val="Hyperlink"/>
    <w:basedOn w:val="DefaultParagraphFont"/>
    <w:rsid w:val="00B354C8"/>
    <w:rPr>
      <w:color w:val="0000FF"/>
      <w:u w:val="single"/>
    </w:rPr>
  </w:style>
  <w:style w:type="paragraph" w:styleId="ListParagraph">
    <w:name w:val="List Paragraph"/>
    <w:basedOn w:val="Normal"/>
    <w:uiPriority w:val="34"/>
    <w:qFormat/>
    <w:rsid w:val="00820AFD"/>
    <w:pPr>
      <w:ind w:left="720"/>
    </w:pPr>
  </w:style>
  <w:style w:type="paragraph" w:styleId="BalloonText">
    <w:name w:val="Balloon Text"/>
    <w:basedOn w:val="Normal"/>
    <w:link w:val="BalloonTextChar"/>
    <w:rsid w:val="00646017"/>
    <w:rPr>
      <w:rFonts w:ascii="Tahoma" w:hAnsi="Tahoma" w:cs="Tahoma"/>
      <w:sz w:val="16"/>
      <w:szCs w:val="16"/>
    </w:rPr>
  </w:style>
  <w:style w:type="character" w:customStyle="1" w:styleId="BalloonTextChar">
    <w:name w:val="Balloon Text Char"/>
    <w:basedOn w:val="DefaultParagraphFont"/>
    <w:link w:val="BalloonText"/>
    <w:rsid w:val="006460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baker@co.grays-harbor.wa.us"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pwd@co.grays-harbor.wa.u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eve@cityofelma.com" TargetMode="External"/><Relationship Id="rId5" Type="http://schemas.openxmlformats.org/officeDocument/2006/relationships/settings" Target="settings.xml"/><Relationship Id="rId15" Type="http://schemas.openxmlformats.org/officeDocument/2006/relationships/hyperlink" Target="mailto:mfassio@utc.wa.gov" TargetMode="External"/><Relationship Id="rId23" Type="http://schemas.openxmlformats.org/officeDocument/2006/relationships/customXml" Target="../customXml/item5.xml"/><Relationship Id="rId10" Type="http://schemas.openxmlformats.org/officeDocument/2006/relationships/hyperlink" Target="mailto:Montgomery@gleaveslaw.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teve.hefley@railamerica.com" TargetMode="External"/><Relationship Id="rId14" Type="http://schemas.openxmlformats.org/officeDocument/2006/relationships/hyperlink" Target="mailto:fwoods@utc.wa.gov"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Consolidation Order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2011-01-19T08:00:00+00:00</OpenedDate>
    <Date1 xmlns="dc463f71-b30c-4ab2-9473-d307f9d35888">2011-06-15T07:00:00+00:00</Date1>
    <IsDocumentOrder xmlns="dc463f71-b30c-4ab2-9473-d307f9d35888">true</IsDocumentOrder>
    <IsHighlyConfidential xmlns="dc463f71-b30c-4ab2-9473-d307f9d35888">false</IsHighlyConfidential>
    <CaseCompanyNames xmlns="dc463f71-b30c-4ab2-9473-d307f9d35888">Puget Sound &amp; Pacific Railroad Company</CaseCompanyNames>
    <DocketNumber xmlns="dc463f71-b30c-4ab2-9473-d307f9d35888">110159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3CEFAF4B5929048B472864D99706193" ma:contentTypeVersion="143" ma:contentTypeDescription="" ma:contentTypeScope="" ma:versionID="54f67805d3685d40653ed2a8b1a8f4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13BCB1-6448-45CC-B83E-B3A7986BC92D}"/>
</file>

<file path=customXml/itemProps2.xml><?xml version="1.0" encoding="utf-8"?>
<ds:datastoreItem xmlns:ds="http://schemas.openxmlformats.org/officeDocument/2006/customXml" ds:itemID="{66774D3F-21A1-4868-A90D-64A79AF747D9}"/>
</file>

<file path=customXml/itemProps3.xml><?xml version="1.0" encoding="utf-8"?>
<ds:datastoreItem xmlns:ds="http://schemas.openxmlformats.org/officeDocument/2006/customXml" ds:itemID="{03465A55-6CDC-41EF-A415-6DC6BE1EFC35}"/>
</file>

<file path=customXml/itemProps4.xml><?xml version="1.0" encoding="utf-8"?>
<ds:datastoreItem xmlns:ds="http://schemas.openxmlformats.org/officeDocument/2006/customXml" ds:itemID="{F5B8C010-4EED-472B-A6C9-4D6A6E68BB25}"/>
</file>

<file path=customXml/itemProps5.xml><?xml version="1.0" encoding="utf-8"?>
<ds:datastoreItem xmlns:ds="http://schemas.openxmlformats.org/officeDocument/2006/customXml" ds:itemID="{8BEF8C78-0FAA-4C9A-8E73-5700573D557F}"/>
</file>

<file path=docProps/app.xml><?xml version="1.0" encoding="utf-8"?>
<Properties xmlns="http://schemas.openxmlformats.org/officeDocument/2006/extended-properties" xmlns:vt="http://schemas.openxmlformats.org/officeDocument/2006/docPropsVTypes">
  <Template>Normal.dotm</Template>
  <TotalTime>0</TotalTime>
  <Pages>8</Pages>
  <Words>1579</Words>
  <Characters>9565</Characters>
  <Application>Microsoft Office Word</Application>
  <DocSecurity>0</DocSecurity>
  <Lines>79</Lines>
  <Paragraphs>22</Paragraphs>
  <ScaleCrop>false</ScaleCrop>
  <Company/>
  <LinksUpToDate>false</LinksUpToDate>
  <CharactersWithSpaces>11122</CharactersWithSpaces>
  <SharedDoc>false</SharedDoc>
  <HLinks>
    <vt:vector size="18" baseType="variant">
      <vt:variant>
        <vt:i4>6226023</vt:i4>
      </vt:variant>
      <vt:variant>
        <vt:i4>6</vt:i4>
      </vt:variant>
      <vt:variant>
        <vt:i4>0</vt:i4>
      </vt:variant>
      <vt:variant>
        <vt:i4>5</vt:i4>
      </vt:variant>
      <vt:variant>
        <vt:lpwstr>mailto:taanders@up.com</vt:lpwstr>
      </vt:variant>
      <vt:variant>
        <vt:lpwstr/>
      </vt:variant>
      <vt:variant>
        <vt:i4>1507433</vt:i4>
      </vt:variant>
      <vt:variant>
        <vt:i4>3</vt:i4>
      </vt:variant>
      <vt:variant>
        <vt:i4>0</vt:i4>
      </vt:variant>
      <vt:variant>
        <vt:i4>5</vt:i4>
      </vt:variant>
      <vt:variant>
        <vt:lpwstr>mailto:Todd.kuhn@bnsf.com</vt:lpwstr>
      </vt:variant>
      <vt:variant>
        <vt:lpwstr/>
      </vt:variant>
      <vt:variant>
        <vt:i4>589946</vt:i4>
      </vt:variant>
      <vt:variant>
        <vt:i4>0</vt:i4>
      </vt:variant>
      <vt:variant>
        <vt:i4>0</vt:i4>
      </vt:variant>
      <vt:variant>
        <vt:i4>5</vt:i4>
      </vt:variant>
      <vt:variant>
        <vt:lpwstr>mailto:malcolm.bowie@co.benton.wa.us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2011-06-15T15:50:00Z</dcterms:created>
  <dcterms:modified xsi:type="dcterms:W3CDTF">2011-06-15T17:30:00Z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0x0101006E56B4D1795A2E4DB2F0B01679ED314A0013CEFAF4B5929048B472864D99706193</vt:lpwstr>
  </property>
  <property fmtid="{D5CDD505-2E9C-101B-9397-08002B2CF9AE}" pid="3" name="_docset_NoMedatataSyncRequired">
    <vt:lpwstr>False</vt:lpwstr>
  </property>
</Properties>
</file>