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1235" w14:textId="77777777" w:rsidR="001B6ADD" w:rsidRDefault="000C398B" w:rsidP="000C398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DFAC4E" wp14:editId="23E1FEAF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5943600" cy="6115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3121" w14:textId="77777777" w:rsidR="000C398B" w:rsidRDefault="000C398B" w:rsidP="000C398B">
      <w:pPr>
        <w:jc w:val="right"/>
      </w:pPr>
    </w:p>
    <w:p w14:paraId="32718978" w14:textId="77777777" w:rsidR="000C398B" w:rsidRDefault="000C398B" w:rsidP="000C398B">
      <w:pPr>
        <w:jc w:val="right"/>
      </w:pPr>
    </w:p>
    <w:p w14:paraId="48B38933" w14:textId="77777777" w:rsidR="000C398B" w:rsidRDefault="000C398B" w:rsidP="000C398B">
      <w:pPr>
        <w:jc w:val="right"/>
      </w:pPr>
    </w:p>
    <w:p w14:paraId="2AA343BE" w14:textId="139CFC59" w:rsidR="000C398B" w:rsidRPr="000C398B" w:rsidRDefault="000C398B" w:rsidP="000C398B">
      <w:pPr>
        <w:jc w:val="right"/>
        <w:rPr>
          <w:sz w:val="22"/>
        </w:rPr>
      </w:pPr>
      <w:r w:rsidRPr="000C398B">
        <w:rPr>
          <w:sz w:val="22"/>
        </w:rPr>
        <w:t>February 2</w:t>
      </w:r>
      <w:r w:rsidR="007124F2">
        <w:rPr>
          <w:sz w:val="22"/>
        </w:rPr>
        <w:t>7</w:t>
      </w:r>
      <w:r w:rsidRPr="000C398B">
        <w:rPr>
          <w:sz w:val="22"/>
        </w:rPr>
        <w:t>, 2019</w:t>
      </w:r>
    </w:p>
    <w:p w14:paraId="546A9E2C" w14:textId="77777777" w:rsidR="000C398B" w:rsidRPr="000C398B" w:rsidRDefault="000C398B" w:rsidP="000C398B">
      <w:pPr>
        <w:jc w:val="right"/>
        <w:rPr>
          <w:b/>
          <w:sz w:val="22"/>
        </w:rPr>
      </w:pPr>
      <w:r w:rsidRPr="000C398B">
        <w:rPr>
          <w:b/>
          <w:sz w:val="22"/>
        </w:rPr>
        <w:t>Via Web Filing</w:t>
      </w:r>
    </w:p>
    <w:p w14:paraId="1942E922" w14:textId="77777777" w:rsidR="000C398B" w:rsidRPr="000C398B" w:rsidRDefault="000C398B" w:rsidP="000C398B">
      <w:pPr>
        <w:jc w:val="right"/>
        <w:rPr>
          <w:sz w:val="22"/>
        </w:rPr>
      </w:pPr>
    </w:p>
    <w:p w14:paraId="36F68D73" w14:textId="77777777" w:rsidR="000C398B" w:rsidRPr="000C398B" w:rsidRDefault="000C398B">
      <w:pPr>
        <w:rPr>
          <w:sz w:val="22"/>
        </w:rPr>
      </w:pPr>
    </w:p>
    <w:p w14:paraId="2B9D5549" w14:textId="77777777" w:rsidR="000C398B" w:rsidRDefault="000C398B" w:rsidP="000C398B">
      <w:pPr>
        <w:ind w:left="720" w:hanging="720"/>
        <w:jc w:val="both"/>
        <w:rPr>
          <w:sz w:val="22"/>
        </w:rPr>
      </w:pPr>
      <w:r>
        <w:rPr>
          <w:sz w:val="22"/>
        </w:rPr>
        <w:t>Mr. Mark Johnson, Executive Secretary</w:t>
      </w:r>
    </w:p>
    <w:p w14:paraId="4DDDA98F" w14:textId="77777777" w:rsidR="000C398B" w:rsidRDefault="000C398B" w:rsidP="000C398B">
      <w:pPr>
        <w:ind w:left="720" w:hanging="720"/>
        <w:jc w:val="both"/>
        <w:rPr>
          <w:sz w:val="22"/>
        </w:rPr>
      </w:pPr>
      <w:r>
        <w:rPr>
          <w:sz w:val="22"/>
        </w:rPr>
        <w:t>Washington Utilities &amp;Transportation Comm.</w:t>
      </w:r>
    </w:p>
    <w:p w14:paraId="4BBEBD32" w14:textId="77777777" w:rsidR="000C398B" w:rsidRDefault="000C398B" w:rsidP="000C398B">
      <w:pPr>
        <w:ind w:left="720" w:hanging="720"/>
        <w:jc w:val="both"/>
        <w:rPr>
          <w:sz w:val="22"/>
        </w:rPr>
      </w:pPr>
      <w:r>
        <w:rPr>
          <w:sz w:val="22"/>
        </w:rPr>
        <w:t>1300 S. Evergreen Park Drive, S.W.</w:t>
      </w:r>
    </w:p>
    <w:p w14:paraId="6F6D16BB" w14:textId="77777777" w:rsidR="000C398B" w:rsidRDefault="000C398B" w:rsidP="000C398B">
      <w:pPr>
        <w:ind w:left="720" w:hanging="720"/>
        <w:jc w:val="both"/>
        <w:rPr>
          <w:sz w:val="22"/>
        </w:rPr>
      </w:pPr>
      <w:r>
        <w:rPr>
          <w:sz w:val="22"/>
        </w:rPr>
        <w:t>P.O. Box 47250</w:t>
      </w:r>
    </w:p>
    <w:p w14:paraId="470DEF88" w14:textId="77777777" w:rsidR="000C398B" w:rsidRDefault="000C398B" w:rsidP="000C398B">
      <w:pPr>
        <w:ind w:left="720" w:hanging="720"/>
        <w:jc w:val="both"/>
        <w:rPr>
          <w:sz w:val="22"/>
        </w:rPr>
      </w:pPr>
      <w:r>
        <w:rPr>
          <w:sz w:val="22"/>
        </w:rPr>
        <w:t>Olympia, WA 98504-7250</w:t>
      </w:r>
    </w:p>
    <w:p w14:paraId="7CAB07F3" w14:textId="77777777" w:rsidR="000C398B" w:rsidRDefault="000C398B" w:rsidP="000C398B">
      <w:pPr>
        <w:ind w:left="720" w:hanging="720"/>
        <w:jc w:val="both"/>
        <w:rPr>
          <w:sz w:val="22"/>
        </w:rPr>
      </w:pPr>
    </w:p>
    <w:p w14:paraId="485CE36C" w14:textId="5B146A24" w:rsidR="000C398B" w:rsidRPr="007124F2" w:rsidRDefault="000C398B" w:rsidP="000C398B">
      <w:pPr>
        <w:ind w:left="720" w:hanging="720"/>
        <w:jc w:val="both"/>
        <w:rPr>
          <w:b/>
          <w:sz w:val="22"/>
        </w:rPr>
      </w:pPr>
      <w:r w:rsidRPr="007124F2">
        <w:rPr>
          <w:b/>
          <w:sz w:val="22"/>
        </w:rPr>
        <w:t>RE:</w:t>
      </w:r>
      <w:r w:rsidRPr="007124F2">
        <w:rPr>
          <w:b/>
          <w:sz w:val="22"/>
        </w:rPr>
        <w:tab/>
      </w:r>
      <w:r w:rsidR="007124F2" w:rsidRPr="007124F2">
        <w:rPr>
          <w:b/>
          <w:sz w:val="22"/>
        </w:rPr>
        <w:t>Cbeyond Communications, LLC</w:t>
      </w:r>
    </w:p>
    <w:p w14:paraId="2E8D80AD" w14:textId="7F6F9F37" w:rsidR="000C398B" w:rsidRPr="007124F2" w:rsidRDefault="000C398B" w:rsidP="000C398B">
      <w:pPr>
        <w:ind w:left="720" w:hanging="720"/>
        <w:jc w:val="both"/>
        <w:rPr>
          <w:b/>
          <w:sz w:val="22"/>
        </w:rPr>
      </w:pPr>
      <w:r w:rsidRPr="007124F2">
        <w:rPr>
          <w:b/>
          <w:sz w:val="22"/>
        </w:rPr>
        <w:tab/>
      </w:r>
      <w:r w:rsidR="007124F2" w:rsidRPr="007124F2">
        <w:rPr>
          <w:b/>
          <w:sz w:val="22"/>
        </w:rPr>
        <w:t>Notice of Change in Company Name</w:t>
      </w:r>
      <w:r w:rsidR="007124F2" w:rsidRPr="007124F2">
        <w:rPr>
          <w:b/>
          <w:sz w:val="22"/>
        </w:rPr>
        <w:tab/>
      </w:r>
    </w:p>
    <w:p w14:paraId="058E298B" w14:textId="77777777" w:rsidR="000C398B" w:rsidRDefault="000C398B" w:rsidP="000C398B">
      <w:pPr>
        <w:ind w:left="720" w:hanging="720"/>
        <w:jc w:val="both"/>
        <w:rPr>
          <w:sz w:val="22"/>
        </w:rPr>
      </w:pPr>
    </w:p>
    <w:p w14:paraId="39DC71EB" w14:textId="77777777" w:rsidR="000C398B" w:rsidRDefault="000C398B" w:rsidP="000C398B">
      <w:pPr>
        <w:jc w:val="both"/>
        <w:rPr>
          <w:sz w:val="22"/>
        </w:rPr>
      </w:pPr>
      <w:r>
        <w:rPr>
          <w:sz w:val="22"/>
        </w:rPr>
        <w:t>Dear Mr. Johnson:</w:t>
      </w:r>
    </w:p>
    <w:p w14:paraId="590B1598" w14:textId="783C0467" w:rsidR="000C398B" w:rsidRDefault="000C398B" w:rsidP="000C398B">
      <w:pPr>
        <w:jc w:val="both"/>
        <w:rPr>
          <w:sz w:val="22"/>
        </w:rPr>
      </w:pPr>
    </w:p>
    <w:p w14:paraId="19483E2A" w14:textId="5FB74359" w:rsidR="000C398B" w:rsidRDefault="007124F2" w:rsidP="000C398B">
      <w:pPr>
        <w:jc w:val="both"/>
        <w:rPr>
          <w:sz w:val="22"/>
        </w:rPr>
      </w:pPr>
      <w:r>
        <w:rPr>
          <w:sz w:val="22"/>
        </w:rPr>
        <w:t xml:space="preserve">Please accept this letter submitted </w:t>
      </w:r>
      <w:r w:rsidR="000C398B">
        <w:rPr>
          <w:sz w:val="22"/>
        </w:rPr>
        <w:t xml:space="preserve">on behalf of </w:t>
      </w:r>
      <w:r>
        <w:rPr>
          <w:sz w:val="22"/>
        </w:rPr>
        <w:t>Cbeyond Communications, LLC (“Company”) to notify the Washington Utilities &amp; Transportation Commission (“Commission”) that the Company is changing its name to Fusion Communications, LLC effective April 1, 2019</w:t>
      </w:r>
      <w:r w:rsidR="000C398B">
        <w:rPr>
          <w:sz w:val="22"/>
        </w:rPr>
        <w:t>.</w:t>
      </w:r>
      <w:r>
        <w:rPr>
          <w:sz w:val="22"/>
        </w:rPr>
        <w:t xml:space="preserve"> The Company was granted a Certificate of Public Convenience and Necessity to provide telecommunications services within Washington in Docket No. UT-031958.</w:t>
      </w:r>
      <w:r w:rsidR="000C398B">
        <w:rPr>
          <w:sz w:val="22"/>
        </w:rPr>
        <w:t xml:space="preserve"> </w:t>
      </w:r>
    </w:p>
    <w:p w14:paraId="038591DA" w14:textId="77777777" w:rsidR="000C398B" w:rsidRDefault="000C398B" w:rsidP="000C398B">
      <w:pPr>
        <w:jc w:val="both"/>
        <w:rPr>
          <w:sz w:val="22"/>
        </w:rPr>
      </w:pPr>
    </w:p>
    <w:p w14:paraId="3638FB56" w14:textId="134251F4" w:rsidR="000C398B" w:rsidRDefault="007124F2" w:rsidP="000C398B">
      <w:pPr>
        <w:jc w:val="both"/>
        <w:rPr>
          <w:sz w:val="22"/>
        </w:rPr>
      </w:pPr>
      <w:r>
        <w:rPr>
          <w:sz w:val="22"/>
        </w:rPr>
        <w:t>Enclosed as Exhibit A is evidence of registration of the new Company name with the Washington Secretary of State.</w:t>
      </w:r>
    </w:p>
    <w:p w14:paraId="430EF359" w14:textId="77777777" w:rsidR="000C398B" w:rsidRDefault="000C398B" w:rsidP="000C398B">
      <w:pPr>
        <w:jc w:val="both"/>
        <w:rPr>
          <w:sz w:val="22"/>
        </w:rPr>
      </w:pPr>
    </w:p>
    <w:p w14:paraId="563089C1" w14:textId="2EBB4110" w:rsidR="000C398B" w:rsidRDefault="007124F2" w:rsidP="000C398B">
      <w:pPr>
        <w:jc w:val="both"/>
        <w:rPr>
          <w:sz w:val="22"/>
        </w:rPr>
      </w:pPr>
      <w:r>
        <w:rPr>
          <w:sz w:val="22"/>
        </w:rPr>
        <w:t>A notice of change in Company name will be provided to Washington customers via a bill message. This change in corporate name will have no effect on the services offered to the Company’s Washington customers.</w:t>
      </w:r>
    </w:p>
    <w:p w14:paraId="60BBD42F" w14:textId="20C7F2F5" w:rsidR="007124F2" w:rsidRDefault="007124F2" w:rsidP="000C398B">
      <w:pPr>
        <w:jc w:val="both"/>
        <w:rPr>
          <w:sz w:val="22"/>
        </w:rPr>
      </w:pPr>
    </w:p>
    <w:p w14:paraId="31C0595A" w14:textId="0C7AE50E" w:rsidR="007124F2" w:rsidRDefault="007124F2" w:rsidP="000C398B">
      <w:pPr>
        <w:jc w:val="both"/>
        <w:rPr>
          <w:sz w:val="22"/>
        </w:rPr>
      </w:pPr>
      <w:r>
        <w:rPr>
          <w:sz w:val="22"/>
        </w:rPr>
        <w:t>The Company respectfully requests the Commission to change the Company’s name in all Commission records to Fusion Communications, LLC effective April 1, 2019.</w:t>
      </w:r>
    </w:p>
    <w:p w14:paraId="1F21A3AE" w14:textId="77777777" w:rsidR="000C398B" w:rsidRDefault="000C398B" w:rsidP="000C398B">
      <w:pPr>
        <w:jc w:val="both"/>
        <w:rPr>
          <w:sz w:val="22"/>
        </w:rPr>
      </w:pPr>
    </w:p>
    <w:p w14:paraId="5DDEF547" w14:textId="77777777" w:rsidR="000C398B" w:rsidRDefault="000C398B" w:rsidP="000C398B">
      <w:pPr>
        <w:jc w:val="both"/>
        <w:rPr>
          <w:sz w:val="22"/>
        </w:rPr>
      </w:pPr>
      <w:r>
        <w:rPr>
          <w:sz w:val="22"/>
        </w:rPr>
        <w:t xml:space="preserve">Any questions you may have regarding this filing should be directed to my attention </w:t>
      </w:r>
      <w:proofErr w:type="gramStart"/>
      <w:r>
        <w:rPr>
          <w:sz w:val="22"/>
        </w:rPr>
        <w:t>at .</w:t>
      </w:r>
      <w:proofErr w:type="gramEnd"/>
      <w:r>
        <w:rPr>
          <w:sz w:val="22"/>
        </w:rPr>
        <w:t xml:space="preserve"> Thank you for your assistance in this matter.</w:t>
      </w:r>
    </w:p>
    <w:p w14:paraId="4D748BAB" w14:textId="77777777" w:rsidR="000C398B" w:rsidRDefault="000C398B" w:rsidP="000C398B">
      <w:pPr>
        <w:jc w:val="both"/>
        <w:rPr>
          <w:sz w:val="22"/>
        </w:rPr>
      </w:pPr>
    </w:p>
    <w:p w14:paraId="0B1F0806" w14:textId="77777777" w:rsidR="000C398B" w:rsidRDefault="000C398B" w:rsidP="000C398B">
      <w:pPr>
        <w:jc w:val="both"/>
        <w:rPr>
          <w:sz w:val="22"/>
        </w:rPr>
      </w:pPr>
      <w:r>
        <w:rPr>
          <w:sz w:val="22"/>
        </w:rPr>
        <w:t>Sincerely,</w:t>
      </w:r>
    </w:p>
    <w:p w14:paraId="40838D0B" w14:textId="77777777" w:rsidR="000C398B" w:rsidRDefault="000C398B" w:rsidP="000C398B">
      <w:pPr>
        <w:jc w:val="both"/>
        <w:rPr>
          <w:sz w:val="22"/>
        </w:rPr>
      </w:pPr>
    </w:p>
    <w:p w14:paraId="11C6C80C" w14:textId="410E5FF8" w:rsidR="000C398B" w:rsidRPr="007124F2" w:rsidRDefault="007124F2" w:rsidP="000C398B">
      <w:pPr>
        <w:jc w:val="both"/>
        <w:rPr>
          <w:sz w:val="22"/>
          <w:u w:val="single"/>
        </w:rPr>
      </w:pPr>
      <w:r>
        <w:rPr>
          <w:sz w:val="22"/>
          <w:u w:val="single"/>
        </w:rPr>
        <w:t>/s/Sharon Thomas</w:t>
      </w:r>
    </w:p>
    <w:p w14:paraId="08D1A2B5" w14:textId="77777777" w:rsidR="000C398B" w:rsidRDefault="000C398B" w:rsidP="000C398B">
      <w:pPr>
        <w:jc w:val="both"/>
        <w:rPr>
          <w:sz w:val="22"/>
        </w:rPr>
      </w:pPr>
    </w:p>
    <w:p w14:paraId="6D5BA0F0" w14:textId="77777777" w:rsidR="000C398B" w:rsidRDefault="000C398B" w:rsidP="000C398B">
      <w:pPr>
        <w:jc w:val="both"/>
        <w:rPr>
          <w:sz w:val="22"/>
        </w:rPr>
      </w:pPr>
      <w:r>
        <w:rPr>
          <w:sz w:val="22"/>
        </w:rPr>
        <w:t>Consultant</w:t>
      </w:r>
    </w:p>
    <w:p w14:paraId="6F3A1750" w14:textId="77777777" w:rsidR="000C398B" w:rsidRDefault="000C398B" w:rsidP="000C398B">
      <w:pPr>
        <w:jc w:val="both"/>
        <w:rPr>
          <w:sz w:val="22"/>
        </w:rPr>
      </w:pPr>
    </w:p>
    <w:p w14:paraId="1BC5C62E" w14:textId="16F339AE" w:rsidR="007124F2" w:rsidRDefault="007124F2" w:rsidP="000C398B">
      <w:pPr>
        <w:ind w:left="720" w:hanging="720"/>
        <w:jc w:val="both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P. Hintz – Fusion (via Email)</w:t>
      </w:r>
    </w:p>
    <w:p w14:paraId="229D4948" w14:textId="06162CEA" w:rsidR="000C398B" w:rsidRPr="000C398B" w:rsidRDefault="000C398B" w:rsidP="000C398B">
      <w:pPr>
        <w:ind w:left="720" w:hanging="720"/>
        <w:jc w:val="both"/>
        <w:rPr>
          <w:sz w:val="22"/>
        </w:rPr>
      </w:pPr>
      <w:proofErr w:type="spellStart"/>
      <w:r w:rsidRPr="000C398B">
        <w:rPr>
          <w:sz w:val="22"/>
        </w:rPr>
        <w:t>tms</w:t>
      </w:r>
      <w:proofErr w:type="spellEnd"/>
      <w:r w:rsidRPr="000C398B">
        <w:rPr>
          <w:sz w:val="22"/>
        </w:rPr>
        <w:t>:</w:t>
      </w:r>
      <w:r w:rsidRPr="000C398B">
        <w:rPr>
          <w:sz w:val="22"/>
        </w:rPr>
        <w:tab/>
        <w:t>WAl1901</w:t>
      </w:r>
    </w:p>
    <w:p w14:paraId="07111452" w14:textId="77777777" w:rsidR="000C398B" w:rsidRPr="000C398B" w:rsidRDefault="000C398B" w:rsidP="000C398B">
      <w:pPr>
        <w:ind w:left="720" w:hanging="720"/>
        <w:jc w:val="both"/>
        <w:rPr>
          <w:sz w:val="22"/>
        </w:rPr>
      </w:pPr>
    </w:p>
    <w:p w14:paraId="35453401" w14:textId="77777777" w:rsidR="000C398B" w:rsidRPr="000C398B" w:rsidRDefault="000C398B" w:rsidP="000C398B">
      <w:pPr>
        <w:ind w:left="720" w:hanging="720"/>
        <w:jc w:val="both"/>
        <w:rPr>
          <w:sz w:val="22"/>
        </w:rPr>
      </w:pPr>
      <w:r w:rsidRPr="000C398B">
        <w:rPr>
          <w:sz w:val="22"/>
        </w:rPr>
        <w:t>Enclosures</w:t>
      </w:r>
    </w:p>
    <w:p w14:paraId="1170C89F" w14:textId="392D1BEA" w:rsidR="000C398B" w:rsidRDefault="000C398B" w:rsidP="007124F2">
      <w:pPr>
        <w:ind w:left="720" w:hanging="720"/>
        <w:jc w:val="both"/>
      </w:pPr>
      <w:r w:rsidRPr="000C398B">
        <w:rPr>
          <w:sz w:val="22"/>
        </w:rPr>
        <w:t>kb</w:t>
      </w:r>
      <w:bookmarkStart w:id="0" w:name="_GoBack"/>
      <w:bookmarkEnd w:id="0"/>
    </w:p>
    <w:sectPr w:rsidR="000C398B" w:rsidSect="000C398B">
      <w:pgSz w:w="12240" w:h="15840" w:code="1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B"/>
    <w:rsid w:val="0002331D"/>
    <w:rsid w:val="0007065C"/>
    <w:rsid w:val="00075F07"/>
    <w:rsid w:val="00081A9C"/>
    <w:rsid w:val="00082DEA"/>
    <w:rsid w:val="00097240"/>
    <w:rsid w:val="000B45EF"/>
    <w:rsid w:val="000C398B"/>
    <w:rsid w:val="000C7C1A"/>
    <w:rsid w:val="00107DA6"/>
    <w:rsid w:val="00120C81"/>
    <w:rsid w:val="00130280"/>
    <w:rsid w:val="0013264C"/>
    <w:rsid w:val="00132C6B"/>
    <w:rsid w:val="00160FB5"/>
    <w:rsid w:val="00173236"/>
    <w:rsid w:val="001734FD"/>
    <w:rsid w:val="00180D7E"/>
    <w:rsid w:val="001A2ADF"/>
    <w:rsid w:val="001B3D53"/>
    <w:rsid w:val="001B6ADD"/>
    <w:rsid w:val="001E27A9"/>
    <w:rsid w:val="001E56F0"/>
    <w:rsid w:val="0020213B"/>
    <w:rsid w:val="00213534"/>
    <w:rsid w:val="002643BD"/>
    <w:rsid w:val="00282EF7"/>
    <w:rsid w:val="0029710C"/>
    <w:rsid w:val="002B2C89"/>
    <w:rsid w:val="002D0F35"/>
    <w:rsid w:val="002F250F"/>
    <w:rsid w:val="002F79AE"/>
    <w:rsid w:val="00300526"/>
    <w:rsid w:val="0031074E"/>
    <w:rsid w:val="00322D3F"/>
    <w:rsid w:val="00323CDC"/>
    <w:rsid w:val="00324789"/>
    <w:rsid w:val="003313A7"/>
    <w:rsid w:val="00331FC6"/>
    <w:rsid w:val="00346B9F"/>
    <w:rsid w:val="00370066"/>
    <w:rsid w:val="00371661"/>
    <w:rsid w:val="00374560"/>
    <w:rsid w:val="00376C2A"/>
    <w:rsid w:val="00383D59"/>
    <w:rsid w:val="00396C04"/>
    <w:rsid w:val="00397319"/>
    <w:rsid w:val="003A5F5A"/>
    <w:rsid w:val="003C4EB2"/>
    <w:rsid w:val="003E1D3B"/>
    <w:rsid w:val="004137BF"/>
    <w:rsid w:val="00441E11"/>
    <w:rsid w:val="004561A5"/>
    <w:rsid w:val="004575B7"/>
    <w:rsid w:val="00477A21"/>
    <w:rsid w:val="004A0BFF"/>
    <w:rsid w:val="004A4A1D"/>
    <w:rsid w:val="004B4DCE"/>
    <w:rsid w:val="004C00E1"/>
    <w:rsid w:val="004D7D20"/>
    <w:rsid w:val="004E77C7"/>
    <w:rsid w:val="004F6082"/>
    <w:rsid w:val="00514234"/>
    <w:rsid w:val="005446C2"/>
    <w:rsid w:val="00563E5D"/>
    <w:rsid w:val="00570B6E"/>
    <w:rsid w:val="00575862"/>
    <w:rsid w:val="00584620"/>
    <w:rsid w:val="005C03D1"/>
    <w:rsid w:val="006255DC"/>
    <w:rsid w:val="006358C6"/>
    <w:rsid w:val="00636286"/>
    <w:rsid w:val="0065655F"/>
    <w:rsid w:val="006669F7"/>
    <w:rsid w:val="006812B2"/>
    <w:rsid w:val="006C6F80"/>
    <w:rsid w:val="006D15CF"/>
    <w:rsid w:val="006D289D"/>
    <w:rsid w:val="006D2DA9"/>
    <w:rsid w:val="006D52F7"/>
    <w:rsid w:val="006E5464"/>
    <w:rsid w:val="006F55FB"/>
    <w:rsid w:val="00707DE1"/>
    <w:rsid w:val="007124F2"/>
    <w:rsid w:val="00724B33"/>
    <w:rsid w:val="00757D55"/>
    <w:rsid w:val="00766A28"/>
    <w:rsid w:val="00772B3E"/>
    <w:rsid w:val="00772EEE"/>
    <w:rsid w:val="00775E17"/>
    <w:rsid w:val="007A5795"/>
    <w:rsid w:val="007B2B63"/>
    <w:rsid w:val="007E44CA"/>
    <w:rsid w:val="00826714"/>
    <w:rsid w:val="00827DFA"/>
    <w:rsid w:val="00862548"/>
    <w:rsid w:val="00871712"/>
    <w:rsid w:val="00874640"/>
    <w:rsid w:val="008874F5"/>
    <w:rsid w:val="00887818"/>
    <w:rsid w:val="0089040D"/>
    <w:rsid w:val="008A5125"/>
    <w:rsid w:val="008C2165"/>
    <w:rsid w:val="008C38E4"/>
    <w:rsid w:val="008C4AAF"/>
    <w:rsid w:val="008D374B"/>
    <w:rsid w:val="008F672D"/>
    <w:rsid w:val="00904685"/>
    <w:rsid w:val="00906397"/>
    <w:rsid w:val="0092466B"/>
    <w:rsid w:val="00931897"/>
    <w:rsid w:val="00941D35"/>
    <w:rsid w:val="00947883"/>
    <w:rsid w:val="00957D4C"/>
    <w:rsid w:val="009752A6"/>
    <w:rsid w:val="00981F16"/>
    <w:rsid w:val="00994F7C"/>
    <w:rsid w:val="009B7389"/>
    <w:rsid w:val="009D295A"/>
    <w:rsid w:val="009D5246"/>
    <w:rsid w:val="00A00AE2"/>
    <w:rsid w:val="00A128C2"/>
    <w:rsid w:val="00A158D8"/>
    <w:rsid w:val="00A32EF0"/>
    <w:rsid w:val="00A5582B"/>
    <w:rsid w:val="00A564AA"/>
    <w:rsid w:val="00A86ECE"/>
    <w:rsid w:val="00A92EC7"/>
    <w:rsid w:val="00A96698"/>
    <w:rsid w:val="00AB3571"/>
    <w:rsid w:val="00AC4555"/>
    <w:rsid w:val="00B069FC"/>
    <w:rsid w:val="00B3506D"/>
    <w:rsid w:val="00B62095"/>
    <w:rsid w:val="00B7664C"/>
    <w:rsid w:val="00BC616B"/>
    <w:rsid w:val="00BD2405"/>
    <w:rsid w:val="00BF48AE"/>
    <w:rsid w:val="00BF7AC9"/>
    <w:rsid w:val="00C41371"/>
    <w:rsid w:val="00C5099D"/>
    <w:rsid w:val="00C51213"/>
    <w:rsid w:val="00C61307"/>
    <w:rsid w:val="00C97C2A"/>
    <w:rsid w:val="00CC3E23"/>
    <w:rsid w:val="00CF6E5F"/>
    <w:rsid w:val="00D12E6D"/>
    <w:rsid w:val="00D17FA9"/>
    <w:rsid w:val="00D73152"/>
    <w:rsid w:val="00D829A3"/>
    <w:rsid w:val="00DB134B"/>
    <w:rsid w:val="00DC092E"/>
    <w:rsid w:val="00DF68FE"/>
    <w:rsid w:val="00DF76CD"/>
    <w:rsid w:val="00E03908"/>
    <w:rsid w:val="00E13E86"/>
    <w:rsid w:val="00E365D7"/>
    <w:rsid w:val="00E4704E"/>
    <w:rsid w:val="00E51A3C"/>
    <w:rsid w:val="00E6768A"/>
    <w:rsid w:val="00E9753E"/>
    <w:rsid w:val="00EB4E89"/>
    <w:rsid w:val="00EC0DCE"/>
    <w:rsid w:val="00EF1B34"/>
    <w:rsid w:val="00F05BF7"/>
    <w:rsid w:val="00F15356"/>
    <w:rsid w:val="00F3738F"/>
    <w:rsid w:val="00F37AB1"/>
    <w:rsid w:val="00F528A1"/>
    <w:rsid w:val="00F70773"/>
    <w:rsid w:val="00F7421D"/>
    <w:rsid w:val="00F97087"/>
    <w:rsid w:val="00FA56A8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311B"/>
  <w15:chartTrackingRefBased/>
  <w15:docId w15:val="{FA3ED98B-3620-4975-A35C-E2E11BF6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3E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132C6B"/>
    <w:pPr>
      <w:keepNext/>
      <w:widowControl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C6B"/>
    <w:rPr>
      <w:sz w:val="24"/>
      <w:u w:val="single"/>
    </w:rPr>
  </w:style>
  <w:style w:type="paragraph" w:styleId="Title">
    <w:name w:val="Title"/>
    <w:basedOn w:val="Normal"/>
    <w:link w:val="TitleChar"/>
    <w:qFormat/>
    <w:rsid w:val="000C398B"/>
    <w:pPr>
      <w:widowControl/>
      <w:jc w:val="center"/>
    </w:pPr>
    <w:rPr>
      <w:rFonts w:ascii="Arial" w:eastAsia="Times New Roman" w:hAnsi="Arial"/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0C398B"/>
    <w:rPr>
      <w:rFonts w:ascii="Arial" w:eastAsia="Times New Roman" w:hAnsi="Arial"/>
      <w:b/>
      <w:snapToGrid/>
      <w:sz w:val="28"/>
    </w:rPr>
  </w:style>
  <w:style w:type="paragraph" w:styleId="Header">
    <w:name w:val="header"/>
    <w:basedOn w:val="Normal"/>
    <w:link w:val="HeaderChar"/>
    <w:semiHidden/>
    <w:rsid w:val="000C398B"/>
    <w:pPr>
      <w:tabs>
        <w:tab w:val="center" w:pos="4320"/>
        <w:tab w:val="right" w:pos="8640"/>
      </w:tabs>
    </w:pPr>
    <w:rPr>
      <w:rFonts w:ascii="Times New Roman" w:eastAsia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semiHidden/>
    <w:rsid w:val="000C398B"/>
    <w:rPr>
      <w:rFonts w:ascii="Times New Roman" w:eastAsia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2A3F58CB15445ADC7B48DEED2956C" ma:contentTypeVersion="48" ma:contentTypeDescription="" ma:contentTypeScope="" ma:versionID="a621f3e2e1005f0da576bb8fd6b789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2019-02-27T08:00:00+00:00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Cbeyond Communications, LLC</CaseCompanyNames>
    <Nickname xmlns="http://schemas.microsoft.com/sharepoint/v3" xsi:nil="true"/>
    <DocketNumber xmlns="dc463f71-b30c-4ab2-9473-d307f9d35888">190131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288EE1-952A-45DF-9EB9-79D9B1FC0A3B}"/>
</file>

<file path=customXml/itemProps2.xml><?xml version="1.0" encoding="utf-8"?>
<ds:datastoreItem xmlns:ds="http://schemas.openxmlformats.org/officeDocument/2006/customXml" ds:itemID="{666ECEA0-50B4-4735-AE2A-774D5BEA0163}"/>
</file>

<file path=customXml/itemProps3.xml><?xml version="1.0" encoding="utf-8"?>
<ds:datastoreItem xmlns:ds="http://schemas.openxmlformats.org/officeDocument/2006/customXml" ds:itemID="{8F841C08-130E-439B-85E6-D5D8DC9673BE}"/>
</file>

<file path=customXml/itemProps4.xml><?xml version="1.0" encoding="utf-8"?>
<ds:datastoreItem xmlns:ds="http://schemas.openxmlformats.org/officeDocument/2006/customXml" ds:itemID="{4262D67E-8029-4664-931A-A52676333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Beck</dc:creator>
  <cp:keywords/>
  <dc:description/>
  <cp:lastModifiedBy>Kristina Beck</cp:lastModifiedBy>
  <cp:revision>3</cp:revision>
  <cp:lastPrinted>2019-02-27T13:25:00Z</cp:lastPrinted>
  <dcterms:created xsi:type="dcterms:W3CDTF">2019-02-27T17:24:00Z</dcterms:created>
  <dcterms:modified xsi:type="dcterms:W3CDTF">2019-02-27T17:24:00Z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0x0101006E56B4D1795A2E4DB2F0B01679ED314A001B72A3F58CB15445ADC7B48DEED2956C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