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96" w:rsidRDefault="00E44396"/>
    <w:p w:rsidR="00A24E85" w:rsidRPr="00A24E85" w:rsidRDefault="00E16786" w:rsidP="00A24E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17, 2017</w:t>
      </w:r>
    </w:p>
    <w:p w:rsidR="00A24E85" w:rsidRPr="00A24E85" w:rsidRDefault="00A24E85" w:rsidP="00A24E85">
      <w:pPr>
        <w:pStyle w:val="NoSpacing"/>
        <w:rPr>
          <w:sz w:val="24"/>
          <w:szCs w:val="24"/>
        </w:rPr>
      </w:pPr>
    </w:p>
    <w:p w:rsidR="00A24E85" w:rsidRPr="00A24E85" w:rsidRDefault="00A24E85" w:rsidP="00A24E85">
      <w:pPr>
        <w:pStyle w:val="NoSpacing"/>
        <w:rPr>
          <w:sz w:val="24"/>
          <w:szCs w:val="24"/>
        </w:rPr>
      </w:pPr>
    </w:p>
    <w:p w:rsidR="00A24E85" w:rsidRDefault="00A24E85" w:rsidP="00A24E85">
      <w:pPr>
        <w:pStyle w:val="NoSpacing"/>
        <w:rPr>
          <w:sz w:val="24"/>
          <w:szCs w:val="24"/>
        </w:rPr>
      </w:pPr>
      <w:r w:rsidRPr="00A24E85">
        <w:rPr>
          <w:sz w:val="24"/>
          <w:szCs w:val="24"/>
        </w:rPr>
        <w:t>Washington Utilities and Transportation Commission</w:t>
      </w:r>
    </w:p>
    <w:p w:rsidR="00A24E85" w:rsidRDefault="00A24E85" w:rsidP="00A24E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1300 S. Evergreen Park Drive S.W.</w:t>
      </w:r>
    </w:p>
    <w:p w:rsidR="00A24E85" w:rsidRDefault="00A24E85" w:rsidP="00A24E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 Box 47250</w:t>
      </w:r>
    </w:p>
    <w:p w:rsidR="00A24E85" w:rsidRDefault="00A24E85" w:rsidP="00A24E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Olympia, Washington 98504-7250</w:t>
      </w:r>
    </w:p>
    <w:p w:rsidR="00A24E85" w:rsidRDefault="00A24E85" w:rsidP="00A24E85">
      <w:pPr>
        <w:pStyle w:val="NoSpacing"/>
        <w:rPr>
          <w:sz w:val="24"/>
          <w:szCs w:val="24"/>
        </w:rPr>
      </w:pPr>
    </w:p>
    <w:p w:rsidR="00A24E85" w:rsidRDefault="00A24E85" w:rsidP="00A24E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Attention: Steven King, Executive Director and Secretary</w:t>
      </w:r>
    </w:p>
    <w:p w:rsidR="00A24E85" w:rsidRDefault="00A24E85" w:rsidP="00A24E85">
      <w:pPr>
        <w:pStyle w:val="NoSpacing"/>
        <w:rPr>
          <w:sz w:val="24"/>
          <w:szCs w:val="24"/>
        </w:rPr>
      </w:pPr>
    </w:p>
    <w:p w:rsidR="00A24E85" w:rsidRDefault="00A24E85" w:rsidP="00A24E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RE: Freedom 200</w:t>
      </w:r>
      <w:r w:rsidR="00E15860">
        <w:rPr>
          <w:sz w:val="24"/>
          <w:szCs w:val="24"/>
        </w:rPr>
        <w:t>0</w:t>
      </w:r>
      <w:r>
        <w:rPr>
          <w:sz w:val="24"/>
          <w:szCs w:val="24"/>
        </w:rPr>
        <w:t xml:space="preserve">, LLC Request for Extension of </w:t>
      </w:r>
      <w:r w:rsidR="004D04D9">
        <w:rPr>
          <w:sz w:val="24"/>
          <w:szCs w:val="24"/>
        </w:rPr>
        <w:t>Filing 201</w:t>
      </w:r>
      <w:r w:rsidR="00E16786">
        <w:rPr>
          <w:sz w:val="24"/>
          <w:szCs w:val="24"/>
        </w:rPr>
        <w:t>6</w:t>
      </w:r>
      <w:r>
        <w:rPr>
          <w:sz w:val="24"/>
          <w:szCs w:val="24"/>
        </w:rPr>
        <w:t xml:space="preserve"> Annual Report</w:t>
      </w:r>
    </w:p>
    <w:p w:rsidR="00A24E85" w:rsidRDefault="00A24E85" w:rsidP="00A24E85">
      <w:pPr>
        <w:pStyle w:val="NoSpacing"/>
        <w:rPr>
          <w:sz w:val="24"/>
          <w:szCs w:val="24"/>
        </w:rPr>
      </w:pPr>
    </w:p>
    <w:p w:rsidR="00A24E85" w:rsidRDefault="00A24E85" w:rsidP="00A24E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Sir:</w:t>
      </w:r>
    </w:p>
    <w:p w:rsidR="00A24E85" w:rsidRDefault="00A24E85" w:rsidP="00A24E85">
      <w:pPr>
        <w:pStyle w:val="NoSpacing"/>
        <w:rPr>
          <w:sz w:val="24"/>
          <w:szCs w:val="24"/>
        </w:rPr>
      </w:pPr>
    </w:p>
    <w:p w:rsidR="00F1243A" w:rsidRDefault="00A24E85" w:rsidP="00A24E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are writing today to request </w:t>
      </w:r>
      <w:r w:rsidR="00E15860">
        <w:rPr>
          <w:sz w:val="24"/>
          <w:szCs w:val="24"/>
        </w:rPr>
        <w:t>and extension in filing our 2015</w:t>
      </w:r>
      <w:r>
        <w:rPr>
          <w:sz w:val="24"/>
          <w:szCs w:val="24"/>
        </w:rPr>
        <w:t xml:space="preserve"> Annual report.</w:t>
      </w:r>
      <w:r w:rsidR="00F1243A">
        <w:rPr>
          <w:sz w:val="24"/>
          <w:szCs w:val="24"/>
        </w:rPr>
        <w:t xml:space="preserve"> </w:t>
      </w:r>
      <w:r w:rsidR="00E15860">
        <w:rPr>
          <w:sz w:val="24"/>
          <w:szCs w:val="24"/>
        </w:rPr>
        <w:t xml:space="preserve"> </w:t>
      </w:r>
      <w:r w:rsidR="00E16786">
        <w:rPr>
          <w:sz w:val="24"/>
          <w:szCs w:val="24"/>
        </w:rPr>
        <w:t>An extension of 12</w:t>
      </w:r>
      <w:r w:rsidR="00F1243A">
        <w:rPr>
          <w:sz w:val="24"/>
          <w:szCs w:val="24"/>
        </w:rPr>
        <w:t xml:space="preserve">0 days </w:t>
      </w:r>
      <w:r w:rsidR="00E15860">
        <w:rPr>
          <w:sz w:val="24"/>
          <w:szCs w:val="24"/>
        </w:rPr>
        <w:t xml:space="preserve">from May </w:t>
      </w:r>
      <w:r w:rsidR="00E16786">
        <w:rPr>
          <w:sz w:val="24"/>
          <w:szCs w:val="24"/>
        </w:rPr>
        <w:t>1</w:t>
      </w:r>
      <w:r w:rsidR="00E16786" w:rsidRPr="00E16786">
        <w:rPr>
          <w:sz w:val="24"/>
          <w:szCs w:val="24"/>
          <w:vertAlign w:val="superscript"/>
        </w:rPr>
        <w:t>st</w:t>
      </w:r>
      <w:r w:rsidR="00E16786">
        <w:rPr>
          <w:sz w:val="24"/>
          <w:szCs w:val="24"/>
        </w:rPr>
        <w:t>, 2017</w:t>
      </w:r>
      <w:r w:rsidR="00E15860">
        <w:rPr>
          <w:sz w:val="24"/>
          <w:szCs w:val="24"/>
        </w:rPr>
        <w:t xml:space="preserve"> is requested so that our accountants can finalize and file our annual taxes and provide the necessary information required to accurately file our annual report.</w:t>
      </w:r>
      <w:r w:rsidR="00E16786">
        <w:rPr>
          <w:sz w:val="24"/>
          <w:szCs w:val="24"/>
        </w:rPr>
        <w:t xml:space="preserve"> An issue with our software has caused us to be delayed longer than usual. Our 2016</w:t>
      </w:r>
      <w:r w:rsidR="004D04D9">
        <w:rPr>
          <w:sz w:val="24"/>
          <w:szCs w:val="24"/>
        </w:rPr>
        <w:t xml:space="preserve"> Annual Report will be in the </w:t>
      </w:r>
      <w:r w:rsidR="0028149E">
        <w:rPr>
          <w:sz w:val="24"/>
          <w:szCs w:val="24"/>
        </w:rPr>
        <w:t>commission’s</w:t>
      </w:r>
      <w:r w:rsidR="004D04D9">
        <w:rPr>
          <w:sz w:val="24"/>
          <w:szCs w:val="24"/>
        </w:rPr>
        <w:t xml:space="preserve"> hands by </w:t>
      </w:r>
      <w:r w:rsidR="00E16786">
        <w:rPr>
          <w:sz w:val="24"/>
          <w:szCs w:val="24"/>
        </w:rPr>
        <w:t>September 1</w:t>
      </w:r>
      <w:r w:rsidR="00E16786" w:rsidRPr="00E16786">
        <w:rPr>
          <w:sz w:val="24"/>
          <w:szCs w:val="24"/>
          <w:vertAlign w:val="superscript"/>
        </w:rPr>
        <w:t>st</w:t>
      </w:r>
      <w:r w:rsidR="00E16786">
        <w:rPr>
          <w:sz w:val="24"/>
          <w:szCs w:val="24"/>
        </w:rPr>
        <w:t>, 2017</w:t>
      </w:r>
      <w:r w:rsidR="004D04D9">
        <w:rPr>
          <w:sz w:val="24"/>
          <w:szCs w:val="24"/>
        </w:rPr>
        <w:t>.</w:t>
      </w:r>
    </w:p>
    <w:p w:rsidR="00F1243A" w:rsidRDefault="00F1243A" w:rsidP="00A24E85">
      <w:pPr>
        <w:pStyle w:val="NoSpacing"/>
        <w:rPr>
          <w:sz w:val="24"/>
          <w:szCs w:val="24"/>
        </w:rPr>
      </w:pPr>
    </w:p>
    <w:p w:rsidR="002D08B2" w:rsidRDefault="00F1243A" w:rsidP="00A24E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While this request is being made via the Commission’s E File </w:t>
      </w:r>
      <w:r w:rsidR="002D08B2">
        <w:rPr>
          <w:sz w:val="24"/>
          <w:szCs w:val="24"/>
        </w:rPr>
        <w:t xml:space="preserve">Desk, the hard copy </w:t>
      </w:r>
      <w:r w:rsidR="00E15860">
        <w:rPr>
          <w:sz w:val="24"/>
          <w:szCs w:val="24"/>
        </w:rPr>
        <w:t>will be forwar</w:t>
      </w:r>
      <w:r w:rsidR="00E16786">
        <w:rPr>
          <w:sz w:val="24"/>
          <w:szCs w:val="24"/>
        </w:rPr>
        <w:t>ded by US Mail o</w:t>
      </w:r>
      <w:r w:rsidR="00E15860">
        <w:rPr>
          <w:sz w:val="24"/>
          <w:szCs w:val="24"/>
        </w:rPr>
        <w:t>n the next day</w:t>
      </w:r>
      <w:r w:rsidR="00E16786">
        <w:rPr>
          <w:sz w:val="24"/>
          <w:szCs w:val="24"/>
        </w:rPr>
        <w:t xml:space="preserve"> and will include </w:t>
      </w:r>
      <w:r w:rsidR="00E15860">
        <w:rPr>
          <w:sz w:val="24"/>
          <w:szCs w:val="24"/>
        </w:rPr>
        <w:t>the</w:t>
      </w:r>
      <w:r w:rsidR="002D08B2">
        <w:rPr>
          <w:sz w:val="24"/>
          <w:szCs w:val="24"/>
        </w:rPr>
        <w:t xml:space="preserve"> payment in full</w:t>
      </w:r>
      <w:r w:rsidR="00E15860">
        <w:rPr>
          <w:sz w:val="24"/>
          <w:szCs w:val="24"/>
        </w:rPr>
        <w:t>,</w:t>
      </w:r>
      <w:r w:rsidR="002D08B2">
        <w:rPr>
          <w:sz w:val="24"/>
          <w:szCs w:val="24"/>
        </w:rPr>
        <w:t xml:space="preserve"> of the </w:t>
      </w:r>
      <w:r w:rsidR="00E15860">
        <w:rPr>
          <w:sz w:val="24"/>
          <w:szCs w:val="24"/>
        </w:rPr>
        <w:t xml:space="preserve">Annual </w:t>
      </w:r>
      <w:r w:rsidR="002D08B2">
        <w:rPr>
          <w:sz w:val="24"/>
          <w:szCs w:val="24"/>
        </w:rPr>
        <w:t xml:space="preserve">regulatory fees </w:t>
      </w:r>
    </w:p>
    <w:p w:rsidR="00E16786" w:rsidRDefault="00E16786" w:rsidP="00A24E85">
      <w:pPr>
        <w:pStyle w:val="NoSpacing"/>
        <w:rPr>
          <w:sz w:val="24"/>
          <w:szCs w:val="24"/>
        </w:rPr>
      </w:pPr>
    </w:p>
    <w:p w:rsidR="002D08B2" w:rsidRDefault="00E16786" w:rsidP="00A24E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</w:t>
      </w:r>
      <w:r w:rsidR="002D08B2">
        <w:rPr>
          <w:sz w:val="24"/>
          <w:szCs w:val="24"/>
        </w:rPr>
        <w:t xml:space="preserve"> you for your consideration in this matter and we await your response.</w:t>
      </w:r>
    </w:p>
    <w:p w:rsidR="002D08B2" w:rsidRDefault="002D08B2" w:rsidP="00A24E85">
      <w:pPr>
        <w:pStyle w:val="NoSpacing"/>
        <w:rPr>
          <w:sz w:val="24"/>
          <w:szCs w:val="24"/>
        </w:rPr>
      </w:pPr>
    </w:p>
    <w:p w:rsidR="002D08B2" w:rsidRDefault="002D08B2" w:rsidP="00A24E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2D08B2" w:rsidRDefault="002D08B2" w:rsidP="00A24E85">
      <w:pPr>
        <w:pStyle w:val="NoSpacing"/>
        <w:rPr>
          <w:sz w:val="24"/>
          <w:szCs w:val="24"/>
        </w:rPr>
      </w:pPr>
    </w:p>
    <w:p w:rsidR="002D08B2" w:rsidRDefault="002D08B2" w:rsidP="00A24E85">
      <w:pPr>
        <w:pStyle w:val="NoSpacing"/>
        <w:rPr>
          <w:sz w:val="24"/>
          <w:szCs w:val="24"/>
        </w:rPr>
      </w:pPr>
    </w:p>
    <w:p w:rsidR="002D08B2" w:rsidRDefault="002D08B2" w:rsidP="00A24E85">
      <w:pPr>
        <w:pStyle w:val="NoSpacing"/>
        <w:rPr>
          <w:sz w:val="24"/>
          <w:szCs w:val="24"/>
        </w:rPr>
      </w:pPr>
    </w:p>
    <w:p w:rsidR="002D08B2" w:rsidRPr="00A24E85" w:rsidRDefault="002D08B2" w:rsidP="00A24E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David Gellatly</w:t>
      </w:r>
    </w:p>
    <w:p w:rsidR="00A24E85" w:rsidRDefault="00A24E85" w:rsidP="00A24E85">
      <w:pPr>
        <w:pStyle w:val="NoSpacing"/>
      </w:pPr>
    </w:p>
    <w:p w:rsidR="00A24E85" w:rsidRDefault="00A24E85" w:rsidP="00A24E85">
      <w:pPr>
        <w:pStyle w:val="NoSpacing"/>
      </w:pPr>
    </w:p>
    <w:p w:rsidR="00A24E85" w:rsidRPr="00A24E85" w:rsidRDefault="00A24E85" w:rsidP="00A24E85">
      <w:pPr>
        <w:pStyle w:val="Heading3"/>
        <w:spacing w:line="240" w:lineRule="auto"/>
      </w:pPr>
    </w:p>
    <w:p w:rsidR="00A24E85" w:rsidRPr="00A24E85" w:rsidRDefault="00A24E85" w:rsidP="00A24E85">
      <w:pPr>
        <w:pStyle w:val="Heading3"/>
      </w:pPr>
    </w:p>
    <w:sectPr w:rsidR="00A24E85" w:rsidRPr="00A24E85" w:rsidSect="00E4439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69" w:rsidRDefault="00105569" w:rsidP="00A24E85">
      <w:pPr>
        <w:spacing w:after="0" w:line="240" w:lineRule="auto"/>
      </w:pPr>
      <w:r>
        <w:separator/>
      </w:r>
    </w:p>
  </w:endnote>
  <w:endnote w:type="continuationSeparator" w:id="0">
    <w:p w:rsidR="00105569" w:rsidRDefault="00105569" w:rsidP="00A2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69" w:rsidRDefault="00105569" w:rsidP="00A24E85">
      <w:pPr>
        <w:spacing w:after="0" w:line="240" w:lineRule="auto"/>
      </w:pPr>
      <w:r>
        <w:separator/>
      </w:r>
    </w:p>
  </w:footnote>
  <w:footnote w:type="continuationSeparator" w:id="0">
    <w:p w:rsidR="00105569" w:rsidRDefault="00105569" w:rsidP="00A2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85" w:rsidRPr="00A24E85" w:rsidRDefault="00A24E85" w:rsidP="00A24E8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r w:rsidRPr="00A24E85">
      <w:rPr>
        <w:rFonts w:asciiTheme="majorHAnsi" w:eastAsiaTheme="majorEastAsia" w:hAnsiTheme="majorHAnsi" w:cstheme="majorBidi"/>
        <w:sz w:val="28"/>
        <w:szCs w:val="28"/>
      </w:rPr>
      <w:t>Freedom 200, LLC</w:t>
    </w:r>
  </w:p>
  <w:p w:rsidR="00A24E85" w:rsidRPr="00A24E85" w:rsidRDefault="00A24E85" w:rsidP="00A24E8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r w:rsidRPr="00A24E85">
      <w:rPr>
        <w:rFonts w:asciiTheme="majorHAnsi" w:eastAsiaTheme="majorEastAsia" w:hAnsiTheme="majorHAnsi" w:cstheme="majorBidi"/>
        <w:sz w:val="28"/>
        <w:szCs w:val="28"/>
      </w:rPr>
      <w:t>DBA Cando Recycling and Disposal</w:t>
    </w:r>
  </w:p>
  <w:p w:rsidR="00A24E85" w:rsidRPr="00A24E85" w:rsidRDefault="00A24E85" w:rsidP="00A24E8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r w:rsidRPr="00A24E85">
      <w:rPr>
        <w:rFonts w:asciiTheme="majorHAnsi" w:eastAsiaTheme="majorEastAsia" w:hAnsiTheme="majorHAnsi" w:cstheme="majorBidi"/>
        <w:sz w:val="28"/>
        <w:szCs w:val="28"/>
      </w:rPr>
      <w:t>PO Box 865</w:t>
    </w:r>
  </w:p>
  <w:p w:rsidR="00A24E85" w:rsidRPr="00A24E85" w:rsidRDefault="00A24E85" w:rsidP="00A24E85">
    <w:pPr>
      <w:pStyle w:val="Header"/>
      <w:pBdr>
        <w:bottom w:val="thickThinSmallGap" w:sz="24" w:space="1" w:color="622423" w:themeColor="accent2" w:themeShade="7F"/>
      </w:pBdr>
      <w:jc w:val="center"/>
      <w:rPr>
        <w:sz w:val="28"/>
        <w:szCs w:val="28"/>
      </w:rPr>
    </w:pPr>
    <w:r w:rsidRPr="00A24E85">
      <w:rPr>
        <w:rFonts w:asciiTheme="majorHAnsi" w:eastAsiaTheme="majorEastAsia" w:hAnsiTheme="majorHAnsi" w:cstheme="majorBidi"/>
        <w:sz w:val="28"/>
        <w:szCs w:val="28"/>
      </w:rPr>
      <w:t>Point Roberts, WA 98281-0865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E85"/>
    <w:rsid w:val="00105569"/>
    <w:rsid w:val="00276F7A"/>
    <w:rsid w:val="0028149E"/>
    <w:rsid w:val="002D08B2"/>
    <w:rsid w:val="003C558B"/>
    <w:rsid w:val="004D04D9"/>
    <w:rsid w:val="005D6F1B"/>
    <w:rsid w:val="00711D5C"/>
    <w:rsid w:val="00A24E85"/>
    <w:rsid w:val="00C54520"/>
    <w:rsid w:val="00E15860"/>
    <w:rsid w:val="00E16786"/>
    <w:rsid w:val="00E44396"/>
    <w:rsid w:val="00F1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9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E85"/>
  </w:style>
  <w:style w:type="paragraph" w:styleId="Footer">
    <w:name w:val="footer"/>
    <w:basedOn w:val="Normal"/>
    <w:link w:val="FooterChar"/>
    <w:uiPriority w:val="99"/>
    <w:semiHidden/>
    <w:unhideWhenUsed/>
    <w:rsid w:val="00A2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E85"/>
  </w:style>
  <w:style w:type="paragraph" w:styleId="BalloonText">
    <w:name w:val="Balloon Text"/>
    <w:basedOn w:val="Normal"/>
    <w:link w:val="BalloonTextChar"/>
    <w:uiPriority w:val="99"/>
    <w:semiHidden/>
    <w:unhideWhenUsed/>
    <w:rsid w:val="00A2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2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4E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24E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2017-04-17T07:00:00+00:00</OpenedDate>
    <Date1 xmlns="dc463f71-b30c-4ab2-9473-d307f9d35888">2017-04-17T07:00:00+00:00</Date1>
    <IsDocumentOrder xmlns="dc463f71-b30c-4ab2-9473-d307f9d35888" xsi:nil="true"/>
    <IsHighlyConfidential xmlns="dc463f71-b30c-4ab2-9473-d307f9d35888">false</IsHighlyConfidential>
    <CaseCompanyNames xmlns="dc463f71-b30c-4ab2-9473-d307f9d35888">Freedom 2000, LLC</CaseCompanyNames>
    <Nickname xmlns="http://schemas.microsoft.com/sharepoint/v3" xsi:nil="true"/>
    <DocketNumber xmlns="dc463f71-b30c-4ab2-9473-d307f9d35888">170273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2C33332B326840A650AA7576D14471" ma:contentTypeVersion="92" ma:contentTypeDescription="" ma:contentTypeScope="" ma:versionID="958d70385f5e2d0ad4327e3090cda2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09B7B-A5FA-4DA5-A054-7D7414B7F6BA}"/>
</file>

<file path=customXml/itemProps2.xml><?xml version="1.0" encoding="utf-8"?>
<ds:datastoreItem xmlns:ds="http://schemas.openxmlformats.org/officeDocument/2006/customXml" ds:itemID="{549EC412-51A5-47A9-A52F-606CDFE6664A}"/>
</file>

<file path=customXml/itemProps3.xml><?xml version="1.0" encoding="utf-8"?>
<ds:datastoreItem xmlns:ds="http://schemas.openxmlformats.org/officeDocument/2006/customXml" ds:itemID="{14D43B88-1BA9-42A4-B6FE-A979CCE320CE}"/>
</file>

<file path=customXml/itemProps4.xml><?xml version="1.0" encoding="utf-8"?>
<ds:datastoreItem xmlns:ds="http://schemas.openxmlformats.org/officeDocument/2006/customXml" ds:itemID="{CB19D429-FD76-491F-8B19-B0963C2973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2014-04-27T19:49:00Z</cp:lastPrinted>
  <dcterms:created xsi:type="dcterms:W3CDTF">2017-04-17T21:15:00Z</dcterms:created>
  <dcterms:modified xsi:type="dcterms:W3CDTF">2017-04-17T21:15:00Z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0x0101006E56B4D1795A2E4DB2F0B01679ED314A00352C33332B326840A650AA7576D14471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