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3D2ABC" w14:textId="46B9263C" w:rsidR="00A43126" w:rsidRPr="00A43126" w:rsidRDefault="00C72DF8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FCB05A" wp14:editId="7D466CFD">
                <wp:simplePos x="0" y="0"/>
                <wp:positionH relativeFrom="column">
                  <wp:posOffset>-78105</wp:posOffset>
                </wp:positionH>
                <wp:positionV relativeFrom="paragraph">
                  <wp:posOffset>10160</wp:posOffset>
                </wp:positionV>
                <wp:extent cx="2209800" cy="914400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EA059A" w14:textId="171A05F1" w:rsidR="00C72DF8" w:rsidRPr="00F1533B" w:rsidRDefault="00CE7011" w:rsidP="00C72DF8">
                            <w:pPr>
                              <w:pStyle w:val="Heading1"/>
                              <w:ind w:left="0" w:firstLine="0"/>
                              <w:contextualSpacing/>
                              <w:jc w:val="both"/>
                              <w:rPr>
                                <w:i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 w:val="0"/>
                                <w:sz w:val="18"/>
                                <w:szCs w:val="18"/>
                              </w:rPr>
                              <w:t>GAIL</w:t>
                            </w:r>
                            <w:r w:rsidR="00C72DF8" w:rsidRPr="00F1533B">
                              <w:rPr>
                                <w:i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sz w:val="18"/>
                                <w:szCs w:val="18"/>
                              </w:rPr>
                              <w:t>A</w:t>
                            </w:r>
                            <w:r w:rsidR="00C72DF8" w:rsidRPr="00F1533B">
                              <w:rPr>
                                <w:i w:val="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i w:val="0"/>
                                <w:sz w:val="18"/>
                                <w:szCs w:val="18"/>
                              </w:rPr>
                              <w:t>HAMMER</w:t>
                            </w:r>
                          </w:p>
                          <w:p w14:paraId="7AE5AAB3" w14:textId="6990962F" w:rsidR="00C72DF8" w:rsidRPr="008B3DED" w:rsidRDefault="00C72DF8" w:rsidP="00C72DF8">
                            <w:pPr>
                              <w:spacing w:line="240" w:lineRule="auto"/>
                              <w:contextualSpacing/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Tariff</w:t>
                            </w:r>
                            <w:r w:rsidR="00577A98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Regulatory</w:t>
                            </w: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 Compliance</w:t>
                            </w:r>
                          </w:p>
                          <w:p w14:paraId="57D29959" w14:textId="0727FC97" w:rsidR="00C72DF8" w:rsidRPr="008B3DED" w:rsidRDefault="00C72DF8" w:rsidP="00C72DF8">
                            <w:pPr>
                              <w:spacing w:line="240" w:lineRule="auto"/>
                              <w:contextualSpacing/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Tel:  503.</w:t>
                            </w:r>
                            <w:r w:rsidR="00AF5D3B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226.4211</w:t>
                            </w:r>
                            <w:r w:rsidR="003E546A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,</w:t>
                            </w:r>
                            <w:r w:rsidR="00AF5D3B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 ext. 5865</w:t>
                            </w:r>
                          </w:p>
                          <w:p w14:paraId="4551E2FE" w14:textId="77777777" w:rsidR="00C72DF8" w:rsidRPr="008B3DED" w:rsidRDefault="00C72DF8" w:rsidP="00C72DF8">
                            <w:pPr>
                              <w:spacing w:line="240" w:lineRule="auto"/>
                              <w:contextualSpacing/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Fa</w:t>
                            </w: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x</w:t>
                            </w: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: 503.721.25</w:t>
                            </w: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  <w:p w14:paraId="717E072F" w14:textId="382DAFCB" w:rsidR="00C72DF8" w:rsidRPr="008B3DED" w:rsidRDefault="00CE7011" w:rsidP="00C72DF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email:  gail.hammer</w:t>
                            </w:r>
                            <w:r w:rsidR="00C72DF8"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@nwnatural.com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CB05A" id="Rectangle 10" o:spid="_x0000_s1026" style="position:absolute;margin-left:-6.15pt;margin-top:.8pt;width:174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" filled="f" stroked="f">
                <v:textbox>
                  <w:txbxContent>
                    <w:p w14:paraId="26EA059A" w14:textId="171A05F1" w:rsidR="00C72DF8" w:rsidRPr="00F1533B" w:rsidRDefault="00CE7011" w:rsidP="00C72DF8">
                      <w:pPr>
                        <w:pStyle w:val="Heading1"/>
                        <w:ind w:left="0" w:firstLine="0"/>
                        <w:contextualSpacing/>
                        <w:jc w:val="both"/>
                        <w:rPr>
                          <w:i w:val="0"/>
                          <w:sz w:val="18"/>
                          <w:szCs w:val="18"/>
                        </w:rPr>
                      </w:pPr>
                      <w:r>
                        <w:rPr>
                          <w:i w:val="0"/>
                          <w:sz w:val="18"/>
                          <w:szCs w:val="18"/>
                        </w:rPr>
                        <w:t>GAIL</w:t>
                      </w:r>
                      <w:r w:rsidR="00C72DF8" w:rsidRPr="00F1533B">
                        <w:rPr>
                          <w:i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i w:val="0"/>
                          <w:sz w:val="18"/>
                          <w:szCs w:val="18"/>
                        </w:rPr>
                        <w:t>A</w:t>
                      </w:r>
                      <w:r w:rsidR="00C72DF8" w:rsidRPr="00F1533B">
                        <w:rPr>
                          <w:i w:val="0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i w:val="0"/>
                          <w:sz w:val="18"/>
                          <w:szCs w:val="18"/>
                        </w:rPr>
                        <w:t>HAMMER</w:t>
                      </w:r>
                    </w:p>
                    <w:p w14:paraId="7AE5AAB3" w14:textId="6990962F" w:rsidR="00C72DF8" w:rsidRPr="008B3DED" w:rsidRDefault="00C72DF8" w:rsidP="00C72DF8">
                      <w:pPr>
                        <w:spacing w:line="240" w:lineRule="auto"/>
                        <w:contextualSpacing/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Tariff</w:t>
                      </w:r>
                      <w:r w:rsidR="00577A98">
                        <w:rPr>
                          <w:rFonts w:ascii="News Gothic MT" w:hAnsi="News Gothic MT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 and </w:t>
                      </w: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Regulatory</w:t>
                      </w: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 Compliance</w:t>
                      </w:r>
                    </w:p>
                    <w:p w14:paraId="57D29959" w14:textId="0727FC97" w:rsidR="00C72DF8" w:rsidRPr="008B3DED" w:rsidRDefault="00C72DF8" w:rsidP="00C72DF8">
                      <w:pPr>
                        <w:spacing w:line="240" w:lineRule="auto"/>
                        <w:contextualSpacing/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Tel:  503.</w:t>
                      </w:r>
                      <w:r w:rsidR="00AF5D3B">
                        <w:rPr>
                          <w:rFonts w:ascii="News Gothic MT" w:hAnsi="News Gothic MT"/>
                          <w:sz w:val="18"/>
                          <w:szCs w:val="18"/>
                        </w:rPr>
                        <w:t>226.4211</w:t>
                      </w:r>
                      <w:r w:rsidR="003E546A">
                        <w:rPr>
                          <w:rFonts w:ascii="News Gothic MT" w:hAnsi="News Gothic MT"/>
                          <w:sz w:val="18"/>
                          <w:szCs w:val="18"/>
                        </w:rPr>
                        <w:t>,</w:t>
                      </w:r>
                      <w:r w:rsidR="00AF5D3B"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 ext. 5865</w:t>
                      </w:r>
                    </w:p>
                    <w:p w14:paraId="4551E2FE" w14:textId="77777777" w:rsidR="00C72DF8" w:rsidRPr="008B3DED" w:rsidRDefault="00C72DF8" w:rsidP="00C72DF8">
                      <w:pPr>
                        <w:spacing w:line="240" w:lineRule="auto"/>
                        <w:contextualSpacing/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Fa</w:t>
                      </w: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x</w:t>
                      </w: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: 503.721.25</w:t>
                      </w: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16</w:t>
                      </w:r>
                    </w:p>
                    <w:p w14:paraId="717E072F" w14:textId="382DAFCB" w:rsidR="00C72DF8" w:rsidRPr="008B3DED" w:rsidRDefault="00CE7011" w:rsidP="00C72DF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email:  gail.hammer</w:t>
                      </w:r>
                      <w:r w:rsidR="00C72DF8"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@nwnatural.com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24"/>
        </w:rPr>
        <w:drawing>
          <wp:anchor distT="0" distB="0" distL="114300" distR="114300" simplePos="0" relativeHeight="251659264" behindDoc="0" locked="0" layoutInCell="1" allowOverlap="1" wp14:anchorId="0FF6C955" wp14:editId="099675BC">
            <wp:simplePos x="0" y="0"/>
            <wp:positionH relativeFrom="column">
              <wp:posOffset>2981325</wp:posOffset>
            </wp:positionH>
            <wp:positionV relativeFrom="paragraph">
              <wp:posOffset>55880</wp:posOffset>
            </wp:positionV>
            <wp:extent cx="3244850" cy="708660"/>
            <wp:effectExtent l="0" t="0" r="0" b="0"/>
            <wp:wrapTopAndBottom/>
            <wp:docPr id="8" name="Picture 8" descr="nwn lette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wn letter templa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E1F0AC" w14:textId="77777777" w:rsidR="00C72DF8" w:rsidRDefault="00C72DF8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23D2ABD" w14:textId="6C4EC283" w:rsidR="00F13A79" w:rsidRDefault="009F6222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March</w:t>
      </w:r>
      <w:r w:rsidR="00990712">
        <w:rPr>
          <w:rFonts w:ascii="Arial" w:hAnsi="Arial" w:cs="Arial"/>
          <w:color w:val="000000"/>
        </w:rPr>
        <w:t xml:space="preserve"> </w:t>
      </w:r>
      <w:r w:rsidR="005022C9">
        <w:rPr>
          <w:rFonts w:ascii="Arial" w:hAnsi="Arial" w:cs="Arial"/>
          <w:color w:val="000000" w:themeColor="text1"/>
        </w:rPr>
        <w:t>27</w:t>
      </w:r>
      <w:r w:rsidR="00F13A79" w:rsidRPr="00A43126">
        <w:rPr>
          <w:rFonts w:ascii="Arial" w:hAnsi="Arial" w:cs="Arial"/>
          <w:color w:val="000000"/>
        </w:rPr>
        <w:t xml:space="preserve">, </w:t>
      </w:r>
      <w:r w:rsidR="00065EA4" w:rsidRPr="00A43126">
        <w:rPr>
          <w:rFonts w:ascii="Arial" w:hAnsi="Arial" w:cs="Arial"/>
          <w:color w:val="000000"/>
        </w:rPr>
        <w:t>201</w:t>
      </w:r>
      <w:r w:rsidR="00574F8F">
        <w:rPr>
          <w:rFonts w:ascii="Arial" w:hAnsi="Arial" w:cs="Arial"/>
          <w:color w:val="000000"/>
        </w:rPr>
        <w:t>7</w:t>
      </w:r>
      <w:r w:rsidR="00C72DF8">
        <w:rPr>
          <w:rFonts w:ascii="Arial" w:hAnsi="Arial" w:cs="Arial"/>
          <w:color w:val="000000"/>
        </w:rPr>
        <w:tab/>
      </w:r>
      <w:r w:rsidR="00BA6023">
        <w:rPr>
          <w:rFonts w:ascii="Arial" w:hAnsi="Arial" w:cs="Arial"/>
          <w:color w:val="000000"/>
        </w:rPr>
        <w:tab/>
      </w:r>
      <w:r w:rsidR="00BA6023">
        <w:rPr>
          <w:rFonts w:ascii="Arial" w:hAnsi="Arial" w:cs="Arial"/>
          <w:color w:val="000000"/>
        </w:rPr>
        <w:tab/>
      </w:r>
      <w:r w:rsidR="00BA6023">
        <w:rPr>
          <w:rFonts w:ascii="Arial" w:hAnsi="Arial" w:cs="Arial"/>
          <w:color w:val="000000"/>
        </w:rPr>
        <w:tab/>
      </w:r>
      <w:r w:rsidR="00BA6023">
        <w:rPr>
          <w:rFonts w:ascii="Arial" w:hAnsi="Arial" w:cs="Arial"/>
          <w:color w:val="000000"/>
        </w:rPr>
        <w:tab/>
      </w:r>
      <w:r w:rsidR="00C72DF8">
        <w:rPr>
          <w:rFonts w:ascii="Arial" w:hAnsi="Arial" w:cs="Arial"/>
          <w:color w:val="000000"/>
        </w:rPr>
        <w:tab/>
      </w:r>
      <w:r w:rsidR="00C72DF8">
        <w:rPr>
          <w:rFonts w:ascii="Arial" w:hAnsi="Arial" w:cs="Arial"/>
          <w:color w:val="000000"/>
        </w:rPr>
        <w:tab/>
      </w:r>
      <w:r w:rsidR="00C72DF8">
        <w:rPr>
          <w:rFonts w:ascii="Arial" w:hAnsi="Arial" w:cs="Arial"/>
          <w:color w:val="000000"/>
        </w:rPr>
        <w:tab/>
      </w:r>
      <w:r w:rsidR="00904EDE">
        <w:rPr>
          <w:rFonts w:ascii="Arial" w:hAnsi="Arial" w:cs="Arial"/>
          <w:color w:val="000000"/>
        </w:rPr>
        <w:t xml:space="preserve">       </w:t>
      </w:r>
    </w:p>
    <w:p w14:paraId="1D788B01" w14:textId="595E5207" w:rsidR="002D5F52" w:rsidRPr="00006963" w:rsidRDefault="002D5F52" w:rsidP="002D5F52">
      <w:pPr>
        <w:tabs>
          <w:tab w:val="left" w:pos="47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  <w:sz w:val="32"/>
          <w:szCs w:val="32"/>
        </w:rPr>
      </w:pPr>
      <w:r w:rsidRPr="00006963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ab/>
      </w:r>
    </w:p>
    <w:p w14:paraId="01DC3541" w14:textId="65B159C6" w:rsidR="00C72DF8" w:rsidRDefault="00C72DF8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000000"/>
        </w:rPr>
      </w:pPr>
    </w:p>
    <w:p w14:paraId="16EB5963" w14:textId="77777777" w:rsidR="00006963" w:rsidRPr="002F4F52" w:rsidRDefault="00006963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000000"/>
        </w:rPr>
      </w:pPr>
    </w:p>
    <w:p w14:paraId="123D2ABF" w14:textId="77777777" w:rsidR="00A43126" w:rsidRPr="005022C9" w:rsidRDefault="00A43126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</w:rPr>
      </w:pPr>
      <w:r w:rsidRPr="005022C9">
        <w:rPr>
          <w:rFonts w:ascii="Arial" w:hAnsi="Arial" w:cs="Arial"/>
          <w:b/>
          <w:bCs/>
          <w:i/>
          <w:iCs/>
          <w:color w:val="000000"/>
        </w:rPr>
        <w:t xml:space="preserve">VIA ELECTRONIC FILING </w:t>
      </w:r>
    </w:p>
    <w:p w14:paraId="123D2AC0" w14:textId="77777777" w:rsidR="00A43126" w:rsidRDefault="00A43126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53E6893" w14:textId="77777777" w:rsidR="00672C95" w:rsidRDefault="00672C95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9EFBC36" w14:textId="77777777" w:rsidR="0005422D" w:rsidRPr="0005422D" w:rsidRDefault="0005422D" w:rsidP="0005422D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5422D">
        <w:rPr>
          <w:rFonts w:ascii="Calibri" w:eastAsia="Times New Roman" w:hAnsi="Calibri" w:cs="Calibri"/>
          <w:iCs/>
          <w:sz w:val="24"/>
          <w:szCs w:val="24"/>
        </w:rPr>
        <w:t>Steven King, Executive Director and Secretary</w:t>
      </w:r>
    </w:p>
    <w:p w14:paraId="0D1448C6" w14:textId="77777777" w:rsidR="0005422D" w:rsidRPr="0005422D" w:rsidRDefault="0005422D" w:rsidP="0005422D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5422D">
        <w:rPr>
          <w:rFonts w:ascii="Calibri" w:eastAsia="Times New Roman" w:hAnsi="Calibri" w:cs="Calibri"/>
          <w:iCs/>
          <w:sz w:val="24"/>
          <w:szCs w:val="24"/>
        </w:rPr>
        <w:t>Washington Utilities and Transportation Commission</w:t>
      </w:r>
    </w:p>
    <w:p w14:paraId="5E388FA5" w14:textId="77777777" w:rsidR="0005422D" w:rsidRPr="0005422D" w:rsidRDefault="0005422D" w:rsidP="0005422D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5422D">
        <w:rPr>
          <w:rFonts w:ascii="Calibri" w:eastAsia="Times New Roman" w:hAnsi="Calibri" w:cs="Calibri"/>
          <w:iCs/>
          <w:sz w:val="24"/>
          <w:szCs w:val="24"/>
        </w:rPr>
        <w:t>1300 S. Evergreen Park Drive, S.W.</w:t>
      </w:r>
    </w:p>
    <w:p w14:paraId="3AEBA43A" w14:textId="77777777" w:rsidR="0005422D" w:rsidRPr="0005422D" w:rsidRDefault="0005422D" w:rsidP="0005422D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5422D">
        <w:rPr>
          <w:rFonts w:ascii="Calibri" w:eastAsia="Times New Roman" w:hAnsi="Calibri" w:cs="Calibri"/>
          <w:iCs/>
          <w:sz w:val="24"/>
          <w:szCs w:val="24"/>
        </w:rPr>
        <w:t>P.O. Box 47250</w:t>
      </w:r>
    </w:p>
    <w:p w14:paraId="7D082580" w14:textId="77777777" w:rsidR="0005422D" w:rsidRPr="0005422D" w:rsidRDefault="0005422D" w:rsidP="0005422D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5422D">
        <w:rPr>
          <w:rFonts w:ascii="Calibri" w:eastAsia="Times New Roman" w:hAnsi="Calibri" w:cs="Calibri"/>
          <w:iCs/>
          <w:sz w:val="24"/>
          <w:szCs w:val="24"/>
        </w:rPr>
        <w:t>Olympia, Washington  98504-7250</w:t>
      </w:r>
    </w:p>
    <w:p w14:paraId="3C9396F0" w14:textId="77777777" w:rsidR="0005422D" w:rsidRPr="0005422D" w:rsidRDefault="0005422D" w:rsidP="0005422D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</w:p>
    <w:p w14:paraId="05123D59" w14:textId="71A739E4" w:rsidR="0005422D" w:rsidRPr="0005422D" w:rsidRDefault="0005422D" w:rsidP="0005422D">
      <w:pPr>
        <w:tabs>
          <w:tab w:val="left" w:pos="720"/>
          <w:tab w:val="left" w:pos="1440"/>
        </w:tabs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5422D">
        <w:rPr>
          <w:rFonts w:ascii="Calibri" w:eastAsia="Times New Roman" w:hAnsi="Calibri" w:cs="Calibri"/>
          <w:iCs/>
          <w:sz w:val="24"/>
          <w:szCs w:val="24"/>
        </w:rPr>
        <w:tab/>
      </w:r>
    </w:p>
    <w:p w14:paraId="11536D99" w14:textId="051AD698" w:rsidR="00030010" w:rsidRPr="00030010" w:rsidRDefault="0005422D" w:rsidP="00574F8F">
      <w:pPr>
        <w:tabs>
          <w:tab w:val="left" w:pos="-1440"/>
          <w:tab w:val="left" w:pos="0"/>
        </w:tabs>
        <w:spacing w:after="0" w:line="240" w:lineRule="auto"/>
        <w:ind w:hanging="1440"/>
        <w:rPr>
          <w:rFonts w:ascii="Arial" w:eastAsia="Times New Roman" w:hAnsi="Arial" w:cs="Arial"/>
          <w:b/>
        </w:rPr>
      </w:pPr>
      <w:r w:rsidRPr="0005422D">
        <w:rPr>
          <w:rFonts w:ascii="Calibri" w:eastAsia="Times New Roman" w:hAnsi="Calibri" w:cs="Calibri"/>
          <w:iCs/>
          <w:sz w:val="24"/>
          <w:szCs w:val="24"/>
        </w:rPr>
        <w:tab/>
      </w:r>
      <w:r w:rsidRPr="0005422D">
        <w:rPr>
          <w:rFonts w:ascii="Calibri" w:eastAsia="Times New Roman" w:hAnsi="Calibri" w:cs="Calibri"/>
          <w:b/>
          <w:iCs/>
          <w:sz w:val="24"/>
          <w:szCs w:val="24"/>
        </w:rPr>
        <w:t>RE:</w:t>
      </w:r>
      <w:r w:rsidRPr="0005422D">
        <w:rPr>
          <w:rFonts w:ascii="Calibri" w:eastAsia="Times New Roman" w:hAnsi="Calibri" w:cs="Calibri"/>
          <w:iCs/>
          <w:sz w:val="24"/>
          <w:szCs w:val="24"/>
        </w:rPr>
        <w:tab/>
      </w:r>
      <w:r w:rsidR="00E3647F">
        <w:rPr>
          <w:rFonts w:ascii="Calibri" w:eastAsia="Times New Roman" w:hAnsi="Calibri" w:cs="Calibri"/>
          <w:b/>
          <w:iCs/>
          <w:sz w:val="24"/>
          <w:szCs w:val="24"/>
        </w:rPr>
        <w:t>Request for Extension of Affiliated Interest and Subsidiary Transactions Report</w:t>
      </w:r>
      <w:r w:rsidR="00030010" w:rsidRPr="00030010">
        <w:rPr>
          <w:rFonts w:ascii="Arial" w:eastAsia="Times New Roman" w:hAnsi="Arial" w:cs="Arial"/>
          <w:b/>
        </w:rPr>
        <w:t xml:space="preserve"> </w:t>
      </w:r>
    </w:p>
    <w:p w14:paraId="61FE0848" w14:textId="1835D3F9" w:rsidR="00577A98" w:rsidRPr="0005422D" w:rsidRDefault="00030010" w:rsidP="00030010">
      <w:pPr>
        <w:tabs>
          <w:tab w:val="left" w:pos="720"/>
        </w:tabs>
        <w:spacing w:after="0" w:line="240" w:lineRule="auto"/>
        <w:ind w:left="720" w:hanging="720"/>
        <w:rPr>
          <w:rFonts w:ascii="Calibri" w:eastAsia="Times New Roman" w:hAnsi="Calibri" w:cs="Calibri"/>
          <w:iCs/>
          <w:sz w:val="24"/>
          <w:szCs w:val="24"/>
        </w:rPr>
      </w:pPr>
      <w:r w:rsidRPr="00030010">
        <w:rPr>
          <w:rFonts w:ascii="Arial" w:eastAsia="Times New Roman" w:hAnsi="Arial" w:cs="Arial"/>
          <w:b/>
        </w:rPr>
        <w:tab/>
      </w:r>
    </w:p>
    <w:p w14:paraId="1BF8B37D" w14:textId="4F58F81C" w:rsidR="00E957D4" w:rsidRDefault="0005422D" w:rsidP="00DA22A8">
      <w:pPr>
        <w:spacing w:after="0" w:line="240" w:lineRule="auto"/>
        <w:ind w:firstLine="720"/>
        <w:rPr>
          <w:rFonts w:ascii="Calibri" w:eastAsia="Times New Roman" w:hAnsi="Calibri" w:cs="Calibri"/>
          <w:iCs/>
          <w:sz w:val="24"/>
          <w:szCs w:val="24"/>
        </w:rPr>
      </w:pPr>
      <w:r w:rsidRPr="0005422D">
        <w:rPr>
          <w:rFonts w:ascii="Calibri" w:eastAsia="Times New Roman" w:hAnsi="Calibri" w:cs="Calibri"/>
          <w:iCs/>
          <w:sz w:val="24"/>
          <w:szCs w:val="24"/>
        </w:rPr>
        <w:t>Northwest Natural Gas</w:t>
      </w:r>
      <w:r w:rsidR="00030010">
        <w:rPr>
          <w:rFonts w:ascii="Calibri" w:eastAsia="Times New Roman" w:hAnsi="Calibri" w:cs="Calibri"/>
          <w:iCs/>
          <w:sz w:val="24"/>
          <w:szCs w:val="24"/>
        </w:rPr>
        <w:t xml:space="preserve"> Company</w:t>
      </w:r>
      <w:r w:rsidRPr="0005422D">
        <w:rPr>
          <w:rFonts w:ascii="Calibri" w:eastAsia="Times New Roman" w:hAnsi="Calibri" w:cs="Calibri"/>
          <w:iCs/>
          <w:sz w:val="24"/>
          <w:szCs w:val="24"/>
        </w:rPr>
        <w:t>, dba NW Natural</w:t>
      </w:r>
      <w:r w:rsidR="009F6222">
        <w:rPr>
          <w:rFonts w:ascii="Calibri" w:eastAsia="Times New Roman" w:hAnsi="Calibri" w:cs="Calibri"/>
          <w:iCs/>
          <w:sz w:val="24"/>
          <w:szCs w:val="24"/>
        </w:rPr>
        <w:t>, respectfully requests an exempti</w:t>
      </w:r>
      <w:r w:rsidR="00E3647F">
        <w:rPr>
          <w:rFonts w:ascii="Calibri" w:eastAsia="Times New Roman" w:hAnsi="Calibri" w:cs="Calibri"/>
          <w:iCs/>
          <w:sz w:val="24"/>
          <w:szCs w:val="24"/>
        </w:rPr>
        <w:t>on from WAC 480-90-264 for the 2016 A</w:t>
      </w:r>
      <w:r w:rsidR="009F6222">
        <w:rPr>
          <w:rFonts w:ascii="Calibri" w:eastAsia="Times New Roman" w:hAnsi="Calibri" w:cs="Calibri"/>
          <w:iCs/>
          <w:sz w:val="24"/>
          <w:szCs w:val="24"/>
        </w:rPr>
        <w:t>ffiliate</w:t>
      </w:r>
      <w:r w:rsidR="00E3647F">
        <w:rPr>
          <w:rFonts w:ascii="Calibri" w:eastAsia="Times New Roman" w:hAnsi="Calibri" w:cs="Calibri"/>
          <w:iCs/>
          <w:sz w:val="24"/>
          <w:szCs w:val="24"/>
        </w:rPr>
        <w:t>d Interest and Subsidiary Transactions Report</w:t>
      </w:r>
      <w:r w:rsidR="009F6222" w:rsidRPr="00E3647F">
        <w:rPr>
          <w:rFonts w:ascii="Calibri" w:eastAsia="Times New Roman" w:hAnsi="Calibri" w:cs="Calibri"/>
          <w:iCs/>
          <w:sz w:val="24"/>
          <w:szCs w:val="24"/>
        </w:rPr>
        <w:t xml:space="preserve">. </w:t>
      </w:r>
      <w:r w:rsidR="009F6222">
        <w:rPr>
          <w:rFonts w:ascii="Calibri" w:eastAsia="Times New Roman" w:hAnsi="Calibri" w:cs="Calibri"/>
          <w:iCs/>
          <w:sz w:val="24"/>
          <w:szCs w:val="24"/>
        </w:rPr>
        <w:t>NW Natural would like additional time to prepare the filing and requests an exten</w:t>
      </w:r>
      <w:r w:rsidR="00643250">
        <w:rPr>
          <w:rFonts w:ascii="Calibri" w:eastAsia="Times New Roman" w:hAnsi="Calibri" w:cs="Calibri"/>
          <w:iCs/>
          <w:sz w:val="24"/>
          <w:szCs w:val="24"/>
        </w:rPr>
        <w:t>s</w:t>
      </w:r>
      <w:r w:rsidR="009F6222">
        <w:rPr>
          <w:rFonts w:ascii="Calibri" w:eastAsia="Times New Roman" w:hAnsi="Calibri" w:cs="Calibri"/>
          <w:iCs/>
          <w:sz w:val="24"/>
          <w:szCs w:val="24"/>
        </w:rPr>
        <w:t>ion to file this report on June 1, 2017.</w:t>
      </w:r>
      <w:r w:rsidR="00030010">
        <w:rPr>
          <w:rFonts w:ascii="Calibri" w:eastAsia="Times New Roman" w:hAnsi="Calibri" w:cs="Calibri"/>
          <w:iCs/>
          <w:sz w:val="24"/>
          <w:szCs w:val="24"/>
        </w:rPr>
        <w:t xml:space="preserve"> </w:t>
      </w:r>
    </w:p>
    <w:p w14:paraId="41813E4E" w14:textId="77777777" w:rsidR="00E957D4" w:rsidRDefault="00E957D4" w:rsidP="00DA22A8">
      <w:pPr>
        <w:spacing w:after="0" w:line="240" w:lineRule="auto"/>
        <w:ind w:firstLine="720"/>
        <w:rPr>
          <w:rFonts w:ascii="Calibri" w:eastAsia="Times New Roman" w:hAnsi="Calibri" w:cs="Calibri"/>
          <w:iCs/>
          <w:sz w:val="24"/>
          <w:szCs w:val="24"/>
        </w:rPr>
      </w:pPr>
    </w:p>
    <w:p w14:paraId="77717BB2" w14:textId="2636E8E9" w:rsidR="0005422D" w:rsidRPr="0005422D" w:rsidRDefault="009F6222" w:rsidP="0005422D">
      <w:pPr>
        <w:spacing w:after="0" w:line="240" w:lineRule="auto"/>
        <w:ind w:firstLine="720"/>
        <w:rPr>
          <w:rFonts w:ascii="Calibri" w:eastAsia="Times New Roman" w:hAnsi="Calibri" w:cs="Calibri"/>
          <w:iCs/>
          <w:sz w:val="24"/>
          <w:szCs w:val="24"/>
        </w:rPr>
      </w:pPr>
      <w:r>
        <w:rPr>
          <w:rFonts w:ascii="Calibri" w:eastAsia="Times New Roman" w:hAnsi="Calibri" w:cs="Calibri"/>
          <w:iCs/>
          <w:sz w:val="24"/>
          <w:szCs w:val="24"/>
        </w:rPr>
        <w:t xml:space="preserve">Thank you for your consideration of this matter. </w:t>
      </w:r>
      <w:r w:rsidR="00DD1D4C">
        <w:rPr>
          <w:rFonts w:ascii="Calibri" w:eastAsia="Times New Roman" w:hAnsi="Calibri" w:cs="Calibri"/>
          <w:iCs/>
          <w:sz w:val="24"/>
          <w:szCs w:val="24"/>
        </w:rPr>
        <w:t xml:space="preserve"> </w:t>
      </w:r>
      <w:r w:rsidR="0005422D" w:rsidRPr="0005422D">
        <w:rPr>
          <w:rFonts w:ascii="Calibri" w:eastAsia="Times New Roman" w:hAnsi="Calibri" w:cs="Calibri"/>
          <w:iCs/>
          <w:sz w:val="24"/>
          <w:szCs w:val="24"/>
        </w:rPr>
        <w:t xml:space="preserve">If you have any questions, please contact me at </w:t>
      </w:r>
      <w:r w:rsidR="00030010">
        <w:rPr>
          <w:rFonts w:ascii="Calibri" w:eastAsia="Times New Roman" w:hAnsi="Calibri" w:cs="Calibri"/>
          <w:iCs/>
          <w:sz w:val="24"/>
          <w:szCs w:val="24"/>
        </w:rPr>
        <w:t>(</w:t>
      </w:r>
      <w:r w:rsidR="0005422D" w:rsidRPr="0005422D">
        <w:rPr>
          <w:rFonts w:ascii="Calibri" w:eastAsia="Times New Roman" w:hAnsi="Calibri" w:cs="Calibri"/>
          <w:iCs/>
          <w:sz w:val="24"/>
          <w:szCs w:val="24"/>
        </w:rPr>
        <w:t>503</w:t>
      </w:r>
      <w:r w:rsidR="00030010">
        <w:rPr>
          <w:rFonts w:ascii="Calibri" w:eastAsia="Times New Roman" w:hAnsi="Calibri" w:cs="Calibri"/>
          <w:iCs/>
          <w:sz w:val="24"/>
          <w:szCs w:val="24"/>
        </w:rPr>
        <w:t xml:space="preserve">) </w:t>
      </w:r>
      <w:r w:rsidR="0005422D" w:rsidRPr="0005422D">
        <w:rPr>
          <w:rFonts w:ascii="Calibri" w:eastAsia="Times New Roman" w:hAnsi="Calibri" w:cs="Calibri"/>
          <w:iCs/>
          <w:sz w:val="24"/>
          <w:szCs w:val="24"/>
        </w:rPr>
        <w:t>226-4211, extension 5865.</w:t>
      </w:r>
    </w:p>
    <w:p w14:paraId="123D2B16" w14:textId="77777777" w:rsidR="00AF2598" w:rsidRPr="00A43126" w:rsidRDefault="00AF2598" w:rsidP="00AF2598">
      <w:pPr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sz w:val="20"/>
          <w:szCs w:val="20"/>
        </w:rPr>
      </w:pPr>
    </w:p>
    <w:p w14:paraId="123D2B18" w14:textId="77777777" w:rsidR="00AF2598" w:rsidRDefault="00AF2598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3D2B19" w14:textId="77777777" w:rsidR="00A43126" w:rsidRDefault="00A43126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43126">
        <w:rPr>
          <w:rFonts w:ascii="Arial" w:hAnsi="Arial" w:cs="Arial"/>
        </w:rPr>
        <w:t xml:space="preserve">Sincerely, </w:t>
      </w:r>
    </w:p>
    <w:p w14:paraId="123D2B1C" w14:textId="77777777" w:rsidR="00AF2598" w:rsidRPr="00A43126" w:rsidRDefault="00AF2598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3D2B1D" w14:textId="0173D7F7" w:rsidR="00A43126" w:rsidRDefault="00A43126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A43126">
        <w:rPr>
          <w:rFonts w:ascii="Arial" w:hAnsi="Arial" w:cs="Arial"/>
          <w:i/>
          <w:iCs/>
        </w:rPr>
        <w:t xml:space="preserve">/s/ </w:t>
      </w:r>
      <w:r w:rsidR="00CE7011">
        <w:rPr>
          <w:rFonts w:ascii="Arial" w:hAnsi="Arial" w:cs="Arial"/>
          <w:i/>
          <w:iCs/>
        </w:rPr>
        <w:t>Gail A. Hammer</w:t>
      </w:r>
      <w:r w:rsidRPr="00A43126">
        <w:rPr>
          <w:rFonts w:ascii="Arial" w:hAnsi="Arial" w:cs="Arial"/>
          <w:i/>
          <w:iCs/>
        </w:rPr>
        <w:t xml:space="preserve"> </w:t>
      </w:r>
    </w:p>
    <w:p w14:paraId="123D2B1E" w14:textId="77777777" w:rsidR="00AF2598" w:rsidRPr="00A43126" w:rsidRDefault="00AF2598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3D2B1F" w14:textId="1122DF3B" w:rsidR="00A43126" w:rsidRPr="00A43126" w:rsidRDefault="00CE7011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Gail</w:t>
      </w:r>
      <w:r w:rsidR="00A43126" w:rsidRPr="00A431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A43126" w:rsidRPr="00A4312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Hammer</w:t>
      </w:r>
      <w:r w:rsidR="00A43126" w:rsidRPr="00A43126">
        <w:rPr>
          <w:rFonts w:ascii="Arial" w:hAnsi="Arial" w:cs="Arial"/>
        </w:rPr>
        <w:t xml:space="preserve"> </w:t>
      </w:r>
    </w:p>
    <w:p w14:paraId="123D2B20" w14:textId="4DDFB014" w:rsidR="00A43126" w:rsidRPr="00A43126" w:rsidRDefault="00A43126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43126">
        <w:rPr>
          <w:rFonts w:ascii="Arial" w:hAnsi="Arial" w:cs="Arial"/>
        </w:rPr>
        <w:t>Rates &amp; Regulato</w:t>
      </w:r>
      <w:r w:rsidR="003E4F49">
        <w:rPr>
          <w:rFonts w:ascii="Arial" w:hAnsi="Arial" w:cs="Arial"/>
        </w:rPr>
        <w:t>ry Affairs</w:t>
      </w:r>
      <w:r w:rsidRPr="00A43126">
        <w:rPr>
          <w:rFonts w:ascii="Arial" w:hAnsi="Arial" w:cs="Arial"/>
        </w:rPr>
        <w:t xml:space="preserve"> </w:t>
      </w:r>
    </w:p>
    <w:p w14:paraId="4BA6D218" w14:textId="77777777" w:rsidR="00F200A1" w:rsidRDefault="00F200A1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059A90D" w14:textId="6CD97687" w:rsidR="00030010" w:rsidRDefault="00030010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030010" w:rsidSect="00C72DF8">
      <w:headerReference w:type="even" r:id="rId12"/>
      <w:headerReference w:type="default" r:id="rId13"/>
      <w:pgSz w:w="12240" w:h="15840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516590" w14:textId="77777777" w:rsidR="001E7841" w:rsidRDefault="001E7841" w:rsidP="00A43126">
      <w:pPr>
        <w:spacing w:after="0" w:line="240" w:lineRule="auto"/>
      </w:pPr>
      <w:r>
        <w:separator/>
      </w:r>
    </w:p>
  </w:endnote>
  <w:endnote w:type="continuationSeparator" w:id="0">
    <w:p w14:paraId="74D8A116" w14:textId="77777777" w:rsidR="001E7841" w:rsidRDefault="001E7841" w:rsidP="00A4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556213" w14:textId="77777777" w:rsidR="001E7841" w:rsidRDefault="001E7841" w:rsidP="00A43126">
      <w:pPr>
        <w:spacing w:after="0" w:line="240" w:lineRule="auto"/>
      </w:pPr>
      <w:r>
        <w:separator/>
      </w:r>
    </w:p>
  </w:footnote>
  <w:footnote w:type="continuationSeparator" w:id="0">
    <w:p w14:paraId="39D0132F" w14:textId="77777777" w:rsidR="001E7841" w:rsidRDefault="001E7841" w:rsidP="00A4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D2B28" w14:textId="7A1F9BE1" w:rsidR="00C951C2" w:rsidRDefault="00034FB3" w:rsidP="00C951C2">
    <w:pPr>
      <w:autoSpaceDE w:val="0"/>
      <w:autoSpaceDN w:val="0"/>
      <w:adjustRightInd w:val="0"/>
      <w:spacing w:after="0" w:line="240" w:lineRule="auto"/>
      <w:ind w:left="720" w:hanging="720"/>
      <w:jc w:val="both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A</w:t>
    </w:r>
    <w:r w:rsidR="00C951C2" w:rsidRPr="00A43126">
      <w:rPr>
        <w:rFonts w:ascii="Arial" w:hAnsi="Arial" w:cs="Arial"/>
        <w:color w:val="000000"/>
        <w:sz w:val="20"/>
        <w:szCs w:val="20"/>
      </w:rPr>
      <w:t xml:space="preserve">dvice No. </w:t>
    </w:r>
    <w:r>
      <w:rPr>
        <w:rFonts w:ascii="Arial" w:hAnsi="Arial" w:cs="Arial"/>
        <w:color w:val="000000"/>
        <w:sz w:val="20"/>
        <w:szCs w:val="20"/>
      </w:rPr>
      <w:t xml:space="preserve">WUTC </w:t>
    </w:r>
    <w:r w:rsidR="00850901">
      <w:rPr>
        <w:rFonts w:ascii="Arial" w:hAnsi="Arial" w:cs="Arial"/>
        <w:color w:val="000000"/>
        <w:sz w:val="20"/>
        <w:szCs w:val="20"/>
      </w:rPr>
      <w:t>15-</w:t>
    </w:r>
    <w:r w:rsidR="00062466">
      <w:rPr>
        <w:rFonts w:ascii="Arial" w:hAnsi="Arial" w:cs="Arial"/>
        <w:color w:val="000000"/>
        <w:sz w:val="20"/>
        <w:szCs w:val="20"/>
      </w:rPr>
      <w:t>0</w:t>
    </w:r>
    <w:r w:rsidR="0031336F">
      <w:rPr>
        <w:rFonts w:ascii="Arial" w:hAnsi="Arial" w:cs="Arial"/>
        <w:color w:val="000000"/>
        <w:sz w:val="20"/>
        <w:szCs w:val="20"/>
      </w:rPr>
      <w:t>5</w:t>
    </w:r>
    <w:r w:rsidR="00833EF8">
      <w:rPr>
        <w:rFonts w:ascii="Arial" w:hAnsi="Arial" w:cs="Arial"/>
        <w:color w:val="000000"/>
        <w:sz w:val="20"/>
        <w:szCs w:val="20"/>
      </w:rPr>
      <w:t>A</w:t>
    </w:r>
  </w:p>
  <w:p w14:paraId="123D2B29" w14:textId="0039042A" w:rsidR="00C951C2" w:rsidRDefault="00082E22" w:rsidP="00C951C2">
    <w:pPr>
      <w:autoSpaceDE w:val="0"/>
      <w:autoSpaceDN w:val="0"/>
      <w:adjustRightInd w:val="0"/>
      <w:spacing w:after="0" w:line="240" w:lineRule="auto"/>
      <w:ind w:left="720" w:hanging="720"/>
      <w:jc w:val="both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September</w:t>
    </w:r>
    <w:r w:rsidR="00990712">
      <w:rPr>
        <w:rFonts w:ascii="Arial" w:hAnsi="Arial" w:cs="Arial"/>
        <w:color w:val="000000"/>
        <w:sz w:val="20"/>
        <w:szCs w:val="20"/>
      </w:rPr>
      <w:t xml:space="preserve"> </w:t>
    </w:r>
    <w:r w:rsidR="00034FB3">
      <w:rPr>
        <w:rFonts w:ascii="Arial" w:hAnsi="Arial" w:cs="Arial"/>
        <w:color w:val="000000"/>
        <w:sz w:val="20"/>
        <w:szCs w:val="20"/>
      </w:rPr>
      <w:t>1</w:t>
    </w:r>
    <w:r>
      <w:rPr>
        <w:rFonts w:ascii="Arial" w:hAnsi="Arial" w:cs="Arial"/>
        <w:color w:val="000000"/>
        <w:sz w:val="20"/>
        <w:szCs w:val="20"/>
      </w:rPr>
      <w:t>7</w:t>
    </w:r>
    <w:r w:rsidR="00C951C2" w:rsidRPr="00A43126">
      <w:rPr>
        <w:rFonts w:ascii="Arial" w:hAnsi="Arial" w:cs="Arial"/>
        <w:color w:val="000000"/>
        <w:sz w:val="20"/>
        <w:szCs w:val="20"/>
      </w:rPr>
      <w:t xml:space="preserve">, </w:t>
    </w:r>
    <w:r w:rsidR="007D0F5B" w:rsidRPr="00A43126">
      <w:rPr>
        <w:rFonts w:ascii="Arial" w:hAnsi="Arial" w:cs="Arial"/>
        <w:color w:val="000000"/>
        <w:sz w:val="20"/>
        <w:szCs w:val="20"/>
      </w:rPr>
      <w:t>201</w:t>
    </w:r>
    <w:r w:rsidR="007D0F5B">
      <w:rPr>
        <w:rFonts w:ascii="Arial" w:hAnsi="Arial" w:cs="Arial"/>
        <w:color w:val="000000"/>
        <w:sz w:val="20"/>
        <w:szCs w:val="20"/>
      </w:rPr>
      <w:t>5</w:t>
    </w:r>
    <w:r w:rsidR="00C951C2" w:rsidRPr="00A43126">
      <w:rPr>
        <w:rFonts w:ascii="Arial" w:hAnsi="Arial" w:cs="Arial"/>
        <w:color w:val="000000"/>
        <w:sz w:val="20"/>
        <w:szCs w:val="20"/>
      </w:rPr>
      <w:t xml:space="preserve">, Page </w:t>
    </w:r>
    <w:r w:rsidR="00C951C2">
      <w:rPr>
        <w:rFonts w:ascii="Arial" w:hAnsi="Arial" w:cs="Arial"/>
        <w:color w:val="000000"/>
        <w:sz w:val="20"/>
        <w:szCs w:val="20"/>
      </w:rPr>
      <w:t>2</w:t>
    </w:r>
    <w:r w:rsidR="00C951C2" w:rsidRPr="00A43126">
      <w:rPr>
        <w:rFonts w:ascii="Arial" w:hAnsi="Arial" w:cs="Arial"/>
        <w:color w:val="000000"/>
        <w:sz w:val="20"/>
        <w:szCs w:val="20"/>
      </w:rPr>
      <w:t xml:space="preserve"> </w:t>
    </w:r>
  </w:p>
  <w:p w14:paraId="17AC64E1" w14:textId="77777777" w:rsidR="00F200A1" w:rsidRPr="00A43126" w:rsidRDefault="00F200A1" w:rsidP="00C951C2">
    <w:pPr>
      <w:autoSpaceDE w:val="0"/>
      <w:autoSpaceDN w:val="0"/>
      <w:adjustRightInd w:val="0"/>
      <w:spacing w:after="0" w:line="240" w:lineRule="auto"/>
      <w:ind w:left="720" w:hanging="720"/>
      <w:jc w:val="both"/>
      <w:rPr>
        <w:rFonts w:ascii="Arial" w:hAnsi="Arial" w:cs="Arial"/>
        <w:color w:val="000000"/>
        <w:sz w:val="20"/>
        <w:szCs w:val="20"/>
      </w:rPr>
    </w:pPr>
  </w:p>
  <w:p w14:paraId="123D2B2A" w14:textId="77777777" w:rsidR="00C951C2" w:rsidRDefault="00C951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D2B2B" w14:textId="77777777" w:rsidR="00C951C2" w:rsidRDefault="00C951C2" w:rsidP="00C951C2">
    <w:pPr>
      <w:autoSpaceDE w:val="0"/>
      <w:autoSpaceDN w:val="0"/>
      <w:adjustRightInd w:val="0"/>
      <w:spacing w:after="0" w:line="240" w:lineRule="auto"/>
      <w:ind w:left="720" w:hanging="720"/>
      <w:jc w:val="both"/>
      <w:rPr>
        <w:rFonts w:ascii="Arial" w:hAnsi="Arial" w:cs="Arial"/>
        <w:color w:val="000000"/>
        <w:sz w:val="20"/>
        <w:szCs w:val="20"/>
      </w:rPr>
    </w:pPr>
    <w:r w:rsidRPr="00A43126">
      <w:rPr>
        <w:rFonts w:ascii="Arial" w:hAnsi="Arial" w:cs="Arial"/>
        <w:color w:val="000000"/>
        <w:sz w:val="20"/>
        <w:szCs w:val="20"/>
      </w:rPr>
      <w:t xml:space="preserve">Public Utility Commission of Oregon </w:t>
    </w:r>
  </w:p>
  <w:p w14:paraId="123D2B2C" w14:textId="54ED680E" w:rsidR="00C951C2" w:rsidRDefault="00C951C2" w:rsidP="00C951C2">
    <w:pPr>
      <w:autoSpaceDE w:val="0"/>
      <w:autoSpaceDN w:val="0"/>
      <w:adjustRightInd w:val="0"/>
      <w:spacing w:after="0" w:line="240" w:lineRule="auto"/>
      <w:ind w:left="720" w:hanging="720"/>
      <w:jc w:val="both"/>
      <w:rPr>
        <w:rFonts w:ascii="Arial" w:hAnsi="Arial" w:cs="Arial"/>
        <w:color w:val="000000"/>
        <w:sz w:val="20"/>
        <w:szCs w:val="20"/>
      </w:rPr>
    </w:pPr>
    <w:r w:rsidRPr="00A43126">
      <w:rPr>
        <w:rFonts w:ascii="Arial" w:hAnsi="Arial" w:cs="Arial"/>
        <w:color w:val="000000"/>
        <w:sz w:val="20"/>
        <w:szCs w:val="20"/>
      </w:rPr>
      <w:t xml:space="preserve">NWN OPUC Advice No. </w:t>
    </w:r>
    <w:r w:rsidR="00FD5FE2">
      <w:rPr>
        <w:rFonts w:ascii="Arial" w:hAnsi="Arial" w:cs="Arial"/>
        <w:color w:val="000000"/>
        <w:sz w:val="20"/>
        <w:szCs w:val="20"/>
      </w:rPr>
      <w:t>15-04</w:t>
    </w:r>
    <w:r w:rsidRPr="00A43126">
      <w:rPr>
        <w:rFonts w:ascii="Arial" w:hAnsi="Arial" w:cs="Arial"/>
        <w:color w:val="000000"/>
        <w:sz w:val="20"/>
        <w:szCs w:val="20"/>
      </w:rPr>
      <w:t xml:space="preserve"> </w:t>
    </w:r>
  </w:p>
  <w:p w14:paraId="123D2B2D" w14:textId="3681C7B3" w:rsidR="00C951C2" w:rsidRPr="00A43126" w:rsidRDefault="00C951C2" w:rsidP="00C951C2">
    <w:pPr>
      <w:autoSpaceDE w:val="0"/>
      <w:autoSpaceDN w:val="0"/>
      <w:adjustRightInd w:val="0"/>
      <w:spacing w:after="0" w:line="240" w:lineRule="auto"/>
      <w:ind w:left="720" w:hanging="720"/>
      <w:jc w:val="both"/>
      <w:rPr>
        <w:rFonts w:ascii="Arial" w:hAnsi="Arial" w:cs="Arial"/>
        <w:color w:val="000000"/>
        <w:sz w:val="20"/>
        <w:szCs w:val="20"/>
      </w:rPr>
    </w:pPr>
    <w:r w:rsidRPr="00A43126">
      <w:rPr>
        <w:rFonts w:ascii="Arial" w:hAnsi="Arial" w:cs="Arial"/>
        <w:color w:val="000000"/>
        <w:sz w:val="20"/>
        <w:szCs w:val="20"/>
      </w:rPr>
      <w:t xml:space="preserve">April 15, </w:t>
    </w:r>
    <w:r w:rsidR="00FD5FE2" w:rsidRPr="00A43126">
      <w:rPr>
        <w:rFonts w:ascii="Arial" w:hAnsi="Arial" w:cs="Arial"/>
        <w:color w:val="000000"/>
        <w:sz w:val="20"/>
        <w:szCs w:val="20"/>
      </w:rPr>
      <w:t>201</w:t>
    </w:r>
    <w:r w:rsidR="00FD5FE2">
      <w:rPr>
        <w:rFonts w:ascii="Arial" w:hAnsi="Arial" w:cs="Arial"/>
        <w:color w:val="000000"/>
        <w:sz w:val="20"/>
        <w:szCs w:val="20"/>
      </w:rPr>
      <w:t>5</w:t>
    </w:r>
    <w:r w:rsidRPr="00A43126">
      <w:rPr>
        <w:rFonts w:ascii="Arial" w:hAnsi="Arial" w:cs="Arial"/>
        <w:color w:val="000000"/>
        <w:sz w:val="20"/>
        <w:szCs w:val="20"/>
      </w:rPr>
      <w:t xml:space="preserve">, Page </w:t>
    </w:r>
    <w:r>
      <w:rPr>
        <w:rFonts w:ascii="Arial" w:hAnsi="Arial" w:cs="Arial"/>
        <w:color w:val="000000"/>
        <w:sz w:val="20"/>
        <w:szCs w:val="20"/>
      </w:rPr>
      <w:t>3</w:t>
    </w:r>
    <w:r w:rsidRPr="00A43126">
      <w:rPr>
        <w:rFonts w:ascii="Arial" w:hAnsi="Arial" w:cs="Arial"/>
        <w:color w:val="000000"/>
        <w:sz w:val="20"/>
        <w:szCs w:val="20"/>
      </w:rPr>
      <w:t xml:space="preserve"> </w:t>
    </w:r>
  </w:p>
  <w:p w14:paraId="123D2B2E" w14:textId="77777777" w:rsidR="00A43126" w:rsidRDefault="00A43126" w:rsidP="00BD612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C21F1"/>
    <w:multiLevelType w:val="hybridMultilevel"/>
    <w:tmpl w:val="CB6C8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77746"/>
    <w:multiLevelType w:val="hybridMultilevel"/>
    <w:tmpl w:val="1CC2A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27735"/>
    <w:multiLevelType w:val="hybridMultilevel"/>
    <w:tmpl w:val="05C496C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4D5C01D2"/>
    <w:multiLevelType w:val="hybridMultilevel"/>
    <w:tmpl w:val="080E4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E6E1C"/>
    <w:multiLevelType w:val="hybridMultilevel"/>
    <w:tmpl w:val="0A3C0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C367B"/>
    <w:multiLevelType w:val="hybridMultilevel"/>
    <w:tmpl w:val="786EB186"/>
    <w:lvl w:ilvl="0" w:tplc="0AF22DFC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126"/>
    <w:rsid w:val="00000A79"/>
    <w:rsid w:val="00006963"/>
    <w:rsid w:val="00030010"/>
    <w:rsid w:val="00034FB3"/>
    <w:rsid w:val="00047348"/>
    <w:rsid w:val="00051399"/>
    <w:rsid w:val="0005422D"/>
    <w:rsid w:val="000574D2"/>
    <w:rsid w:val="00062466"/>
    <w:rsid w:val="00065EA4"/>
    <w:rsid w:val="0007145F"/>
    <w:rsid w:val="00082E22"/>
    <w:rsid w:val="0008308F"/>
    <w:rsid w:val="0008587F"/>
    <w:rsid w:val="000C6896"/>
    <w:rsid w:val="000F6F99"/>
    <w:rsid w:val="00100631"/>
    <w:rsid w:val="001020BF"/>
    <w:rsid w:val="00107504"/>
    <w:rsid w:val="00167D68"/>
    <w:rsid w:val="00173868"/>
    <w:rsid w:val="001763C8"/>
    <w:rsid w:val="00186A37"/>
    <w:rsid w:val="001A6815"/>
    <w:rsid w:val="001E7841"/>
    <w:rsid w:val="001F4254"/>
    <w:rsid w:val="00206306"/>
    <w:rsid w:val="00213981"/>
    <w:rsid w:val="0024352D"/>
    <w:rsid w:val="002540B5"/>
    <w:rsid w:val="002850D1"/>
    <w:rsid w:val="00296503"/>
    <w:rsid w:val="002D5F52"/>
    <w:rsid w:val="002E69B0"/>
    <w:rsid w:val="002F4F52"/>
    <w:rsid w:val="0031336F"/>
    <w:rsid w:val="00316355"/>
    <w:rsid w:val="00382DB4"/>
    <w:rsid w:val="00383658"/>
    <w:rsid w:val="003A34A1"/>
    <w:rsid w:val="003B7ACF"/>
    <w:rsid w:val="003E4F49"/>
    <w:rsid w:val="003E546A"/>
    <w:rsid w:val="003F16E5"/>
    <w:rsid w:val="00462FC5"/>
    <w:rsid w:val="004A4F25"/>
    <w:rsid w:val="004A69F8"/>
    <w:rsid w:val="005022C9"/>
    <w:rsid w:val="00532FB3"/>
    <w:rsid w:val="005636CD"/>
    <w:rsid w:val="00574F8F"/>
    <w:rsid w:val="00576284"/>
    <w:rsid w:val="00577A98"/>
    <w:rsid w:val="005C2866"/>
    <w:rsid w:val="005C6DD7"/>
    <w:rsid w:val="005E34B0"/>
    <w:rsid w:val="005E49C4"/>
    <w:rsid w:val="005F1026"/>
    <w:rsid w:val="005F7014"/>
    <w:rsid w:val="006167AA"/>
    <w:rsid w:val="00617766"/>
    <w:rsid w:val="00617D9A"/>
    <w:rsid w:val="00643250"/>
    <w:rsid w:val="006504E3"/>
    <w:rsid w:val="0065791E"/>
    <w:rsid w:val="00672C95"/>
    <w:rsid w:val="0067663F"/>
    <w:rsid w:val="006E6F05"/>
    <w:rsid w:val="007D0F5B"/>
    <w:rsid w:val="007F1AF8"/>
    <w:rsid w:val="008242DF"/>
    <w:rsid w:val="00833EF8"/>
    <w:rsid w:val="00850901"/>
    <w:rsid w:val="0085678A"/>
    <w:rsid w:val="00904EDE"/>
    <w:rsid w:val="00914AA7"/>
    <w:rsid w:val="00944FA2"/>
    <w:rsid w:val="009549FD"/>
    <w:rsid w:val="00960866"/>
    <w:rsid w:val="009877A8"/>
    <w:rsid w:val="00990712"/>
    <w:rsid w:val="009A1553"/>
    <w:rsid w:val="009F6222"/>
    <w:rsid w:val="00A0348E"/>
    <w:rsid w:val="00A15CE2"/>
    <w:rsid w:val="00A201E7"/>
    <w:rsid w:val="00A43126"/>
    <w:rsid w:val="00A74014"/>
    <w:rsid w:val="00AF2598"/>
    <w:rsid w:val="00AF2FD9"/>
    <w:rsid w:val="00AF5D3B"/>
    <w:rsid w:val="00B214EA"/>
    <w:rsid w:val="00B36476"/>
    <w:rsid w:val="00BA325A"/>
    <w:rsid w:val="00BA6023"/>
    <w:rsid w:val="00BB23A1"/>
    <w:rsid w:val="00BC11C3"/>
    <w:rsid w:val="00BD6124"/>
    <w:rsid w:val="00C334D4"/>
    <w:rsid w:val="00C552B7"/>
    <w:rsid w:val="00C72DF8"/>
    <w:rsid w:val="00C879EB"/>
    <w:rsid w:val="00C916B1"/>
    <w:rsid w:val="00C943CA"/>
    <w:rsid w:val="00C951C2"/>
    <w:rsid w:val="00CC604F"/>
    <w:rsid w:val="00CD1DBD"/>
    <w:rsid w:val="00CE612A"/>
    <w:rsid w:val="00CE7011"/>
    <w:rsid w:val="00D46357"/>
    <w:rsid w:val="00D654AC"/>
    <w:rsid w:val="00DA1B99"/>
    <w:rsid w:val="00DA22A8"/>
    <w:rsid w:val="00DA7AA5"/>
    <w:rsid w:val="00DD1D4C"/>
    <w:rsid w:val="00DE2784"/>
    <w:rsid w:val="00DE43C7"/>
    <w:rsid w:val="00E3647F"/>
    <w:rsid w:val="00E432FD"/>
    <w:rsid w:val="00E61919"/>
    <w:rsid w:val="00E91FFB"/>
    <w:rsid w:val="00E957D4"/>
    <w:rsid w:val="00E959D1"/>
    <w:rsid w:val="00EA57E1"/>
    <w:rsid w:val="00F13A79"/>
    <w:rsid w:val="00F200A1"/>
    <w:rsid w:val="00F225BB"/>
    <w:rsid w:val="00F33D50"/>
    <w:rsid w:val="00F33E5F"/>
    <w:rsid w:val="00F45C6B"/>
    <w:rsid w:val="00F578C0"/>
    <w:rsid w:val="00F66646"/>
    <w:rsid w:val="00F668F2"/>
    <w:rsid w:val="00FD5FE2"/>
    <w:rsid w:val="00FD73B0"/>
    <w:rsid w:val="00FF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23D2ABC"/>
  <w15:docId w15:val="{B52F4FAF-BBF1-4886-B60A-6AB7B48B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72DF8"/>
    <w:pPr>
      <w:keepNext/>
      <w:overflowPunct w:val="0"/>
      <w:autoSpaceDE w:val="0"/>
      <w:autoSpaceDN w:val="0"/>
      <w:adjustRightInd w:val="0"/>
      <w:spacing w:after="0" w:line="240" w:lineRule="auto"/>
      <w:ind w:left="720" w:firstLine="720"/>
      <w:textAlignment w:val="baseline"/>
      <w:outlineLvl w:val="0"/>
    </w:pPr>
    <w:rPr>
      <w:rFonts w:ascii="Arial" w:eastAsia="Times New Roman" w:hAnsi="Arial" w:cs="Times New Roman"/>
      <w:b/>
      <w:i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7A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A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7A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7AA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7AA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7AA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7A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7AA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31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43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126"/>
  </w:style>
  <w:style w:type="paragraph" w:styleId="Footer">
    <w:name w:val="footer"/>
    <w:basedOn w:val="Normal"/>
    <w:link w:val="FooterChar"/>
    <w:uiPriority w:val="99"/>
    <w:unhideWhenUsed/>
    <w:rsid w:val="00A43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126"/>
  </w:style>
  <w:style w:type="paragraph" w:styleId="BalloonText">
    <w:name w:val="Balloon Text"/>
    <w:basedOn w:val="Normal"/>
    <w:link w:val="BalloonTextChar"/>
    <w:uiPriority w:val="99"/>
    <w:semiHidden/>
    <w:unhideWhenUsed/>
    <w:rsid w:val="00BD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1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51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259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473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3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3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3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348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C72DF8"/>
    <w:rPr>
      <w:rFonts w:ascii="Arial" w:eastAsia="Times New Roman" w:hAnsi="Arial" w:cs="Times New Roman"/>
      <w:b/>
      <w:i/>
      <w:sz w:val="24"/>
      <w:szCs w:val="20"/>
    </w:rPr>
  </w:style>
  <w:style w:type="paragraph" w:customStyle="1" w:styleId="Memo">
    <w:name w:val="Memo"/>
    <w:basedOn w:val="Normal"/>
    <w:rsid w:val="00DA1B9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BodyText2">
    <w:name w:val="Body Text 2"/>
    <w:basedOn w:val="Normal"/>
    <w:link w:val="BodyText2Char"/>
    <w:semiHidden/>
    <w:rsid w:val="00DA1B99"/>
    <w:pPr>
      <w:tabs>
        <w:tab w:val="left" w:pos="-720"/>
      </w:tabs>
      <w:suppressAutoHyphens/>
      <w:spacing w:after="0" w:line="240" w:lineRule="auto"/>
    </w:pPr>
    <w:rPr>
      <w:rFonts w:ascii="Arial" w:eastAsia="Times New Roman" w:hAnsi="Arial" w:cs="Times New Roman"/>
      <w:spacing w:val="-2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DA1B99"/>
    <w:rPr>
      <w:rFonts w:ascii="Arial" w:eastAsia="Times New Roman" w:hAnsi="Arial" w:cs="Times New Roman"/>
      <w:spacing w:val="-2"/>
      <w:sz w:val="20"/>
      <w:szCs w:val="20"/>
    </w:rPr>
  </w:style>
  <w:style w:type="character" w:styleId="Strong">
    <w:name w:val="Strong"/>
    <w:basedOn w:val="DefaultParagraphFont"/>
    <w:uiPriority w:val="22"/>
    <w:qFormat/>
    <w:rsid w:val="00382DB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7A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7A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7A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7AA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7AA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7AA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7A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7AA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4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150</IndustryCode>
    <CaseStatus xmlns="dc463f71-b30c-4ab2-9473-d307f9d35888">Closed</CaseStatus>
    <OpenedDate xmlns="dc463f71-b30c-4ab2-9473-d307f9d35888">2017-03-27T07:00:00+00:00</OpenedDate>
    <Date1 xmlns="dc463f71-b30c-4ab2-9473-d307f9d35888">2017-03-27T07:00:00+00:00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Natural Gas Company</CaseCompanyNames>
    <Nickname xmlns="http://schemas.microsoft.com/sharepoint/v3" xsi:nil="true"/>
    <DocketNumber xmlns="dc463f71-b30c-4ab2-9473-d307f9d35888">170199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F549F34ADC2ED46987A57E3C69775AE" ma:contentTypeVersion="104" ma:contentTypeDescription="" ma:contentTypeScope="" ma:versionID="dc726103acf3798a88c3df5eb5693a7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0329114D-0089-451E-978D-AC5F99A3FABE}">
  <ds:schemaRefs>
    <ds:schemaRef ds:uri="http://purl.org/dc/dcmitype/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6a7bd91e-004b-490a-8704-e368d63d59a0"/>
  </ds:schemaRefs>
</ds:datastoreItem>
</file>

<file path=customXml/itemProps2.xml><?xml version="1.0" encoding="utf-8"?>
<ds:datastoreItem xmlns:ds="http://schemas.openxmlformats.org/officeDocument/2006/customXml" ds:itemID="{345BBA71-6B4C-4193-BC8A-CA706E0D8B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AD75F0-B42E-429E-B0F8-EA0A143C08E3}"/>
</file>

<file path=customXml/itemProps4.xml><?xml version="1.0" encoding="utf-8"?>
<ds:datastoreItem xmlns:ds="http://schemas.openxmlformats.org/officeDocument/2006/customXml" ds:itemID="{6F07917E-6173-4E87-A0D3-EEE8B9CCB62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48B0A7B-C1A7-4DDF-91FE-B152F9126C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 Natural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Kyle T.</dc:creator>
  <cp:lastModifiedBy>Kredel, Ashley (UTC)</cp:lastModifiedBy>
  <cp:revision>2</cp:revision>
  <cp:lastPrinted>2015-08-19T20:33:00Z</cp:lastPrinted>
  <dcterms:created xsi:type="dcterms:W3CDTF">2017-03-27T23:23:00Z</dcterms:created>
  <dcterms:modified xsi:type="dcterms:W3CDTF">2017-03-27T23:23:00Z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0x0101006E56B4D1795A2E4DB2F0B01679ED314A009F549F34ADC2ED46987A57E3C69775AE</vt:lpwstr>
  </property>
  <property fmtid="{D5CDD505-2E9C-101B-9397-08002B2CF9AE}" pid="3" name="WorkflowChangePath">
    <vt:lpwstr>c8ce7b43-2b6f-42ff-8679-3a46b3ffba76,2;</vt:lpwstr>
  </property>
  <property fmtid="{D5CDD505-2E9C-101B-9397-08002B2CF9AE}" pid="4" name="_dlc_DocIdItemGuid">
    <vt:lpwstr>9083f3cd-f41c-4b5a-bf81-93af5420493f</vt:lpwstr>
  </property>
  <property fmtid="{D5CDD505-2E9C-101B-9397-08002B2CF9AE}" pid="5" name="_docset_NoMedatataSyncRequired">
    <vt:lpwstr>False</vt:lpwstr>
  </property>
  <property fmtid="{D5CDD505-2E9C-101B-9397-08002B2CF9AE}" pid="6" name="IsEFSEC">
    <vt:bool>false</vt:bool>
  </property>
</Properties>
</file>