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DE" w:rsidRDefault="00D0390D" w:rsidP="009273DE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60B81EA1" wp14:editId="127BFBE7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3DE" w:rsidRDefault="009273DE" w:rsidP="009273DE">
      <w:pPr>
        <w:rPr>
          <w:rFonts w:ascii="Times New Roman" w:hAnsi="Times New Roman"/>
          <w:szCs w:val="24"/>
        </w:rPr>
      </w:pPr>
    </w:p>
    <w:p w:rsidR="00964072" w:rsidRPr="00C456C2" w:rsidRDefault="00E72114" w:rsidP="009273D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3</w:t>
      </w:r>
      <w:r w:rsidR="00A23E5E">
        <w:rPr>
          <w:rFonts w:ascii="Times New Roman" w:hAnsi="Times New Roman"/>
          <w:szCs w:val="24"/>
        </w:rPr>
        <w:t>, 201</w:t>
      </w:r>
      <w:r w:rsidR="00D00E36">
        <w:rPr>
          <w:rFonts w:ascii="Times New Roman" w:hAnsi="Times New Roman"/>
          <w:szCs w:val="24"/>
        </w:rPr>
        <w:t>7</w:t>
      </w:r>
    </w:p>
    <w:p w:rsidR="00964072" w:rsidRPr="00C456C2" w:rsidRDefault="00964072" w:rsidP="000B3DB4">
      <w:pPr>
        <w:jc w:val="both"/>
        <w:rPr>
          <w:rFonts w:ascii="Times New Roman" w:hAnsi="Times New Roman"/>
          <w:szCs w:val="24"/>
        </w:rPr>
      </w:pPr>
    </w:p>
    <w:p w:rsidR="00964072" w:rsidRPr="00C456C2" w:rsidRDefault="00964072" w:rsidP="000B3DB4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smartTag w:uri="urn:schemas-microsoft-com:office:smarttags" w:element="stockticker">
        <w:r w:rsidRPr="00C456C2">
          <w:rPr>
            <w:rFonts w:ascii="Times New Roman" w:hAnsi="Times New Roman"/>
            <w:b/>
            <w:bCs/>
            <w:i/>
            <w:iCs/>
            <w:szCs w:val="24"/>
          </w:rPr>
          <w:t>VIA</w:t>
        </w:r>
      </w:smartTag>
      <w:r w:rsidRPr="00C456C2">
        <w:rPr>
          <w:rFonts w:ascii="Times New Roman" w:hAnsi="Times New Roman"/>
          <w:b/>
          <w:bCs/>
          <w:i/>
          <w:iCs/>
          <w:szCs w:val="24"/>
        </w:rPr>
        <w:t xml:space="preserve"> ELECTRONIC FILING</w:t>
      </w:r>
    </w:p>
    <w:p w:rsidR="00964072" w:rsidRPr="00C456C2" w:rsidRDefault="00964072" w:rsidP="000B3DB4">
      <w:pPr>
        <w:jc w:val="both"/>
        <w:rPr>
          <w:rFonts w:ascii="Times New Roman" w:hAnsi="Times New Roman"/>
          <w:szCs w:val="24"/>
        </w:rPr>
      </w:pPr>
    </w:p>
    <w:p w:rsidR="007D1902" w:rsidRPr="00C456C2" w:rsidRDefault="007D1902" w:rsidP="007D1902">
      <w:pPr>
        <w:ind w:left="1440" w:hanging="1440"/>
        <w:jc w:val="both"/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>Steven V. King</w:t>
      </w:r>
    </w:p>
    <w:p w:rsidR="007D1902" w:rsidRPr="00C456C2" w:rsidRDefault="007D1902" w:rsidP="007D1902">
      <w:pPr>
        <w:ind w:left="1440" w:hanging="1440"/>
        <w:jc w:val="both"/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>Executive Director and Secretary</w:t>
      </w:r>
    </w:p>
    <w:p w:rsidR="00964072" w:rsidRPr="00C456C2" w:rsidRDefault="00964072" w:rsidP="000B3DB4">
      <w:pPr>
        <w:jc w:val="both"/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>Washington Utilities and Transportation Commission</w:t>
      </w:r>
    </w:p>
    <w:p w:rsidR="00964072" w:rsidRPr="00C456C2" w:rsidRDefault="00964072" w:rsidP="000B3DB4">
      <w:pPr>
        <w:jc w:val="both"/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>1300 S. Evergreen Park Drive SW</w:t>
      </w:r>
    </w:p>
    <w:p w:rsidR="00964072" w:rsidRPr="00C456C2" w:rsidRDefault="00964072" w:rsidP="000B3DB4">
      <w:pPr>
        <w:jc w:val="both"/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>P.O. Box 47250</w:t>
      </w:r>
    </w:p>
    <w:p w:rsidR="00964072" w:rsidRPr="00C456C2" w:rsidRDefault="00964072" w:rsidP="000B3DB4">
      <w:pPr>
        <w:jc w:val="both"/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>Olympia, WA  98504-7250</w:t>
      </w:r>
    </w:p>
    <w:p w:rsidR="00FF7F41" w:rsidRPr="00C456C2" w:rsidRDefault="00FF7F41" w:rsidP="007D1902">
      <w:pPr>
        <w:jc w:val="both"/>
        <w:rPr>
          <w:rFonts w:ascii="Times New Roman" w:hAnsi="Times New Roman"/>
          <w:szCs w:val="24"/>
        </w:rPr>
      </w:pPr>
    </w:p>
    <w:p w:rsidR="00DD5BAC" w:rsidRPr="00C456C2" w:rsidRDefault="00964072" w:rsidP="00047FE1">
      <w:pPr>
        <w:ind w:left="720" w:hanging="720"/>
        <w:rPr>
          <w:rFonts w:ascii="Times New Roman" w:hAnsi="Times New Roman"/>
          <w:b/>
          <w:szCs w:val="24"/>
        </w:rPr>
      </w:pPr>
      <w:r w:rsidRPr="007D1902">
        <w:rPr>
          <w:rFonts w:ascii="Times New Roman" w:hAnsi="Times New Roman"/>
          <w:b/>
          <w:szCs w:val="24"/>
        </w:rPr>
        <w:t>RE:</w:t>
      </w:r>
      <w:r w:rsidRPr="00C456C2">
        <w:rPr>
          <w:rFonts w:ascii="Times New Roman" w:hAnsi="Times New Roman"/>
          <w:szCs w:val="24"/>
        </w:rPr>
        <w:tab/>
      </w:r>
      <w:r w:rsidR="003C35F8">
        <w:rPr>
          <w:rFonts w:ascii="Times New Roman" w:hAnsi="Times New Roman"/>
          <w:b/>
          <w:szCs w:val="24"/>
        </w:rPr>
        <w:t>Advice 17-01—Schedule 51</w:t>
      </w:r>
      <w:r w:rsidR="00056E80" w:rsidRPr="00C456C2">
        <w:rPr>
          <w:rFonts w:ascii="Times New Roman" w:hAnsi="Times New Roman"/>
          <w:b/>
          <w:szCs w:val="24"/>
        </w:rPr>
        <w:t>—</w:t>
      </w:r>
      <w:r w:rsidR="003C35F8">
        <w:rPr>
          <w:rFonts w:ascii="Times New Roman" w:hAnsi="Times New Roman"/>
          <w:b/>
          <w:szCs w:val="24"/>
        </w:rPr>
        <w:t>Street Lighting Service</w:t>
      </w:r>
      <w:r w:rsidR="00047FE1">
        <w:rPr>
          <w:rFonts w:ascii="Times New Roman" w:hAnsi="Times New Roman"/>
          <w:b/>
          <w:szCs w:val="24"/>
        </w:rPr>
        <w:t xml:space="preserve"> </w:t>
      </w:r>
    </w:p>
    <w:p w:rsidR="00FF7F41" w:rsidRPr="00C456C2" w:rsidRDefault="00FF7F41" w:rsidP="009719A3">
      <w:pPr>
        <w:ind w:left="1440"/>
        <w:jc w:val="both"/>
        <w:rPr>
          <w:rFonts w:ascii="Times New Roman" w:hAnsi="Times New Roman"/>
          <w:b/>
          <w:szCs w:val="24"/>
        </w:rPr>
      </w:pPr>
    </w:p>
    <w:p w:rsidR="00DD5BAC" w:rsidRPr="00EF219F" w:rsidRDefault="003C35F8" w:rsidP="00406824">
      <w:pPr>
        <w:rPr>
          <w:rFonts w:ascii="Times New Roman" w:hAnsi="Times New Roman"/>
          <w:szCs w:val="24"/>
        </w:rPr>
      </w:pPr>
      <w:r w:rsidRPr="008047FD">
        <w:rPr>
          <w:rFonts w:ascii="Times New Roman" w:hAnsi="Times New Roman"/>
          <w:szCs w:val="24"/>
        </w:rPr>
        <w:t xml:space="preserve">Pacific Power &amp; Light Company (Pacific Power or Company), a division of PacifiCorp, submits </w:t>
      </w:r>
      <w:r>
        <w:rPr>
          <w:rFonts w:ascii="Times New Roman" w:hAnsi="Times New Roman"/>
          <w:szCs w:val="24"/>
        </w:rPr>
        <w:t>this proposed tariff</w:t>
      </w:r>
      <w:r w:rsidRPr="008047FD">
        <w:rPr>
          <w:rFonts w:ascii="Times New Roman" w:hAnsi="Times New Roman"/>
          <w:szCs w:val="24"/>
        </w:rPr>
        <w:t xml:space="preserve"> applicable to </w:t>
      </w:r>
      <w:r w:rsidRPr="00FF6A17">
        <w:rPr>
          <w:rFonts w:ascii="Times New Roman" w:hAnsi="Times New Roman"/>
          <w:szCs w:val="24"/>
        </w:rPr>
        <w:t xml:space="preserve">Pacific Power’s electric service in the state of Washington in compliance with RCW 80.28.050, </w:t>
      </w:r>
      <w:r w:rsidRPr="00EF219F">
        <w:rPr>
          <w:rFonts w:ascii="Times New Roman" w:hAnsi="Times New Roman"/>
          <w:szCs w:val="24"/>
        </w:rPr>
        <w:t>WAC Chapter 480-80</w:t>
      </w:r>
      <w:r w:rsidRPr="00FF6A17">
        <w:rPr>
          <w:rFonts w:ascii="Times New Roman" w:hAnsi="Times New Roman"/>
          <w:szCs w:val="24"/>
        </w:rPr>
        <w:t>,</w:t>
      </w:r>
      <w:r w:rsidRPr="008047FD">
        <w:rPr>
          <w:rFonts w:ascii="Times New Roman" w:hAnsi="Times New Roman"/>
          <w:szCs w:val="24"/>
        </w:rPr>
        <w:t xml:space="preserve"> and the Washington Utilities and Transportation Commission’s (Commission) Rules and Regulations.  </w:t>
      </w:r>
      <w:r w:rsidR="00047FE1">
        <w:rPr>
          <w:rFonts w:ascii="Times New Roman" w:hAnsi="Times New Roman"/>
          <w:szCs w:val="24"/>
        </w:rPr>
        <w:t>The Company respectfully request</w:t>
      </w:r>
      <w:r w:rsidR="00924B2A">
        <w:rPr>
          <w:rFonts w:ascii="Times New Roman" w:hAnsi="Times New Roman"/>
          <w:szCs w:val="24"/>
        </w:rPr>
        <w:t>s</w:t>
      </w:r>
      <w:r w:rsidR="00047FE1">
        <w:rPr>
          <w:rFonts w:ascii="Times New Roman" w:hAnsi="Times New Roman"/>
          <w:szCs w:val="24"/>
        </w:rPr>
        <w:t xml:space="preserve"> an effective date of </w:t>
      </w:r>
      <w:r>
        <w:rPr>
          <w:rFonts w:ascii="Times New Roman" w:hAnsi="Times New Roman"/>
          <w:szCs w:val="24"/>
        </w:rPr>
        <w:t>April</w:t>
      </w:r>
      <w:r w:rsidR="00047FE1">
        <w:rPr>
          <w:rFonts w:ascii="Times New Roman" w:hAnsi="Times New Roman"/>
          <w:szCs w:val="24"/>
        </w:rPr>
        <w:t xml:space="preserve"> </w:t>
      </w:r>
      <w:r w:rsidR="001E5383">
        <w:rPr>
          <w:rFonts w:ascii="Times New Roman" w:hAnsi="Times New Roman"/>
          <w:szCs w:val="24"/>
        </w:rPr>
        <w:t>28</w:t>
      </w:r>
      <w:r w:rsidR="00047FE1">
        <w:rPr>
          <w:rFonts w:ascii="Times New Roman" w:hAnsi="Times New Roman"/>
          <w:szCs w:val="24"/>
        </w:rPr>
        <w:t>, 2017.</w:t>
      </w:r>
    </w:p>
    <w:p w:rsidR="006D0410" w:rsidRPr="00EF219F" w:rsidRDefault="006D0410" w:rsidP="00406824">
      <w:pPr>
        <w:rPr>
          <w:rFonts w:ascii="Times New Roman" w:hAnsi="Times New Roman"/>
          <w:szCs w:val="24"/>
        </w:rPr>
      </w:pPr>
    </w:p>
    <w:tbl>
      <w:tblPr>
        <w:tblStyle w:val="TableGrid"/>
        <w:tblW w:w="92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1516"/>
        <w:gridCol w:w="3630"/>
      </w:tblGrid>
      <w:tr w:rsidR="00CE6A73" w:rsidRPr="005E52F0" w:rsidTr="00CE6A73">
        <w:trPr>
          <w:trHeight w:val="413"/>
        </w:trPr>
        <w:tc>
          <w:tcPr>
            <w:tcW w:w="4101" w:type="dxa"/>
          </w:tcPr>
          <w:p w:rsidR="00CE6A73" w:rsidRDefault="00CE6A73" w:rsidP="00CE6A73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 of Sheet No. INDEX.2</w:t>
            </w:r>
          </w:p>
        </w:tc>
        <w:tc>
          <w:tcPr>
            <w:tcW w:w="1516" w:type="dxa"/>
          </w:tcPr>
          <w:p w:rsidR="00CE6A73" w:rsidRDefault="00CE6A73" w:rsidP="00CE6A73">
            <w:pPr>
              <w:rPr>
                <w:rFonts w:ascii="Times New Roman" w:hAnsi="Times New Roman"/>
              </w:rPr>
            </w:pPr>
          </w:p>
        </w:tc>
        <w:tc>
          <w:tcPr>
            <w:tcW w:w="3630" w:type="dxa"/>
          </w:tcPr>
          <w:p w:rsidR="00CE6A73" w:rsidRDefault="00CE6A73" w:rsidP="00CE6A73">
            <w:r>
              <w:t>Tariff Index</w:t>
            </w:r>
          </w:p>
        </w:tc>
      </w:tr>
      <w:tr w:rsidR="00DF104A" w:rsidRPr="005E52F0" w:rsidTr="00CE6A73">
        <w:trPr>
          <w:trHeight w:val="283"/>
        </w:trPr>
        <w:tc>
          <w:tcPr>
            <w:tcW w:w="4101" w:type="dxa"/>
          </w:tcPr>
          <w:p w:rsidR="00DF104A" w:rsidRPr="005E52F0" w:rsidRDefault="00DF104A" w:rsidP="00CE6A73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047FE1">
              <w:rPr>
                <w:rFonts w:ascii="Times New Roman" w:hAnsi="Times New Roman"/>
              </w:rPr>
              <w:t>ifth</w:t>
            </w:r>
            <w:r>
              <w:rPr>
                <w:rFonts w:ascii="Times New Roman" w:hAnsi="Times New Roman"/>
              </w:rPr>
              <w:t xml:space="preserve"> Revision to Sheet No. 51.1</w:t>
            </w:r>
          </w:p>
        </w:tc>
        <w:tc>
          <w:tcPr>
            <w:tcW w:w="1516" w:type="dxa"/>
          </w:tcPr>
          <w:p w:rsidR="00DF104A" w:rsidRPr="005E52F0" w:rsidRDefault="00DF104A" w:rsidP="00CE6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51</w:t>
            </w:r>
          </w:p>
        </w:tc>
        <w:tc>
          <w:tcPr>
            <w:tcW w:w="3630" w:type="dxa"/>
          </w:tcPr>
          <w:p w:rsidR="00DF104A" w:rsidRDefault="00DF104A" w:rsidP="00CE6A73">
            <w:r>
              <w:t>Street Lighting Service – Company-Owned System</w:t>
            </w:r>
          </w:p>
        </w:tc>
      </w:tr>
    </w:tbl>
    <w:p w:rsidR="006C0A4B" w:rsidRPr="00C456C2" w:rsidRDefault="006C0A4B" w:rsidP="00601AAB">
      <w:pPr>
        <w:rPr>
          <w:rFonts w:ascii="Times New Roman" w:hAnsi="Times New Roman"/>
          <w:szCs w:val="24"/>
        </w:rPr>
      </w:pPr>
    </w:p>
    <w:p w:rsidR="001548A8" w:rsidRDefault="005449A4" w:rsidP="00601AAB">
      <w:pPr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 xml:space="preserve">The </w:t>
      </w:r>
      <w:r w:rsidR="00BB5E45">
        <w:rPr>
          <w:rFonts w:ascii="Times New Roman" w:hAnsi="Times New Roman"/>
          <w:szCs w:val="24"/>
        </w:rPr>
        <w:t xml:space="preserve">purpose of this filing is to </w:t>
      </w:r>
      <w:r w:rsidR="00911113">
        <w:rPr>
          <w:rFonts w:ascii="Times New Roman" w:hAnsi="Times New Roman"/>
          <w:szCs w:val="24"/>
        </w:rPr>
        <w:t xml:space="preserve">add </w:t>
      </w:r>
      <w:r w:rsidR="00BB5E45">
        <w:rPr>
          <w:rFonts w:ascii="Times New Roman" w:hAnsi="Times New Roman"/>
          <w:szCs w:val="24"/>
        </w:rPr>
        <w:t xml:space="preserve">two new light-emitting diode (LED) lighting </w:t>
      </w:r>
      <w:r w:rsidR="00911113">
        <w:rPr>
          <w:rFonts w:ascii="Times New Roman" w:hAnsi="Times New Roman"/>
          <w:szCs w:val="24"/>
        </w:rPr>
        <w:t>to the Company’s four existing LED lighting</w:t>
      </w:r>
      <w:r w:rsidR="003C35F8">
        <w:rPr>
          <w:rFonts w:ascii="Times New Roman" w:hAnsi="Times New Roman"/>
          <w:szCs w:val="24"/>
        </w:rPr>
        <w:t xml:space="preserve"> options</w:t>
      </w:r>
      <w:r w:rsidR="00911113">
        <w:rPr>
          <w:rFonts w:ascii="Times New Roman" w:hAnsi="Times New Roman"/>
          <w:szCs w:val="24"/>
        </w:rPr>
        <w:t>.</w:t>
      </w:r>
      <w:r w:rsidR="001548A8">
        <w:rPr>
          <w:rFonts w:ascii="Times New Roman" w:hAnsi="Times New Roman"/>
          <w:szCs w:val="24"/>
        </w:rPr>
        <w:t xml:space="preserve"> </w:t>
      </w:r>
      <w:r w:rsidR="003C35F8">
        <w:rPr>
          <w:rFonts w:ascii="Times New Roman" w:hAnsi="Times New Roman"/>
          <w:szCs w:val="24"/>
        </w:rPr>
        <w:t xml:space="preserve"> </w:t>
      </w:r>
      <w:r w:rsidR="00911113">
        <w:rPr>
          <w:rFonts w:ascii="Times New Roman" w:hAnsi="Times New Roman"/>
          <w:szCs w:val="24"/>
        </w:rPr>
        <w:t xml:space="preserve">These </w:t>
      </w:r>
      <w:r w:rsidR="00E169E1">
        <w:rPr>
          <w:rFonts w:ascii="Times New Roman" w:hAnsi="Times New Roman"/>
          <w:szCs w:val="24"/>
        </w:rPr>
        <w:t xml:space="preserve">two </w:t>
      </w:r>
      <w:r w:rsidR="00911113">
        <w:rPr>
          <w:rFonts w:ascii="Times New Roman" w:hAnsi="Times New Roman"/>
          <w:szCs w:val="24"/>
        </w:rPr>
        <w:t>new LED lighting</w:t>
      </w:r>
      <w:r w:rsidR="003C35F8">
        <w:rPr>
          <w:rFonts w:ascii="Times New Roman" w:hAnsi="Times New Roman"/>
          <w:szCs w:val="24"/>
        </w:rPr>
        <w:t xml:space="preserve"> options</w:t>
      </w:r>
      <w:r w:rsidR="00196F74">
        <w:rPr>
          <w:rFonts w:ascii="Times New Roman" w:hAnsi="Times New Roman"/>
          <w:szCs w:val="24"/>
        </w:rPr>
        <w:t>, 39 watt and 86 watt</w:t>
      </w:r>
      <w:r w:rsidR="003C35F8">
        <w:rPr>
          <w:rFonts w:ascii="Times New Roman" w:hAnsi="Times New Roman"/>
          <w:szCs w:val="24"/>
        </w:rPr>
        <w:t>,</w:t>
      </w:r>
      <w:r w:rsidR="00196F74">
        <w:rPr>
          <w:rFonts w:ascii="Times New Roman" w:hAnsi="Times New Roman"/>
          <w:szCs w:val="24"/>
        </w:rPr>
        <w:t xml:space="preserve"> are </w:t>
      </w:r>
      <w:r w:rsidR="001A0959">
        <w:rPr>
          <w:rFonts w:ascii="Times New Roman" w:hAnsi="Times New Roman"/>
          <w:szCs w:val="24"/>
        </w:rPr>
        <w:t>replace</w:t>
      </w:r>
      <w:r w:rsidR="00196F74">
        <w:rPr>
          <w:rFonts w:ascii="Times New Roman" w:hAnsi="Times New Roman"/>
          <w:szCs w:val="24"/>
        </w:rPr>
        <w:t xml:space="preserve">ments for the existing </w:t>
      </w:r>
      <w:r w:rsidR="001A0959">
        <w:rPr>
          <w:rFonts w:ascii="Times New Roman" w:hAnsi="Times New Roman"/>
          <w:szCs w:val="24"/>
        </w:rPr>
        <w:t>high pressure sodium (HPS) lighting</w:t>
      </w:r>
      <w:r w:rsidR="00196F74">
        <w:rPr>
          <w:rFonts w:ascii="Times New Roman" w:hAnsi="Times New Roman"/>
          <w:szCs w:val="24"/>
        </w:rPr>
        <w:t>, 70 watt and 200 watt</w:t>
      </w:r>
      <w:r w:rsidR="003C35F8">
        <w:rPr>
          <w:rFonts w:ascii="Times New Roman" w:hAnsi="Times New Roman"/>
          <w:szCs w:val="24"/>
        </w:rPr>
        <w:t>,</w:t>
      </w:r>
      <w:r w:rsidR="00196F74">
        <w:rPr>
          <w:rFonts w:ascii="Times New Roman" w:hAnsi="Times New Roman"/>
          <w:szCs w:val="24"/>
        </w:rPr>
        <w:t xml:space="preserve"> </w:t>
      </w:r>
      <w:r w:rsidR="00E169E1">
        <w:rPr>
          <w:rFonts w:ascii="Times New Roman" w:hAnsi="Times New Roman"/>
          <w:szCs w:val="24"/>
        </w:rPr>
        <w:t xml:space="preserve">respectively, which are </w:t>
      </w:r>
      <w:r w:rsidR="001A0959">
        <w:rPr>
          <w:rFonts w:ascii="Times New Roman" w:hAnsi="Times New Roman"/>
          <w:szCs w:val="24"/>
        </w:rPr>
        <w:t xml:space="preserve">no longer </w:t>
      </w:r>
      <w:r w:rsidR="00196F74">
        <w:rPr>
          <w:rFonts w:ascii="Times New Roman" w:hAnsi="Times New Roman"/>
          <w:szCs w:val="24"/>
        </w:rPr>
        <w:t xml:space="preserve">provided </w:t>
      </w:r>
      <w:r w:rsidR="001A0959">
        <w:rPr>
          <w:rFonts w:ascii="Times New Roman" w:hAnsi="Times New Roman"/>
          <w:szCs w:val="24"/>
        </w:rPr>
        <w:t xml:space="preserve">by the Company. </w:t>
      </w:r>
      <w:r w:rsidR="003C35F8">
        <w:rPr>
          <w:rFonts w:ascii="Times New Roman" w:hAnsi="Times New Roman"/>
          <w:szCs w:val="24"/>
        </w:rPr>
        <w:t xml:space="preserve"> </w:t>
      </w:r>
      <w:r w:rsidR="001A0959">
        <w:rPr>
          <w:rFonts w:ascii="Times New Roman" w:hAnsi="Times New Roman"/>
          <w:szCs w:val="24"/>
        </w:rPr>
        <w:t xml:space="preserve">Additionally, the lumen rating for </w:t>
      </w:r>
      <w:r w:rsidR="00850081">
        <w:rPr>
          <w:rFonts w:ascii="Times New Roman" w:hAnsi="Times New Roman"/>
          <w:szCs w:val="24"/>
        </w:rPr>
        <w:t xml:space="preserve">each of </w:t>
      </w:r>
      <w:r w:rsidR="001A0959">
        <w:rPr>
          <w:rFonts w:ascii="Times New Roman" w:hAnsi="Times New Roman"/>
          <w:szCs w:val="24"/>
        </w:rPr>
        <w:t xml:space="preserve">the existing LEDs have been updated to the most current </w:t>
      </w:r>
      <w:r w:rsidR="00850081">
        <w:rPr>
          <w:rFonts w:ascii="Times New Roman" w:hAnsi="Times New Roman"/>
          <w:szCs w:val="24"/>
        </w:rPr>
        <w:t xml:space="preserve">industry </w:t>
      </w:r>
      <w:r w:rsidR="001A0959">
        <w:rPr>
          <w:rFonts w:ascii="Times New Roman" w:hAnsi="Times New Roman"/>
          <w:szCs w:val="24"/>
        </w:rPr>
        <w:t xml:space="preserve">specifications. </w:t>
      </w:r>
      <w:r w:rsidR="00911113">
        <w:rPr>
          <w:rFonts w:ascii="Times New Roman" w:hAnsi="Times New Roman"/>
          <w:szCs w:val="24"/>
        </w:rPr>
        <w:t xml:space="preserve"> </w:t>
      </w:r>
    </w:p>
    <w:p w:rsidR="00BB5E45" w:rsidRDefault="00BB5E45" w:rsidP="00601AAB">
      <w:pPr>
        <w:rPr>
          <w:rFonts w:ascii="Times New Roman" w:hAnsi="Times New Roman"/>
          <w:szCs w:val="24"/>
        </w:rPr>
      </w:pPr>
    </w:p>
    <w:p w:rsidR="00C93F31" w:rsidRPr="00D92141" w:rsidRDefault="00C93F31" w:rsidP="00C93F3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direct informal inquiries to</w:t>
      </w:r>
      <w:r w:rsidRPr="00D92141">
        <w:rPr>
          <w:rFonts w:ascii="Times New Roman" w:hAnsi="Times New Roman"/>
          <w:szCs w:val="24"/>
        </w:rPr>
        <w:t xml:space="preserve"> Ariel Son, Regulatory Projects</w:t>
      </w:r>
      <w:r>
        <w:rPr>
          <w:rFonts w:ascii="Times New Roman" w:hAnsi="Times New Roman"/>
          <w:szCs w:val="24"/>
        </w:rPr>
        <w:t xml:space="preserve"> Manager</w:t>
      </w:r>
      <w:r w:rsidRPr="00D92141">
        <w:rPr>
          <w:rFonts w:ascii="Times New Roman" w:hAnsi="Times New Roman"/>
          <w:szCs w:val="24"/>
        </w:rPr>
        <w:t>, at (503) 813-5410.</w:t>
      </w:r>
    </w:p>
    <w:p w:rsidR="00601AAB" w:rsidRPr="00C456C2" w:rsidRDefault="00601AAB" w:rsidP="00601AAB">
      <w:pPr>
        <w:rPr>
          <w:rFonts w:ascii="Times New Roman" w:hAnsi="Times New Roman"/>
          <w:szCs w:val="24"/>
        </w:rPr>
      </w:pPr>
    </w:p>
    <w:p w:rsidR="00601AAB" w:rsidRPr="00C456C2" w:rsidRDefault="004757EC" w:rsidP="00601AAB">
      <w:pPr>
        <w:rPr>
          <w:rFonts w:ascii="Times New Roman" w:hAnsi="Times New Roman"/>
          <w:szCs w:val="24"/>
        </w:rPr>
      </w:pPr>
      <w:r w:rsidRPr="00EF219F">
        <w:rPr>
          <w:rFonts w:ascii="Times New Roman" w:hAnsi="Times New Roman"/>
          <w:szCs w:val="24"/>
        </w:rPr>
        <w:t xml:space="preserve">Sincerely, </w:t>
      </w:r>
    </w:p>
    <w:p w:rsidR="00601AAB" w:rsidRPr="00C456C2" w:rsidRDefault="00F275CB" w:rsidP="00601AAB">
      <w:pPr>
        <w:rPr>
          <w:rFonts w:ascii="Times New Roman" w:hAnsi="Times New Roman"/>
          <w:b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43125" cy="666750"/>
            <wp:effectExtent l="0" t="0" r="9525" b="0"/>
            <wp:wrapNone/>
            <wp:docPr id="1" name="Picture 1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AAB" w:rsidRPr="00C456C2" w:rsidRDefault="00601AAB" w:rsidP="00601AAB">
      <w:pPr>
        <w:rPr>
          <w:rFonts w:ascii="Times New Roman" w:hAnsi="Times New Roman"/>
          <w:b/>
          <w:szCs w:val="24"/>
        </w:rPr>
      </w:pPr>
    </w:p>
    <w:p w:rsidR="00601AAB" w:rsidRPr="00C456C2" w:rsidRDefault="00601AAB" w:rsidP="00601AAB">
      <w:pPr>
        <w:rPr>
          <w:rFonts w:ascii="Times New Roman" w:hAnsi="Times New Roman"/>
          <w:b/>
          <w:szCs w:val="24"/>
        </w:rPr>
      </w:pPr>
    </w:p>
    <w:p w:rsidR="00601AAB" w:rsidRPr="00C456C2" w:rsidRDefault="007D1902" w:rsidP="00601AA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:rsidR="00601AAB" w:rsidRPr="00C456C2" w:rsidRDefault="004757EC" w:rsidP="00601AAB">
      <w:pPr>
        <w:rPr>
          <w:rFonts w:ascii="Times New Roman" w:hAnsi="Times New Roman"/>
          <w:szCs w:val="24"/>
        </w:rPr>
      </w:pPr>
      <w:r w:rsidRPr="00EF219F">
        <w:rPr>
          <w:rFonts w:ascii="Times New Roman" w:hAnsi="Times New Roman"/>
          <w:szCs w:val="24"/>
        </w:rPr>
        <w:t>Vice President, Regulation</w:t>
      </w:r>
    </w:p>
    <w:p w:rsidR="00601AAB" w:rsidRPr="00C456C2" w:rsidRDefault="00601AAB" w:rsidP="00601AAB">
      <w:pPr>
        <w:rPr>
          <w:rFonts w:ascii="Times New Roman" w:hAnsi="Times New Roman"/>
          <w:szCs w:val="24"/>
        </w:rPr>
      </w:pPr>
    </w:p>
    <w:p w:rsidR="006A47C5" w:rsidRDefault="004757EC" w:rsidP="00EF219F">
      <w:pPr>
        <w:rPr>
          <w:rFonts w:ascii="Times New Roman" w:hAnsi="Times New Roman"/>
          <w:szCs w:val="24"/>
        </w:rPr>
      </w:pPr>
      <w:r w:rsidRPr="00EF219F">
        <w:rPr>
          <w:rFonts w:ascii="Times New Roman" w:hAnsi="Times New Roman"/>
          <w:szCs w:val="24"/>
        </w:rPr>
        <w:t>Enclosures</w:t>
      </w:r>
    </w:p>
    <w:p w:rsidR="002360B1" w:rsidRDefault="002360B1" w:rsidP="00EF219F">
      <w:pPr>
        <w:rPr>
          <w:rFonts w:ascii="Times New Roman" w:hAnsi="Times New Roman"/>
          <w:szCs w:val="24"/>
        </w:rPr>
      </w:pPr>
    </w:p>
    <w:p w:rsidR="002360B1" w:rsidRPr="002360B1" w:rsidRDefault="00201774" w:rsidP="00EF219F">
      <w:p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Attachments</w:t>
      </w:r>
    </w:p>
    <w:p w:rsidR="003C35F8" w:rsidRDefault="003C35F8" w:rsidP="00201774">
      <w:pPr>
        <w:pStyle w:val="Header"/>
        <w:tabs>
          <w:tab w:val="clear" w:pos="4320"/>
          <w:tab w:val="clear" w:pos="8640"/>
        </w:tabs>
        <w:ind w:left="1620" w:hanging="1620"/>
      </w:pPr>
      <w:r>
        <w:t>Attachment A:</w:t>
      </w:r>
      <w:r>
        <w:tab/>
        <w:t>Summary Page of Tariffs</w:t>
      </w:r>
    </w:p>
    <w:p w:rsidR="002360B1" w:rsidRDefault="003C35F8" w:rsidP="00201774">
      <w:pPr>
        <w:pStyle w:val="Header"/>
        <w:tabs>
          <w:tab w:val="clear" w:pos="4320"/>
          <w:tab w:val="clear" w:pos="8640"/>
        </w:tabs>
        <w:ind w:left="1620" w:hanging="1620"/>
      </w:pPr>
      <w:r>
        <w:t>Attachment B</w:t>
      </w:r>
      <w:r w:rsidR="00201774">
        <w:t>:</w:t>
      </w:r>
      <w:r w:rsidR="00201774">
        <w:tab/>
      </w:r>
      <w:r w:rsidR="00171823">
        <w:t>Proposed LED Prices Calculation</w:t>
      </w:r>
    </w:p>
    <w:p w:rsidR="00231516" w:rsidRDefault="00ED31C0" w:rsidP="00E169E1">
      <w:pPr>
        <w:ind w:left="1620" w:hanging="1620"/>
        <w:rPr>
          <w:rFonts w:ascii="Times New Roman" w:hAnsi="Times New Roman"/>
          <w:szCs w:val="24"/>
        </w:rPr>
        <w:sectPr w:rsidR="00231516" w:rsidSect="003C35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864" w:left="1440" w:header="720" w:footer="72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Cs w:val="24"/>
        </w:rPr>
        <w:t>Attachment C</w:t>
      </w:r>
      <w:r w:rsidR="00201774">
        <w:rPr>
          <w:rFonts w:ascii="Times New Roman" w:hAnsi="Times New Roman"/>
          <w:szCs w:val="24"/>
        </w:rPr>
        <w:t>:</w:t>
      </w:r>
      <w:r w:rsidR="00201774">
        <w:rPr>
          <w:rFonts w:ascii="Times New Roman" w:hAnsi="Times New Roman"/>
          <w:szCs w:val="24"/>
        </w:rPr>
        <w:tab/>
      </w:r>
      <w:r w:rsidR="003C35F8">
        <w:rPr>
          <w:rFonts w:ascii="Times New Roman" w:hAnsi="Times New Roman"/>
          <w:szCs w:val="24"/>
        </w:rPr>
        <w:t>Proposed Tariff Sheet</w:t>
      </w:r>
      <w:r w:rsidR="007174ED">
        <w:rPr>
          <w:rFonts w:ascii="Times New Roman" w:hAnsi="Times New Roman"/>
          <w:szCs w:val="24"/>
        </w:rPr>
        <w:t>s</w:t>
      </w:r>
    </w:p>
    <w:p w:rsid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  <w:r w:rsidRPr="00231516">
        <w:rPr>
          <w:rFonts w:ascii="Times New Roman" w:hAnsi="Times New Roman"/>
          <w:b/>
          <w:sz w:val="28"/>
          <w:szCs w:val="28"/>
        </w:rPr>
        <w:t>ATTACHMENT A</w:t>
      </w: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  <w:r w:rsidRPr="00231516">
        <w:rPr>
          <w:rFonts w:ascii="Times New Roman" w:hAnsi="Times New Roman"/>
          <w:b/>
          <w:sz w:val="28"/>
          <w:szCs w:val="28"/>
        </w:rPr>
        <w:t>Summary Page of Tariffs</w:t>
      </w: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  <w:bookmarkStart w:id="1" w:name="OLE_LINK3"/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rPr>
          <w:rFonts w:ascii="Times New Roman" w:hAnsi="Times New Roman"/>
          <w:b/>
          <w:sz w:val="28"/>
          <w:szCs w:val="28"/>
        </w:rPr>
      </w:pPr>
      <w:r w:rsidRPr="00231516">
        <w:rPr>
          <w:rFonts w:ascii="Times New Roman" w:hAnsi="Times New Roman"/>
          <w:b/>
          <w:sz w:val="28"/>
          <w:szCs w:val="28"/>
        </w:rPr>
        <w:br w:type="page"/>
      </w: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sz w:val="28"/>
          <w:szCs w:val="28"/>
        </w:rPr>
      </w:pPr>
      <w:r w:rsidRPr="00231516">
        <w:rPr>
          <w:rFonts w:ascii="Times New Roman" w:hAnsi="Times New Roman"/>
          <w:b/>
          <w:sz w:val="28"/>
          <w:szCs w:val="28"/>
        </w:rPr>
        <w:t>ATTACHMENT B</w:t>
      </w:r>
    </w:p>
    <w:bookmarkEnd w:id="1"/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  <w:r w:rsidRPr="00231516">
        <w:rPr>
          <w:rFonts w:ascii="Times New Roman" w:hAnsi="Times New Roman"/>
          <w:b/>
          <w:sz w:val="28"/>
          <w:szCs w:val="28"/>
        </w:rPr>
        <w:t>Proposed LED Prices Calculation</w:t>
      </w: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31516" w:rsidRPr="00231516" w:rsidRDefault="00231516" w:rsidP="00231516">
      <w:pPr>
        <w:rPr>
          <w:rFonts w:ascii="Times New Roman" w:hAnsi="Times New Roman"/>
          <w:b/>
          <w:sz w:val="28"/>
          <w:szCs w:val="28"/>
        </w:rPr>
        <w:sectPr w:rsidR="00231516" w:rsidRPr="00231516" w:rsidSect="00231516">
          <w:headerReference w:type="default" r:id="rId15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sz w:val="28"/>
          <w:szCs w:val="28"/>
        </w:rPr>
      </w:pPr>
      <w:r w:rsidRPr="00231516">
        <w:rPr>
          <w:rFonts w:ascii="Times New Roman" w:hAnsi="Times New Roman"/>
          <w:b/>
          <w:sz w:val="28"/>
          <w:szCs w:val="28"/>
        </w:rPr>
        <w:t>ATTACHMENT C</w:t>
      </w: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  <w:r w:rsidRPr="00231516">
        <w:rPr>
          <w:rFonts w:ascii="Times New Roman" w:hAnsi="Times New Roman"/>
          <w:b/>
          <w:sz w:val="28"/>
          <w:szCs w:val="28"/>
        </w:rPr>
        <w:t>Proposed Tariff Sheets</w:t>
      </w: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1516" w:rsidRPr="00231516" w:rsidRDefault="00231516" w:rsidP="00231516">
      <w:pPr>
        <w:rPr>
          <w:rFonts w:ascii="Times New Roman" w:hAnsi="Times New Roman"/>
          <w:b/>
          <w:sz w:val="28"/>
          <w:szCs w:val="28"/>
        </w:rPr>
      </w:pPr>
    </w:p>
    <w:p w:rsidR="002360B1" w:rsidRPr="00231516" w:rsidRDefault="002360B1" w:rsidP="00E169E1">
      <w:pPr>
        <w:ind w:left="1620" w:hanging="1620"/>
        <w:rPr>
          <w:rFonts w:ascii="Times New Roman" w:hAnsi="Times New Roman"/>
          <w:sz w:val="28"/>
          <w:szCs w:val="28"/>
        </w:rPr>
      </w:pPr>
    </w:p>
    <w:sectPr w:rsidR="002360B1" w:rsidRPr="00231516" w:rsidSect="00344A8D"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E1B" w:rsidRDefault="00FF7E1B" w:rsidP="00964072">
      <w:r>
        <w:separator/>
      </w:r>
    </w:p>
  </w:endnote>
  <w:endnote w:type="continuationSeparator" w:id="0">
    <w:p w:rsidR="00FF7E1B" w:rsidRDefault="00FF7E1B" w:rsidP="00964072">
      <w:r>
        <w:continuationSeparator/>
      </w:r>
    </w:p>
  </w:endnote>
  <w:endnote w:type="continuationNotice" w:id="1">
    <w:p w:rsidR="00FF7E1B" w:rsidRDefault="00FF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7" w:rsidRDefault="001C0E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7" w:rsidRDefault="001C0E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7" w:rsidRDefault="001C0E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E1B" w:rsidRDefault="00FF7E1B" w:rsidP="00964072">
      <w:r>
        <w:separator/>
      </w:r>
    </w:p>
  </w:footnote>
  <w:footnote w:type="continuationSeparator" w:id="0">
    <w:p w:rsidR="00FF7E1B" w:rsidRDefault="00FF7E1B" w:rsidP="00964072">
      <w:r>
        <w:continuationSeparator/>
      </w:r>
    </w:p>
  </w:footnote>
  <w:footnote w:type="continuationNotice" w:id="1">
    <w:p w:rsidR="00FF7E1B" w:rsidRDefault="00FF7E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7" w:rsidRDefault="001C0E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A07" w:rsidRDefault="00F82A07">
    <w:pPr>
      <w:pStyle w:val="Header"/>
    </w:pPr>
    <w:r>
      <w:t>Washington Utilities and Transportation Commission</w:t>
    </w:r>
  </w:p>
  <w:p w:rsidR="00F82A07" w:rsidRDefault="00D00E36">
    <w:pPr>
      <w:pStyle w:val="Header"/>
    </w:pPr>
    <w:r>
      <w:t>February</w:t>
    </w:r>
    <w:r w:rsidR="00A23E5E">
      <w:t xml:space="preserve"> </w:t>
    </w:r>
    <w:r>
      <w:t>2</w:t>
    </w:r>
    <w:r w:rsidR="00A23E5E">
      <w:t>3, 201</w:t>
    </w:r>
    <w:r>
      <w:t>7</w:t>
    </w:r>
  </w:p>
  <w:p w:rsidR="00F82A07" w:rsidRDefault="00F82A07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E6A73">
      <w:rPr>
        <w:noProof/>
      </w:rPr>
      <w:t>2</w:t>
    </w:r>
    <w:r>
      <w:rPr>
        <w:noProof/>
      </w:rPr>
      <w:fldChar w:fldCharType="end"/>
    </w:r>
  </w:p>
  <w:p w:rsidR="00F82A07" w:rsidRDefault="00F82A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7" w:rsidRDefault="001C0E1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16" w:rsidRDefault="002315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216D"/>
    <w:multiLevelType w:val="hybridMultilevel"/>
    <w:tmpl w:val="FFD64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016CE"/>
    <w:multiLevelType w:val="hybridMultilevel"/>
    <w:tmpl w:val="1DD4C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D127DD"/>
    <w:multiLevelType w:val="hybridMultilevel"/>
    <w:tmpl w:val="7D303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741EFD"/>
    <w:multiLevelType w:val="hybridMultilevel"/>
    <w:tmpl w:val="3D2AD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3707A"/>
    <w:multiLevelType w:val="hybridMultilevel"/>
    <w:tmpl w:val="8956515A"/>
    <w:lvl w:ilvl="0" w:tplc="16D8CE72">
      <w:start w:val="1"/>
      <w:numFmt w:val="decimal"/>
      <w:lvlText w:val="Exhibit %1 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4B0193"/>
    <w:multiLevelType w:val="hybridMultilevel"/>
    <w:tmpl w:val="4B16E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B746E5"/>
    <w:multiLevelType w:val="hybridMultilevel"/>
    <w:tmpl w:val="C9B6E9C0"/>
    <w:lvl w:ilvl="0" w:tplc="5C882C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5A2A37"/>
    <w:multiLevelType w:val="hybridMultilevel"/>
    <w:tmpl w:val="745ED336"/>
    <w:lvl w:ilvl="0" w:tplc="553691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8F"/>
    <w:rsid w:val="00002F8E"/>
    <w:rsid w:val="000078B5"/>
    <w:rsid w:val="000127EA"/>
    <w:rsid w:val="00020467"/>
    <w:rsid w:val="00047FE1"/>
    <w:rsid w:val="00051051"/>
    <w:rsid w:val="00056475"/>
    <w:rsid w:val="00056E80"/>
    <w:rsid w:val="00073485"/>
    <w:rsid w:val="0008154A"/>
    <w:rsid w:val="00087031"/>
    <w:rsid w:val="00093756"/>
    <w:rsid w:val="00095D4C"/>
    <w:rsid w:val="000A039D"/>
    <w:rsid w:val="000A1770"/>
    <w:rsid w:val="000A1A56"/>
    <w:rsid w:val="000B1A31"/>
    <w:rsid w:val="000B3DB4"/>
    <w:rsid w:val="000B679C"/>
    <w:rsid w:val="000D424B"/>
    <w:rsid w:val="000D6421"/>
    <w:rsid w:val="000D6661"/>
    <w:rsid w:val="000E52A3"/>
    <w:rsid w:val="001028F3"/>
    <w:rsid w:val="0010419F"/>
    <w:rsid w:val="00104940"/>
    <w:rsid w:val="0011415C"/>
    <w:rsid w:val="00120ED6"/>
    <w:rsid w:val="00146750"/>
    <w:rsid w:val="00153ADF"/>
    <w:rsid w:val="001544F1"/>
    <w:rsid w:val="001548A8"/>
    <w:rsid w:val="00155569"/>
    <w:rsid w:val="001608C7"/>
    <w:rsid w:val="00161A49"/>
    <w:rsid w:val="0017049D"/>
    <w:rsid w:val="001711C6"/>
    <w:rsid w:val="00171823"/>
    <w:rsid w:val="00175819"/>
    <w:rsid w:val="001810B6"/>
    <w:rsid w:val="00184DEC"/>
    <w:rsid w:val="001867CD"/>
    <w:rsid w:val="00194B73"/>
    <w:rsid w:val="00196F74"/>
    <w:rsid w:val="001A0959"/>
    <w:rsid w:val="001A0E4F"/>
    <w:rsid w:val="001A1AAA"/>
    <w:rsid w:val="001B5731"/>
    <w:rsid w:val="001C03CC"/>
    <w:rsid w:val="001C0E17"/>
    <w:rsid w:val="001C4EB9"/>
    <w:rsid w:val="001D3F1E"/>
    <w:rsid w:val="001D5E3E"/>
    <w:rsid w:val="001E092E"/>
    <w:rsid w:val="001E5191"/>
    <w:rsid w:val="001E5383"/>
    <w:rsid w:val="001E7A07"/>
    <w:rsid w:val="001F2ACC"/>
    <w:rsid w:val="001F666C"/>
    <w:rsid w:val="0020053B"/>
    <w:rsid w:val="00201774"/>
    <w:rsid w:val="002023C3"/>
    <w:rsid w:val="00204C32"/>
    <w:rsid w:val="00223901"/>
    <w:rsid w:val="00231516"/>
    <w:rsid w:val="00232106"/>
    <w:rsid w:val="002360B1"/>
    <w:rsid w:val="0023742A"/>
    <w:rsid w:val="00245893"/>
    <w:rsid w:val="00246066"/>
    <w:rsid w:val="00256D1D"/>
    <w:rsid w:val="0026251F"/>
    <w:rsid w:val="00264351"/>
    <w:rsid w:val="002732B3"/>
    <w:rsid w:val="00294D95"/>
    <w:rsid w:val="00295285"/>
    <w:rsid w:val="002A4D8B"/>
    <w:rsid w:val="002A5F22"/>
    <w:rsid w:val="002B6E29"/>
    <w:rsid w:val="002C4FF5"/>
    <w:rsid w:val="002C5379"/>
    <w:rsid w:val="002D4A34"/>
    <w:rsid w:val="002D4B38"/>
    <w:rsid w:val="002D558C"/>
    <w:rsid w:val="002D566A"/>
    <w:rsid w:val="002E2100"/>
    <w:rsid w:val="0030206E"/>
    <w:rsid w:val="00324462"/>
    <w:rsid w:val="00334668"/>
    <w:rsid w:val="00336116"/>
    <w:rsid w:val="003529A2"/>
    <w:rsid w:val="0036142F"/>
    <w:rsid w:val="00362362"/>
    <w:rsid w:val="003725D8"/>
    <w:rsid w:val="00373D33"/>
    <w:rsid w:val="00390857"/>
    <w:rsid w:val="003953C1"/>
    <w:rsid w:val="003B2223"/>
    <w:rsid w:val="003C06E2"/>
    <w:rsid w:val="003C0961"/>
    <w:rsid w:val="003C35F8"/>
    <w:rsid w:val="003C3A72"/>
    <w:rsid w:val="003C5A42"/>
    <w:rsid w:val="003D1750"/>
    <w:rsid w:val="003D4C3A"/>
    <w:rsid w:val="003F1BF1"/>
    <w:rsid w:val="003F46BF"/>
    <w:rsid w:val="00401389"/>
    <w:rsid w:val="00406824"/>
    <w:rsid w:val="00407D6B"/>
    <w:rsid w:val="00415673"/>
    <w:rsid w:val="00416F66"/>
    <w:rsid w:val="004251F1"/>
    <w:rsid w:val="00427F34"/>
    <w:rsid w:val="00430A5B"/>
    <w:rsid w:val="00433F8F"/>
    <w:rsid w:val="00444015"/>
    <w:rsid w:val="004519DE"/>
    <w:rsid w:val="00460A86"/>
    <w:rsid w:val="00461F6B"/>
    <w:rsid w:val="00465CD0"/>
    <w:rsid w:val="004665FF"/>
    <w:rsid w:val="004703DE"/>
    <w:rsid w:val="004757EC"/>
    <w:rsid w:val="0048330A"/>
    <w:rsid w:val="004864BC"/>
    <w:rsid w:val="00490EF1"/>
    <w:rsid w:val="004912AA"/>
    <w:rsid w:val="004A2CB1"/>
    <w:rsid w:val="004B6416"/>
    <w:rsid w:val="004C0652"/>
    <w:rsid w:val="004E21BD"/>
    <w:rsid w:val="004F2A17"/>
    <w:rsid w:val="005032F4"/>
    <w:rsid w:val="00512797"/>
    <w:rsid w:val="005333D1"/>
    <w:rsid w:val="0054156C"/>
    <w:rsid w:val="005449A4"/>
    <w:rsid w:val="0055510F"/>
    <w:rsid w:val="00567B61"/>
    <w:rsid w:val="00570932"/>
    <w:rsid w:val="005809A3"/>
    <w:rsid w:val="005B016B"/>
    <w:rsid w:val="005B5656"/>
    <w:rsid w:val="005B64DF"/>
    <w:rsid w:val="005C0667"/>
    <w:rsid w:val="005C1D31"/>
    <w:rsid w:val="005C7B60"/>
    <w:rsid w:val="005D0D90"/>
    <w:rsid w:val="005D31B6"/>
    <w:rsid w:val="005E4534"/>
    <w:rsid w:val="00601AAB"/>
    <w:rsid w:val="00602D96"/>
    <w:rsid w:val="00607AC6"/>
    <w:rsid w:val="006256E3"/>
    <w:rsid w:val="0062691B"/>
    <w:rsid w:val="0063012A"/>
    <w:rsid w:val="00630B8F"/>
    <w:rsid w:val="00630E32"/>
    <w:rsid w:val="00630EFC"/>
    <w:rsid w:val="00635EE3"/>
    <w:rsid w:val="00647B85"/>
    <w:rsid w:val="00652B74"/>
    <w:rsid w:val="006545EE"/>
    <w:rsid w:val="00654CBD"/>
    <w:rsid w:val="00656EBF"/>
    <w:rsid w:val="00660540"/>
    <w:rsid w:val="006657F4"/>
    <w:rsid w:val="00673B1F"/>
    <w:rsid w:val="006768B8"/>
    <w:rsid w:val="006811E3"/>
    <w:rsid w:val="0069250E"/>
    <w:rsid w:val="006970F0"/>
    <w:rsid w:val="006A47C5"/>
    <w:rsid w:val="006C0A4B"/>
    <w:rsid w:val="006C1C62"/>
    <w:rsid w:val="006C4A31"/>
    <w:rsid w:val="006D0410"/>
    <w:rsid w:val="006E0B27"/>
    <w:rsid w:val="006E26AB"/>
    <w:rsid w:val="00707CB4"/>
    <w:rsid w:val="0071709D"/>
    <w:rsid w:val="007174ED"/>
    <w:rsid w:val="00726CC1"/>
    <w:rsid w:val="00736C33"/>
    <w:rsid w:val="00740321"/>
    <w:rsid w:val="007557AB"/>
    <w:rsid w:val="00761271"/>
    <w:rsid w:val="007617A2"/>
    <w:rsid w:val="00761853"/>
    <w:rsid w:val="00761CD2"/>
    <w:rsid w:val="007644B8"/>
    <w:rsid w:val="00765236"/>
    <w:rsid w:val="00765F30"/>
    <w:rsid w:val="0077075F"/>
    <w:rsid w:val="007853E6"/>
    <w:rsid w:val="00786A19"/>
    <w:rsid w:val="00797F5A"/>
    <w:rsid w:val="007A1865"/>
    <w:rsid w:val="007A2B12"/>
    <w:rsid w:val="007B291D"/>
    <w:rsid w:val="007B7BE5"/>
    <w:rsid w:val="007D1902"/>
    <w:rsid w:val="007D4D94"/>
    <w:rsid w:val="007D7BC6"/>
    <w:rsid w:val="007E22BC"/>
    <w:rsid w:val="007E2AA1"/>
    <w:rsid w:val="007E5F59"/>
    <w:rsid w:val="007E7BD7"/>
    <w:rsid w:val="00800B4E"/>
    <w:rsid w:val="0081156A"/>
    <w:rsid w:val="00811EAA"/>
    <w:rsid w:val="00813422"/>
    <w:rsid w:val="0081496A"/>
    <w:rsid w:val="00816E57"/>
    <w:rsid w:val="00820B1C"/>
    <w:rsid w:val="008256E3"/>
    <w:rsid w:val="00830EE8"/>
    <w:rsid w:val="0083371F"/>
    <w:rsid w:val="00846DFE"/>
    <w:rsid w:val="00850081"/>
    <w:rsid w:val="00855EAC"/>
    <w:rsid w:val="00856D02"/>
    <w:rsid w:val="008628B7"/>
    <w:rsid w:val="00862F65"/>
    <w:rsid w:val="00874DFF"/>
    <w:rsid w:val="00875C27"/>
    <w:rsid w:val="008806A0"/>
    <w:rsid w:val="00881054"/>
    <w:rsid w:val="00884EE8"/>
    <w:rsid w:val="008A048F"/>
    <w:rsid w:val="008A6AD9"/>
    <w:rsid w:val="008C38C2"/>
    <w:rsid w:val="008C5B1F"/>
    <w:rsid w:val="008D22F5"/>
    <w:rsid w:val="008E5EB7"/>
    <w:rsid w:val="008E6FB7"/>
    <w:rsid w:val="008F5112"/>
    <w:rsid w:val="00902A86"/>
    <w:rsid w:val="009100EA"/>
    <w:rsid w:val="00910441"/>
    <w:rsid w:val="00911113"/>
    <w:rsid w:val="009115EE"/>
    <w:rsid w:val="00921099"/>
    <w:rsid w:val="009238EF"/>
    <w:rsid w:val="00924B2A"/>
    <w:rsid w:val="009273DE"/>
    <w:rsid w:val="0093083A"/>
    <w:rsid w:val="00932772"/>
    <w:rsid w:val="0094413D"/>
    <w:rsid w:val="00953370"/>
    <w:rsid w:val="00964072"/>
    <w:rsid w:val="009719A3"/>
    <w:rsid w:val="00980616"/>
    <w:rsid w:val="00984DE0"/>
    <w:rsid w:val="00985F57"/>
    <w:rsid w:val="00990199"/>
    <w:rsid w:val="009A7E4D"/>
    <w:rsid w:val="009B187B"/>
    <w:rsid w:val="009B2806"/>
    <w:rsid w:val="009B35AF"/>
    <w:rsid w:val="009B4F02"/>
    <w:rsid w:val="009B51DF"/>
    <w:rsid w:val="009B6768"/>
    <w:rsid w:val="009C778E"/>
    <w:rsid w:val="009D7379"/>
    <w:rsid w:val="009E2BC0"/>
    <w:rsid w:val="009E4426"/>
    <w:rsid w:val="009F1DA9"/>
    <w:rsid w:val="00A00F2B"/>
    <w:rsid w:val="00A046E4"/>
    <w:rsid w:val="00A05F03"/>
    <w:rsid w:val="00A165B3"/>
    <w:rsid w:val="00A23E5E"/>
    <w:rsid w:val="00A3312F"/>
    <w:rsid w:val="00A50DEC"/>
    <w:rsid w:val="00A63B39"/>
    <w:rsid w:val="00A73B8D"/>
    <w:rsid w:val="00A76DD3"/>
    <w:rsid w:val="00A82A56"/>
    <w:rsid w:val="00A86A08"/>
    <w:rsid w:val="00A94D36"/>
    <w:rsid w:val="00AA6891"/>
    <w:rsid w:val="00AB6B55"/>
    <w:rsid w:val="00AC175E"/>
    <w:rsid w:val="00AC5065"/>
    <w:rsid w:val="00AC713D"/>
    <w:rsid w:val="00AD525E"/>
    <w:rsid w:val="00AD5E3D"/>
    <w:rsid w:val="00AE3851"/>
    <w:rsid w:val="00AF35A9"/>
    <w:rsid w:val="00AF4DE3"/>
    <w:rsid w:val="00AF75D1"/>
    <w:rsid w:val="00B00882"/>
    <w:rsid w:val="00B05CE1"/>
    <w:rsid w:val="00B32FF3"/>
    <w:rsid w:val="00B37839"/>
    <w:rsid w:val="00B428AA"/>
    <w:rsid w:val="00B44A3F"/>
    <w:rsid w:val="00B45451"/>
    <w:rsid w:val="00B52BFA"/>
    <w:rsid w:val="00B7372B"/>
    <w:rsid w:val="00B74533"/>
    <w:rsid w:val="00B95E36"/>
    <w:rsid w:val="00BA4CEE"/>
    <w:rsid w:val="00BB5E45"/>
    <w:rsid w:val="00BB7AEA"/>
    <w:rsid w:val="00BC61BC"/>
    <w:rsid w:val="00BC716A"/>
    <w:rsid w:val="00BD22FD"/>
    <w:rsid w:val="00BD2571"/>
    <w:rsid w:val="00BD3612"/>
    <w:rsid w:val="00C02FB1"/>
    <w:rsid w:val="00C05C76"/>
    <w:rsid w:val="00C075DE"/>
    <w:rsid w:val="00C17024"/>
    <w:rsid w:val="00C20FF6"/>
    <w:rsid w:val="00C219B7"/>
    <w:rsid w:val="00C31E27"/>
    <w:rsid w:val="00C456C2"/>
    <w:rsid w:val="00C50380"/>
    <w:rsid w:val="00C52A4A"/>
    <w:rsid w:val="00C559C9"/>
    <w:rsid w:val="00C56CB3"/>
    <w:rsid w:val="00C64F06"/>
    <w:rsid w:val="00C66AEE"/>
    <w:rsid w:val="00C76B10"/>
    <w:rsid w:val="00C8212F"/>
    <w:rsid w:val="00C83420"/>
    <w:rsid w:val="00C862FC"/>
    <w:rsid w:val="00C90214"/>
    <w:rsid w:val="00C921E1"/>
    <w:rsid w:val="00C93F31"/>
    <w:rsid w:val="00CA03E0"/>
    <w:rsid w:val="00CA3520"/>
    <w:rsid w:val="00CA3572"/>
    <w:rsid w:val="00CB7DAC"/>
    <w:rsid w:val="00CD240F"/>
    <w:rsid w:val="00CE3E12"/>
    <w:rsid w:val="00CE4AFB"/>
    <w:rsid w:val="00CE6A73"/>
    <w:rsid w:val="00D00E36"/>
    <w:rsid w:val="00D0390D"/>
    <w:rsid w:val="00D119CC"/>
    <w:rsid w:val="00D16AF8"/>
    <w:rsid w:val="00D1787B"/>
    <w:rsid w:val="00D40FF7"/>
    <w:rsid w:val="00D5568D"/>
    <w:rsid w:val="00D57F9B"/>
    <w:rsid w:val="00D604AC"/>
    <w:rsid w:val="00D6052C"/>
    <w:rsid w:val="00D71FA8"/>
    <w:rsid w:val="00D72C2E"/>
    <w:rsid w:val="00D73BE9"/>
    <w:rsid w:val="00D7512F"/>
    <w:rsid w:val="00D84DCD"/>
    <w:rsid w:val="00D8780B"/>
    <w:rsid w:val="00D9430E"/>
    <w:rsid w:val="00D9496C"/>
    <w:rsid w:val="00DA1474"/>
    <w:rsid w:val="00DA3AED"/>
    <w:rsid w:val="00DD1D88"/>
    <w:rsid w:val="00DD322E"/>
    <w:rsid w:val="00DD5BAC"/>
    <w:rsid w:val="00DE5801"/>
    <w:rsid w:val="00DF104A"/>
    <w:rsid w:val="00DF610A"/>
    <w:rsid w:val="00DF786C"/>
    <w:rsid w:val="00E03255"/>
    <w:rsid w:val="00E10ABB"/>
    <w:rsid w:val="00E169E1"/>
    <w:rsid w:val="00E204F2"/>
    <w:rsid w:val="00E21AC3"/>
    <w:rsid w:val="00E24619"/>
    <w:rsid w:val="00E25622"/>
    <w:rsid w:val="00E27A65"/>
    <w:rsid w:val="00E27ABE"/>
    <w:rsid w:val="00E30A0E"/>
    <w:rsid w:val="00E32459"/>
    <w:rsid w:val="00E340E8"/>
    <w:rsid w:val="00E41497"/>
    <w:rsid w:val="00E550C5"/>
    <w:rsid w:val="00E5529C"/>
    <w:rsid w:val="00E60AA9"/>
    <w:rsid w:val="00E61028"/>
    <w:rsid w:val="00E648C5"/>
    <w:rsid w:val="00E67AF3"/>
    <w:rsid w:val="00E72114"/>
    <w:rsid w:val="00E760B2"/>
    <w:rsid w:val="00E76F0B"/>
    <w:rsid w:val="00E80FA5"/>
    <w:rsid w:val="00E8112C"/>
    <w:rsid w:val="00E82305"/>
    <w:rsid w:val="00E927DA"/>
    <w:rsid w:val="00E9388C"/>
    <w:rsid w:val="00E96C13"/>
    <w:rsid w:val="00EA38AA"/>
    <w:rsid w:val="00EA44CE"/>
    <w:rsid w:val="00EB158A"/>
    <w:rsid w:val="00EB2F1F"/>
    <w:rsid w:val="00EC13EE"/>
    <w:rsid w:val="00EC1407"/>
    <w:rsid w:val="00ED31C0"/>
    <w:rsid w:val="00ED3559"/>
    <w:rsid w:val="00ED434E"/>
    <w:rsid w:val="00EE1FC0"/>
    <w:rsid w:val="00EE4B9F"/>
    <w:rsid w:val="00EF0CF7"/>
    <w:rsid w:val="00EF1147"/>
    <w:rsid w:val="00EF219F"/>
    <w:rsid w:val="00F050E2"/>
    <w:rsid w:val="00F179BA"/>
    <w:rsid w:val="00F275CB"/>
    <w:rsid w:val="00F3529F"/>
    <w:rsid w:val="00F35A44"/>
    <w:rsid w:val="00F4002C"/>
    <w:rsid w:val="00F40743"/>
    <w:rsid w:val="00F5586E"/>
    <w:rsid w:val="00F61C4F"/>
    <w:rsid w:val="00F61D02"/>
    <w:rsid w:val="00F63A42"/>
    <w:rsid w:val="00F700EC"/>
    <w:rsid w:val="00F74831"/>
    <w:rsid w:val="00F82A07"/>
    <w:rsid w:val="00FA0767"/>
    <w:rsid w:val="00FA61BD"/>
    <w:rsid w:val="00FC1B0A"/>
    <w:rsid w:val="00FD4C33"/>
    <w:rsid w:val="00FE5AC5"/>
    <w:rsid w:val="00FF2A4A"/>
    <w:rsid w:val="00FF7E1B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F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E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E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8E5EB7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EB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761CD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06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6E2"/>
    <w:rPr>
      <w:rFonts w:ascii="Times" w:eastAsia="Times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6E2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99"/>
    <w:qFormat/>
    <w:rsid w:val="00D9430E"/>
    <w:pPr>
      <w:spacing w:before="120" w:line="480" w:lineRule="auto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inChar">
    <w:name w:val="in Char"/>
    <w:aliases w:val="into bullet Char"/>
    <w:basedOn w:val="DefaultParagraphFont"/>
    <w:link w:val="in"/>
    <w:locked/>
    <w:rsid w:val="00D9430E"/>
    <w:rPr>
      <w:rFonts w:ascii="Calibri" w:hAnsi="Calibri" w:cs="Arial"/>
    </w:rPr>
  </w:style>
  <w:style w:type="paragraph" w:customStyle="1" w:styleId="in">
    <w:name w:val="in"/>
    <w:aliases w:val="into bullet"/>
    <w:basedOn w:val="Normal"/>
    <w:link w:val="inChar"/>
    <w:rsid w:val="00D9430E"/>
    <w:pPr>
      <w:spacing w:after="120" w:line="264" w:lineRule="auto"/>
      <w:ind w:left="360"/>
    </w:pPr>
    <w:rPr>
      <w:rFonts w:ascii="Calibri" w:hAnsi="Calibri" w:cs="Arial"/>
      <w:sz w:val="20"/>
    </w:rPr>
  </w:style>
  <w:style w:type="paragraph" w:customStyle="1" w:styleId="tabletitle">
    <w:name w:val="table title"/>
    <w:basedOn w:val="Normal"/>
    <w:rsid w:val="00786A19"/>
    <w:pPr>
      <w:keepNext/>
      <w:spacing w:before="180" w:after="60"/>
      <w:jc w:val="center"/>
    </w:pPr>
    <w:rPr>
      <w:rFonts w:ascii="Times New Roman" w:eastAsia="Times New Roman" w:hAnsi="Times New Roman"/>
      <w:b/>
      <w:bCs/>
    </w:rPr>
  </w:style>
  <w:style w:type="paragraph" w:customStyle="1" w:styleId="HangingIndent">
    <w:name w:val="Hanging Indent"/>
    <w:basedOn w:val="Normal"/>
    <w:rsid w:val="00DA1474"/>
    <w:pPr>
      <w:ind w:left="576" w:hanging="576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01AAB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601A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D32D6B8A0739448FC9C3623A9F247A" ma:contentTypeVersion="104" ma:contentTypeDescription="" ma:contentTypeScope="" ma:versionID="2138d9ff64b5c53aae9d4a9a7866b7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2017-03-03T08:00:00+00:00</OpenedDate>
    <Date1 xmlns="dc463f71-b30c-4ab2-9473-d307f9d35888">2017-03-03T08:00:00+00:00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170151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C50907-6946-4D72-B3FA-854A52EB4B56}"/>
</file>

<file path=customXml/itemProps2.xml><?xml version="1.0" encoding="utf-8"?>
<ds:datastoreItem xmlns:ds="http://schemas.openxmlformats.org/officeDocument/2006/customXml" ds:itemID="{6EBB25F6-79B6-4F77-9412-7248E81641FD}"/>
</file>

<file path=customXml/itemProps3.xml><?xml version="1.0" encoding="utf-8"?>
<ds:datastoreItem xmlns:ds="http://schemas.openxmlformats.org/officeDocument/2006/customXml" ds:itemID="{0F1DB038-353D-4190-8DD0-C39F804C2F5B}"/>
</file>

<file path=customXml/itemProps4.xml><?xml version="1.0" encoding="utf-8"?>
<ds:datastoreItem xmlns:ds="http://schemas.openxmlformats.org/officeDocument/2006/customXml" ds:itemID="{D8FB2ECD-188C-43F5-876F-B766E9AE30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249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2017-02-23T21:17:00Z</dcterms:created>
  <dcterms:modified xsi:type="dcterms:W3CDTF">2017-03-03T16:54:00Z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0x0101006E56B4D1795A2E4DB2F0B01679ED314A0087D32D6B8A0739448FC9C3623A9F247A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