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CC15" w14:textId="77777777" w:rsidR="00E6018A" w:rsidRPr="00DA48BB" w:rsidRDefault="00E6018A" w:rsidP="007E08FF">
      <w:pPr>
        <w:spacing w:line="264" w:lineRule="auto"/>
        <w:jc w:val="center"/>
        <w:rPr>
          <w:b/>
        </w:rPr>
      </w:pPr>
      <w:r w:rsidRPr="00DA48BB">
        <w:rPr>
          <w:b/>
        </w:rPr>
        <w:t>BEFORE THE WASHINGTON</w:t>
      </w:r>
    </w:p>
    <w:p w14:paraId="26EC4C53" w14:textId="77777777" w:rsidR="00E6018A" w:rsidRPr="00DA48BB" w:rsidRDefault="00E6018A" w:rsidP="007E08FF">
      <w:pPr>
        <w:spacing w:line="264" w:lineRule="auto"/>
        <w:jc w:val="center"/>
        <w:rPr>
          <w:b/>
        </w:rPr>
      </w:pPr>
      <w:r w:rsidRPr="00DA48BB">
        <w:rPr>
          <w:b/>
        </w:rPr>
        <w:t>UTILITIES AND TRANSPORTATION COMMISSION</w:t>
      </w:r>
    </w:p>
    <w:p w14:paraId="5238C805" w14:textId="77777777" w:rsidR="008700FF" w:rsidRPr="00DA48BB" w:rsidRDefault="008700FF" w:rsidP="008700FF">
      <w:pPr>
        <w:jc w:val="center"/>
        <w:rPr>
          <w:b/>
          <w:bCs/>
        </w:rPr>
      </w:pPr>
    </w:p>
    <w:p w14:paraId="675E46AC"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79648069"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26CA330A" w14:textId="77777777" w:rsidR="008700FF" w:rsidRPr="00DA48BB" w:rsidRDefault="008700FF" w:rsidP="00DF70C1">
            <w:r w:rsidRPr="00DA48BB">
              <w:t>In the Matter of the Investigation of</w:t>
            </w:r>
          </w:p>
          <w:p w14:paraId="3614D875" w14:textId="77777777" w:rsidR="008700FF" w:rsidRPr="00DA48BB" w:rsidRDefault="008700FF" w:rsidP="00DF70C1"/>
          <w:p w14:paraId="58C0C177" w14:textId="16D0C078" w:rsidR="008700FF" w:rsidRPr="00DA48BB" w:rsidRDefault="0028675C" w:rsidP="00DF70C1">
            <w:pPr>
              <w:rPr>
                <w:caps/>
              </w:rPr>
            </w:pPr>
            <w:r>
              <w:rPr>
                <w:caps/>
              </w:rPr>
              <w:t>MVP MOVING AND STORAGE</w:t>
            </w:r>
            <w:r w:rsidR="001539FE">
              <w:rPr>
                <w:caps/>
              </w:rPr>
              <w:t xml:space="preserve"> LLC</w:t>
            </w:r>
          </w:p>
          <w:p w14:paraId="75CADE93" w14:textId="77777777" w:rsidR="008700FF" w:rsidRPr="00DA48BB" w:rsidRDefault="008700FF" w:rsidP="008700FF">
            <w:pPr>
              <w:jc w:val="center"/>
            </w:pPr>
          </w:p>
          <w:p w14:paraId="02C9A045" w14:textId="36DC018A" w:rsidR="008700FF" w:rsidRPr="00DA48BB" w:rsidRDefault="001539FE" w:rsidP="00DF70C1">
            <w:r>
              <w:t>For Compliance with WAC 480</w:t>
            </w:r>
            <w:r>
              <w:noBreakHyphen/>
              <w:t>15-560 and WAC 480-15-570</w:t>
            </w:r>
          </w:p>
          <w:p w14:paraId="0C163C14"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4C0B89E8" w14:textId="68034182" w:rsidR="008700FF" w:rsidRPr="00DA48BB" w:rsidRDefault="00105951" w:rsidP="00DF70C1">
            <w:pPr>
              <w:ind w:left="56"/>
            </w:pPr>
            <w:r w:rsidRPr="00105951">
              <w:t>DOCKET TV-170039</w:t>
            </w:r>
          </w:p>
          <w:p w14:paraId="71B6746B" w14:textId="77777777" w:rsidR="008700FF" w:rsidRPr="00DA48BB" w:rsidRDefault="008700FF" w:rsidP="00DF70C1">
            <w:pPr>
              <w:ind w:firstLine="56"/>
            </w:pPr>
          </w:p>
          <w:p w14:paraId="7F9D140B" w14:textId="1D80D231" w:rsidR="008700FF" w:rsidRPr="00DA48BB" w:rsidRDefault="008700FF" w:rsidP="00DF70C1">
            <w:pPr>
              <w:ind w:left="56"/>
            </w:pPr>
            <w:r w:rsidRPr="00DA48BB">
              <w:t>NOTICE OF</w:t>
            </w:r>
            <w:r w:rsidR="001539FE">
              <w:t xml:space="preserve"> INTENT TO CANCEL </w:t>
            </w:r>
          </w:p>
          <w:p w14:paraId="4816EED8" w14:textId="77777777" w:rsidR="008700FF" w:rsidRPr="00DA48BB" w:rsidRDefault="008700FF" w:rsidP="00DF70C1">
            <w:pPr>
              <w:ind w:left="56"/>
            </w:pPr>
          </w:p>
          <w:p w14:paraId="32D5B042" w14:textId="77777777" w:rsidR="008700FF" w:rsidRPr="00DA48BB" w:rsidRDefault="008700FF" w:rsidP="00DF70C1">
            <w:pPr>
              <w:ind w:left="56"/>
            </w:pPr>
            <w:r w:rsidRPr="00DA48BB">
              <w:t>NOTICE OF BRIEF ADJUDICATIVE PROCEEDING; SETTING TIME FOR ORAL STATEMENTS</w:t>
            </w:r>
          </w:p>
          <w:p w14:paraId="4AD79B02" w14:textId="52EA0E22" w:rsidR="008700FF" w:rsidRPr="00DA48BB" w:rsidRDefault="008700FF" w:rsidP="00DF70C1">
            <w:pPr>
              <w:ind w:left="56"/>
            </w:pPr>
            <w:r w:rsidRPr="00DA48BB">
              <w:rPr>
                <w:b/>
              </w:rPr>
              <w:t xml:space="preserve">(Set </w:t>
            </w:r>
            <w:r w:rsidR="006D2FBD">
              <w:rPr>
                <w:b/>
              </w:rPr>
              <w:t xml:space="preserve">for </w:t>
            </w:r>
            <w:r w:rsidR="008B53C2">
              <w:rPr>
                <w:b/>
              </w:rPr>
              <w:t>April 4</w:t>
            </w:r>
            <w:r w:rsidR="003A6A6B" w:rsidRPr="0063369F">
              <w:rPr>
                <w:b/>
              </w:rPr>
              <w:t>,</w:t>
            </w:r>
            <w:r w:rsidR="00105951">
              <w:rPr>
                <w:b/>
              </w:rPr>
              <w:t xml:space="preserve"> 2017</w:t>
            </w:r>
            <w:r w:rsidRPr="0063369F">
              <w:rPr>
                <w:b/>
              </w:rPr>
              <w:t xml:space="preserve">, at </w:t>
            </w:r>
            <w:r w:rsidR="008B53C2">
              <w:rPr>
                <w:b/>
              </w:rPr>
              <w:t>1</w:t>
            </w:r>
            <w:r w:rsidR="009047B1">
              <w:rPr>
                <w:b/>
              </w:rPr>
              <w:t xml:space="preserve">:30 </w:t>
            </w:r>
            <w:r w:rsidR="008B53C2">
              <w:rPr>
                <w:b/>
              </w:rPr>
              <w:t>p</w:t>
            </w:r>
            <w:r w:rsidR="009047B1">
              <w:rPr>
                <w:b/>
              </w:rPr>
              <w:t>.m.</w:t>
            </w:r>
            <w:r w:rsidRPr="0063369F">
              <w:rPr>
                <w:b/>
              </w:rPr>
              <w:t>)</w:t>
            </w:r>
          </w:p>
          <w:p w14:paraId="4C627D0F" w14:textId="77777777" w:rsidR="008700FF" w:rsidRPr="00DA48BB" w:rsidRDefault="008700FF" w:rsidP="00DF70C1">
            <w:pPr>
              <w:ind w:left="56"/>
            </w:pPr>
          </w:p>
        </w:tc>
      </w:tr>
    </w:tbl>
    <w:p w14:paraId="1F9F45CA" w14:textId="77777777" w:rsidR="001D60AB" w:rsidRPr="00DA48BB" w:rsidRDefault="001D60AB" w:rsidP="007E08FF">
      <w:pPr>
        <w:spacing w:line="264" w:lineRule="auto"/>
      </w:pPr>
    </w:p>
    <w:p w14:paraId="3C4523C9" w14:textId="0C8C6A75"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1539FE">
        <w:rPr>
          <w:sz w:val="24"/>
          <w:szCs w:val="24"/>
        </w:rPr>
        <w:t>80.130</w:t>
      </w:r>
      <w:r w:rsidRPr="001640BC">
        <w:rPr>
          <w:sz w:val="24"/>
          <w:szCs w:val="24"/>
        </w:rPr>
        <w:t xml:space="preserve">, the </w:t>
      </w:r>
      <w:r w:rsidR="00DA48BB" w:rsidRPr="001640BC">
        <w:rPr>
          <w:sz w:val="24"/>
          <w:szCs w:val="24"/>
        </w:rPr>
        <w:t>Washington Utilities and Transportation Commissio</w:t>
      </w:r>
      <w:r w:rsidR="003C2068">
        <w:rPr>
          <w:sz w:val="24"/>
          <w:szCs w:val="24"/>
        </w:rPr>
        <w:t xml:space="preserve">n (Commission) </w:t>
      </w:r>
      <w:r w:rsidR="00DA48BB" w:rsidRPr="001640BC">
        <w:rPr>
          <w:sz w:val="24"/>
          <w:szCs w:val="24"/>
        </w:rPr>
        <w:t>regulat</w:t>
      </w:r>
      <w:r w:rsidR="001539FE">
        <w:rPr>
          <w:sz w:val="24"/>
          <w:szCs w:val="24"/>
        </w:rPr>
        <w:t>e</w:t>
      </w:r>
      <w:r w:rsidR="003C2068">
        <w:rPr>
          <w:sz w:val="24"/>
          <w:szCs w:val="24"/>
        </w:rPr>
        <w:t>s</w:t>
      </w:r>
      <w:r w:rsidR="001539FE">
        <w:rPr>
          <w:sz w:val="24"/>
          <w:szCs w:val="24"/>
        </w:rPr>
        <w:t xml:space="preserve"> </w:t>
      </w:r>
      <w:r w:rsidR="003C2068">
        <w:rPr>
          <w:sz w:val="24"/>
          <w:szCs w:val="24"/>
        </w:rPr>
        <w:t xml:space="preserve">the safe operation of </w:t>
      </w:r>
      <w:r w:rsidR="001539FE">
        <w:rPr>
          <w:sz w:val="24"/>
          <w:szCs w:val="24"/>
        </w:rPr>
        <w:t>motor freight carriers, including h</w:t>
      </w:r>
      <w:r w:rsidR="003C2068">
        <w:rPr>
          <w:sz w:val="24"/>
          <w:szCs w:val="24"/>
        </w:rPr>
        <w:t>ousehold goods carriers</w:t>
      </w:r>
      <w:r w:rsidR="00DA48BB" w:rsidRPr="001640BC">
        <w:rPr>
          <w:sz w:val="24"/>
          <w:szCs w:val="24"/>
        </w:rPr>
        <w:t>.</w:t>
      </w:r>
      <w:r w:rsidRPr="001640BC">
        <w:rPr>
          <w:sz w:val="24"/>
          <w:szCs w:val="24"/>
        </w:rPr>
        <w:t xml:space="preserve"> </w:t>
      </w:r>
      <w:r w:rsidR="001539FE">
        <w:rPr>
          <w:sz w:val="24"/>
        </w:rPr>
        <w:t>WAC 480-15-450(1)(e) provides that the C</w:t>
      </w:r>
      <w:r w:rsidR="00A52B4E" w:rsidRPr="001640BC">
        <w:rPr>
          <w:sz w:val="24"/>
        </w:rPr>
        <w:t>ommission may cancel a</w:t>
      </w:r>
      <w:r w:rsidR="001539FE">
        <w:rPr>
          <w:sz w:val="24"/>
        </w:rPr>
        <w:t xml:space="preserve"> </w:t>
      </w:r>
      <w:r w:rsidR="006B16A3">
        <w:rPr>
          <w:sz w:val="24"/>
        </w:rPr>
        <w:t xml:space="preserve">carrier’s permit for good cause. A </w:t>
      </w:r>
      <w:r w:rsidR="003C2068">
        <w:rPr>
          <w:sz w:val="24"/>
        </w:rPr>
        <w:t xml:space="preserve">carrier’s failure </w:t>
      </w:r>
      <w:r w:rsidR="001539FE">
        <w:rPr>
          <w:sz w:val="24"/>
        </w:rPr>
        <w:t xml:space="preserve">to comply with applicable laws and Commission rules, </w:t>
      </w:r>
      <w:r w:rsidR="003C2068">
        <w:rPr>
          <w:sz w:val="24"/>
        </w:rPr>
        <w:t xml:space="preserve">including those governing </w:t>
      </w:r>
      <w:r w:rsidR="001539FE">
        <w:rPr>
          <w:sz w:val="24"/>
        </w:rPr>
        <w:t>safe opera</w:t>
      </w:r>
      <w:r w:rsidR="006B16A3">
        <w:rPr>
          <w:sz w:val="24"/>
        </w:rPr>
        <w:t>tions, constitutes good cause for canceling the carrier’s permit.</w:t>
      </w:r>
    </w:p>
    <w:p w14:paraId="0EE7AAE5" w14:textId="52C655C0" w:rsidR="001C7D9B" w:rsidRDefault="00D54AA4" w:rsidP="00651E5F">
      <w:pPr>
        <w:pStyle w:val="NoSpacing"/>
        <w:numPr>
          <w:ilvl w:val="0"/>
          <w:numId w:val="1"/>
        </w:numPr>
        <w:spacing w:after="240" w:line="264" w:lineRule="auto"/>
        <w:ind w:left="0" w:hanging="720"/>
        <w:rPr>
          <w:sz w:val="24"/>
          <w:szCs w:val="24"/>
        </w:rPr>
      </w:pPr>
      <w:r>
        <w:rPr>
          <w:sz w:val="24"/>
          <w:szCs w:val="24"/>
        </w:rPr>
        <w:t xml:space="preserve">On December </w:t>
      </w:r>
      <w:r w:rsidR="00271037" w:rsidRPr="00271037">
        <w:rPr>
          <w:sz w:val="24"/>
          <w:szCs w:val="24"/>
        </w:rPr>
        <w:t>20</w:t>
      </w:r>
      <w:r w:rsidR="00651E5F" w:rsidRPr="00DA48BB">
        <w:rPr>
          <w:sz w:val="24"/>
          <w:szCs w:val="24"/>
        </w:rPr>
        <w:t xml:space="preserve">, 2016, the Commission’s </w:t>
      </w:r>
      <w:r w:rsidR="00651E5F">
        <w:rPr>
          <w:sz w:val="24"/>
          <w:szCs w:val="24"/>
        </w:rPr>
        <w:t>staff</w:t>
      </w:r>
      <w:r w:rsidR="00651E5F" w:rsidRPr="00DA48BB">
        <w:rPr>
          <w:sz w:val="24"/>
          <w:szCs w:val="24"/>
        </w:rPr>
        <w:t xml:space="preserve"> (Staff) completed a review of </w:t>
      </w:r>
      <w:r w:rsidR="0028675C">
        <w:rPr>
          <w:sz w:val="24"/>
          <w:szCs w:val="24"/>
        </w:rPr>
        <w:t>MVP Moving and Storage</w:t>
      </w:r>
      <w:r>
        <w:rPr>
          <w:sz w:val="24"/>
          <w:szCs w:val="24"/>
        </w:rPr>
        <w:t xml:space="preserve"> LLC’s (MVP Moving) compliance</w:t>
      </w:r>
      <w:r w:rsidR="00651E5F" w:rsidRPr="00DA48BB">
        <w:rPr>
          <w:sz w:val="24"/>
          <w:szCs w:val="24"/>
        </w:rPr>
        <w:t xml:space="preserve"> with the safet</w:t>
      </w:r>
      <w:r>
        <w:rPr>
          <w:sz w:val="24"/>
          <w:szCs w:val="24"/>
        </w:rPr>
        <w:t xml:space="preserve">y requirements in WAC 480-15-560 </w:t>
      </w:r>
      <w:r w:rsidR="001C7D9B">
        <w:rPr>
          <w:sz w:val="24"/>
          <w:szCs w:val="24"/>
        </w:rPr>
        <w:t xml:space="preserve">and </w:t>
      </w:r>
      <w:r>
        <w:rPr>
          <w:sz w:val="24"/>
          <w:szCs w:val="24"/>
        </w:rPr>
        <w:t>WAC 480-15-570, which adopt, among other provisions,</w:t>
      </w:r>
      <w:r w:rsidR="00651E5F">
        <w:rPr>
          <w:sz w:val="24"/>
          <w:szCs w:val="24"/>
        </w:rPr>
        <w:t xml:space="preserve"> </w:t>
      </w:r>
      <w:r w:rsidR="00651E5F">
        <w:rPr>
          <w:sz w:val="24"/>
        </w:rPr>
        <w:t>Title 49 of the Code of Federal Regulations (CFR), Part</w:t>
      </w:r>
      <w:r>
        <w:rPr>
          <w:sz w:val="24"/>
        </w:rPr>
        <w:t>s</w:t>
      </w:r>
      <w:r w:rsidR="00651E5F">
        <w:rPr>
          <w:sz w:val="24"/>
        </w:rPr>
        <w:t xml:space="preserve"> 385</w:t>
      </w:r>
      <w:r>
        <w:rPr>
          <w:sz w:val="24"/>
        </w:rPr>
        <w:t>, 391, 395, and 396</w:t>
      </w:r>
      <w:r>
        <w:rPr>
          <w:sz w:val="24"/>
          <w:szCs w:val="24"/>
        </w:rPr>
        <w:t>. In the course of that</w:t>
      </w:r>
      <w:r w:rsidR="00651E5F" w:rsidRPr="00DA48BB">
        <w:rPr>
          <w:sz w:val="24"/>
          <w:szCs w:val="24"/>
        </w:rPr>
        <w:t xml:space="preserve"> </w:t>
      </w:r>
      <w:r w:rsidR="00651E5F">
        <w:rPr>
          <w:sz w:val="24"/>
          <w:szCs w:val="24"/>
        </w:rPr>
        <w:t>compliance investigation</w:t>
      </w:r>
      <w:r w:rsidR="00651E5F" w:rsidRPr="00DA48BB">
        <w:rPr>
          <w:sz w:val="24"/>
          <w:szCs w:val="24"/>
        </w:rPr>
        <w:t xml:space="preserve">, </w:t>
      </w:r>
      <w:r w:rsidR="00651E5F">
        <w:rPr>
          <w:sz w:val="24"/>
          <w:szCs w:val="24"/>
        </w:rPr>
        <w:t>Staff</w:t>
      </w:r>
      <w:r w:rsidR="00651E5F" w:rsidRPr="00DA48BB">
        <w:rPr>
          <w:sz w:val="24"/>
          <w:szCs w:val="24"/>
        </w:rPr>
        <w:t xml:space="preserve"> documented </w:t>
      </w:r>
      <w:r w:rsidR="00651E5F">
        <w:rPr>
          <w:sz w:val="24"/>
          <w:szCs w:val="24"/>
        </w:rPr>
        <w:t xml:space="preserve">four </w:t>
      </w:r>
      <w:r w:rsidR="00651E5F" w:rsidRPr="00492ED1">
        <w:rPr>
          <w:sz w:val="24"/>
        </w:rPr>
        <w:t>critical</w:t>
      </w:r>
      <w:r>
        <w:rPr>
          <w:sz w:val="24"/>
          <w:szCs w:val="24"/>
        </w:rPr>
        <w:t xml:space="preserve"> violations of regulations codified i</w:t>
      </w:r>
      <w:r w:rsidR="00A0713A">
        <w:rPr>
          <w:sz w:val="24"/>
          <w:szCs w:val="24"/>
        </w:rPr>
        <w:t>n 49 CFR Parts 391 and 395</w:t>
      </w:r>
      <w:r w:rsidR="00651E5F" w:rsidRPr="00DA48BB">
        <w:rPr>
          <w:sz w:val="24"/>
          <w:szCs w:val="24"/>
        </w:rPr>
        <w:t>.</w:t>
      </w:r>
      <w:r w:rsidR="00651E5F" w:rsidRPr="00651E5F">
        <w:rPr>
          <w:sz w:val="24"/>
          <w:szCs w:val="24"/>
        </w:rPr>
        <w:t xml:space="preserve"> </w:t>
      </w:r>
    </w:p>
    <w:p w14:paraId="437AA1D9" w14:textId="2B2B6A62" w:rsidR="00651E5F" w:rsidRPr="00DA48BB" w:rsidRDefault="00D54AA4" w:rsidP="00651E5F">
      <w:pPr>
        <w:pStyle w:val="NoSpacing"/>
        <w:numPr>
          <w:ilvl w:val="0"/>
          <w:numId w:val="1"/>
        </w:numPr>
        <w:spacing w:after="240" w:line="264" w:lineRule="auto"/>
        <w:ind w:left="0" w:hanging="720"/>
        <w:rPr>
          <w:sz w:val="24"/>
          <w:szCs w:val="24"/>
        </w:rPr>
      </w:pPr>
      <w:r>
        <w:rPr>
          <w:sz w:val="24"/>
          <w:szCs w:val="24"/>
        </w:rPr>
        <w:t xml:space="preserve">On </w:t>
      </w:r>
      <w:r w:rsidR="006D2FBD" w:rsidRPr="006D2FBD">
        <w:rPr>
          <w:sz w:val="24"/>
          <w:szCs w:val="24"/>
        </w:rPr>
        <w:t>February 2</w:t>
      </w:r>
      <w:r>
        <w:rPr>
          <w:sz w:val="24"/>
          <w:szCs w:val="24"/>
        </w:rPr>
        <w:t>, 2017</w:t>
      </w:r>
      <w:r w:rsidR="00651E5F" w:rsidRPr="00DA48BB">
        <w:rPr>
          <w:sz w:val="24"/>
          <w:szCs w:val="24"/>
        </w:rPr>
        <w:t xml:space="preserve">, Staff notified </w:t>
      </w:r>
      <w:r>
        <w:rPr>
          <w:sz w:val="24"/>
          <w:szCs w:val="24"/>
        </w:rPr>
        <w:t>MVP Moving</w:t>
      </w:r>
      <w:r w:rsidR="00105951">
        <w:rPr>
          <w:sz w:val="24"/>
          <w:szCs w:val="24"/>
        </w:rPr>
        <w:t xml:space="preserve"> that the compliance investigation resulted in a </w:t>
      </w:r>
      <w:r w:rsidR="001C7D9B">
        <w:rPr>
          <w:sz w:val="24"/>
          <w:szCs w:val="24"/>
        </w:rPr>
        <w:t>propose</w:t>
      </w:r>
      <w:r w:rsidR="00105951">
        <w:rPr>
          <w:sz w:val="24"/>
          <w:szCs w:val="24"/>
        </w:rPr>
        <w:t>d</w:t>
      </w:r>
      <w:r w:rsidR="001C7D9B">
        <w:rPr>
          <w:sz w:val="24"/>
          <w:szCs w:val="24"/>
        </w:rPr>
        <w:t xml:space="preserve"> unsatisfactory safety rating for</w:t>
      </w:r>
      <w:r>
        <w:rPr>
          <w:sz w:val="24"/>
          <w:szCs w:val="24"/>
        </w:rPr>
        <w:t xml:space="preserve"> MVP Moving</w:t>
      </w:r>
      <w:r w:rsidR="001C7D9B">
        <w:rPr>
          <w:sz w:val="24"/>
          <w:szCs w:val="24"/>
        </w:rPr>
        <w:t xml:space="preserve"> based on the</w:t>
      </w:r>
      <w:r w:rsidR="00651E5F">
        <w:rPr>
          <w:sz w:val="24"/>
          <w:szCs w:val="24"/>
        </w:rPr>
        <w:t xml:space="preserve"> </w:t>
      </w:r>
      <w:r w:rsidR="00105951">
        <w:rPr>
          <w:sz w:val="24"/>
          <w:szCs w:val="24"/>
        </w:rPr>
        <w:t xml:space="preserve">critical </w:t>
      </w:r>
      <w:r w:rsidR="00651E5F">
        <w:rPr>
          <w:sz w:val="24"/>
          <w:szCs w:val="24"/>
        </w:rPr>
        <w:t>vio</w:t>
      </w:r>
      <w:r w:rsidR="00651E5F" w:rsidRPr="00DA48BB">
        <w:rPr>
          <w:sz w:val="24"/>
          <w:szCs w:val="24"/>
        </w:rPr>
        <w:t>l</w:t>
      </w:r>
      <w:r w:rsidR="00651E5F">
        <w:rPr>
          <w:sz w:val="24"/>
          <w:szCs w:val="24"/>
        </w:rPr>
        <w:t>ations</w:t>
      </w:r>
      <w:r w:rsidR="00105951">
        <w:rPr>
          <w:sz w:val="24"/>
          <w:szCs w:val="24"/>
        </w:rPr>
        <w:t xml:space="preserve"> discovered during Staff’s review</w:t>
      </w:r>
      <w:r w:rsidR="00651E5F" w:rsidRPr="00DA48BB">
        <w:rPr>
          <w:sz w:val="24"/>
          <w:szCs w:val="24"/>
        </w:rPr>
        <w:t>.</w:t>
      </w:r>
    </w:p>
    <w:p w14:paraId="529FD4C7" w14:textId="1A1E139F"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the Commission’s rules prohibits </w:t>
      </w:r>
      <w:r w:rsidR="001C7D9B">
        <w:rPr>
          <w:sz w:val="24"/>
          <w:lang w:val="en"/>
        </w:rPr>
        <w:t xml:space="preserve">motor carriers </w:t>
      </w:r>
      <w:r w:rsidR="00105951">
        <w:rPr>
          <w:sz w:val="24"/>
          <w:lang w:val="en"/>
        </w:rPr>
        <w:t xml:space="preserve">like MVP Moving </w:t>
      </w:r>
      <w:r w:rsidR="00A0713A">
        <w:rPr>
          <w:sz w:val="24"/>
          <w:lang w:val="en"/>
        </w:rPr>
        <w:t>from operating beginning on the 61st</w:t>
      </w:r>
      <w:r w:rsidR="00A52B4E">
        <w:rPr>
          <w:sz w:val="24"/>
          <w:lang w:val="en"/>
        </w:rPr>
        <w:t xml:space="preserve"> day after the date of the notice of </w:t>
      </w:r>
      <w:r>
        <w:rPr>
          <w:sz w:val="24"/>
          <w:lang w:val="en"/>
        </w:rPr>
        <w:t>a</w:t>
      </w:r>
      <w:r w:rsidR="00A52B4E">
        <w:rPr>
          <w:sz w:val="24"/>
          <w:lang w:val="en"/>
        </w:rPr>
        <w:t xml:space="preserve"> proposed unsatisfactory rating.</w:t>
      </w:r>
      <w:r>
        <w:rPr>
          <w:sz w:val="24"/>
          <w:szCs w:val="24"/>
        </w:rPr>
        <w:t xml:space="preserve"> A </w:t>
      </w:r>
      <w:r w:rsidR="00A52B4E" w:rsidRPr="00651E5F">
        <w:rPr>
          <w:sz w:val="24"/>
        </w:rPr>
        <w:t xml:space="preserve">carrier may request a change 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CFR 385.5 and 385.7.</w:t>
      </w:r>
    </w:p>
    <w:p w14:paraId="58B2B30E" w14:textId="2F4623E3" w:rsidR="00DF1739" w:rsidRPr="00057B3A" w:rsidRDefault="001C7D9B" w:rsidP="00492ED1">
      <w:pPr>
        <w:pStyle w:val="NoSpacing"/>
        <w:numPr>
          <w:ilvl w:val="0"/>
          <w:numId w:val="1"/>
        </w:numPr>
        <w:spacing w:after="240" w:line="264" w:lineRule="auto"/>
        <w:ind w:left="0" w:hanging="720"/>
        <w:rPr>
          <w:sz w:val="24"/>
          <w:szCs w:val="24"/>
        </w:rPr>
      </w:pPr>
      <w:r>
        <w:rPr>
          <w:sz w:val="24"/>
          <w:szCs w:val="24"/>
        </w:rPr>
        <w:t>MVP Moving</w:t>
      </w:r>
      <w:r w:rsidR="003A6A6B" w:rsidRPr="00DA48BB">
        <w:rPr>
          <w:sz w:val="24"/>
          <w:szCs w:val="24"/>
        </w:rPr>
        <w:t xml:space="preserve">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6D2FBD">
        <w:rPr>
          <w:sz w:val="24"/>
          <w:szCs w:val="24"/>
        </w:rPr>
        <w:t xml:space="preserve"> April 3</w:t>
      </w:r>
      <w:r>
        <w:rPr>
          <w:sz w:val="24"/>
          <w:szCs w:val="24"/>
        </w:rPr>
        <w:t>, 2017</w:t>
      </w:r>
      <w:r w:rsidR="00DF1739" w:rsidRPr="00DA48BB">
        <w:rPr>
          <w:sz w:val="24"/>
          <w:szCs w:val="24"/>
        </w:rPr>
        <w:t xml:space="preserve">. If </w:t>
      </w:r>
      <w:r>
        <w:rPr>
          <w:sz w:val="24"/>
          <w:szCs w:val="24"/>
        </w:rPr>
        <w:t>MVP Moving</w:t>
      </w:r>
      <w:r w:rsidR="003A6A6B"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sidR="000A0EC2">
        <w:rPr>
          <w:sz w:val="24"/>
          <w:szCs w:val="24"/>
        </w:rPr>
        <w:t xml:space="preserve">household goods </w:t>
      </w:r>
      <w:r w:rsidR="000A0EC2">
        <w:rPr>
          <w:sz w:val="24"/>
          <w:szCs w:val="24"/>
        </w:rPr>
        <w:lastRenderedPageBreak/>
        <w:t>carrier permit</w:t>
      </w:r>
      <w:r w:rsidR="00DF1739" w:rsidRPr="00DA48BB">
        <w:rPr>
          <w:sz w:val="24"/>
          <w:szCs w:val="24"/>
        </w:rPr>
        <w:t xml:space="preserve"> </w:t>
      </w:r>
      <w:r w:rsidR="008B7194" w:rsidRPr="00DA48BB">
        <w:rPr>
          <w:sz w:val="24"/>
          <w:szCs w:val="24"/>
        </w:rPr>
        <w:t>effective</w:t>
      </w:r>
      <w:r w:rsidR="006D2FBD">
        <w:rPr>
          <w:sz w:val="24"/>
          <w:szCs w:val="24"/>
        </w:rPr>
        <w:t xml:space="preserve"> April 4, 2017</w:t>
      </w:r>
      <w:r w:rsidR="00DF1739" w:rsidRPr="00DA48BB">
        <w:rPr>
          <w:sz w:val="24"/>
          <w:szCs w:val="24"/>
        </w:rPr>
        <w:t>.</w:t>
      </w:r>
      <w:r w:rsidR="006A569D">
        <w:rPr>
          <w:sz w:val="24"/>
          <w:szCs w:val="24"/>
        </w:rPr>
        <w:t xml:space="preserve"> </w:t>
      </w:r>
      <w:r>
        <w:rPr>
          <w:sz w:val="24"/>
        </w:rPr>
        <w:t>MVP Moving</w:t>
      </w:r>
      <w:r w:rsidR="00057B3A">
        <w:rPr>
          <w:sz w:val="24"/>
        </w:rPr>
        <w:t xml:space="preserve"> would </w:t>
      </w:r>
      <w:r>
        <w:rPr>
          <w:sz w:val="24"/>
        </w:rPr>
        <w:t xml:space="preserve">thereafter </w:t>
      </w:r>
      <w:r w:rsidR="00057B3A">
        <w:rPr>
          <w:sz w:val="24"/>
        </w:rPr>
        <w:t xml:space="preserve">be </w:t>
      </w:r>
      <w:r w:rsidR="006A569D">
        <w:rPr>
          <w:sz w:val="24"/>
        </w:rPr>
        <w:t xml:space="preserve">prohibited from </w:t>
      </w:r>
      <w:r w:rsidR="000A0EC2">
        <w:rPr>
          <w:sz w:val="24"/>
        </w:rPr>
        <w:t xml:space="preserve">engaging in the business of a </w:t>
      </w:r>
      <w:r>
        <w:rPr>
          <w:sz w:val="24"/>
        </w:rPr>
        <w:t>household goods carrier</w:t>
      </w:r>
      <w:r w:rsidR="006A569D">
        <w:rPr>
          <w:sz w:val="24"/>
        </w:rPr>
        <w:t>.</w:t>
      </w:r>
    </w:p>
    <w:p w14:paraId="5A8BF4FA" w14:textId="7BC9E606" w:rsidR="00057B3A" w:rsidRPr="00DA48BB" w:rsidRDefault="00057B3A" w:rsidP="00492ED1">
      <w:pPr>
        <w:pStyle w:val="NoSpacing"/>
        <w:numPr>
          <w:ilvl w:val="0"/>
          <w:numId w:val="1"/>
        </w:numPr>
        <w:spacing w:after="240" w:line="264" w:lineRule="auto"/>
        <w:ind w:left="0" w:hanging="720"/>
        <w:rPr>
          <w:sz w:val="24"/>
          <w:szCs w:val="24"/>
        </w:rPr>
      </w:pPr>
      <w:r>
        <w:rPr>
          <w:b/>
          <w:sz w:val="24"/>
        </w:rPr>
        <w:t>THE COMMISSION GIVES NOTICE That it i</w:t>
      </w:r>
      <w:r w:rsidR="001C7D9B">
        <w:rPr>
          <w:b/>
          <w:sz w:val="24"/>
        </w:rPr>
        <w:t>ntends to cancel the permit</w:t>
      </w:r>
      <w:r>
        <w:rPr>
          <w:b/>
          <w:sz w:val="24"/>
        </w:rPr>
        <w:t xml:space="preserve"> </w:t>
      </w:r>
      <w:r w:rsidR="001C7D9B">
        <w:rPr>
          <w:b/>
          <w:sz w:val="24"/>
        </w:rPr>
        <w:t>and authority of MVP Moving</w:t>
      </w:r>
      <w:r>
        <w:rPr>
          <w:b/>
          <w:sz w:val="24"/>
        </w:rPr>
        <w:t xml:space="preserve"> to provid</w:t>
      </w:r>
      <w:r w:rsidR="001C7D9B">
        <w:rPr>
          <w:b/>
          <w:sz w:val="24"/>
        </w:rPr>
        <w:t>e services as a ho</w:t>
      </w:r>
      <w:r w:rsidR="006D2FBD">
        <w:rPr>
          <w:b/>
          <w:sz w:val="24"/>
        </w:rPr>
        <w:t>usehold goods carrier effective April 4</w:t>
      </w:r>
      <w:r w:rsidR="001C7D9B">
        <w:rPr>
          <w:b/>
          <w:sz w:val="24"/>
        </w:rPr>
        <w:t>, 2017, unless MVP Moving</w:t>
      </w:r>
      <w:r>
        <w:rPr>
          <w:b/>
          <w:sz w:val="24"/>
        </w:rPr>
        <w:t xml:space="preserve"> obtains Commission approval of a safety management plan prior to that date.</w:t>
      </w:r>
    </w:p>
    <w:p w14:paraId="4642134E" w14:textId="04E05103" w:rsidR="007E08FF" w:rsidRPr="00DA48BB"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1C7D9B">
        <w:rPr>
          <w:sz w:val="24"/>
          <w:szCs w:val="24"/>
        </w:rPr>
        <w:t>MVP Moving’s household goods carrier permit</w:t>
      </w:r>
      <w:r w:rsidR="00522DD9" w:rsidRPr="00DA48BB">
        <w:rPr>
          <w:sz w:val="24"/>
          <w:szCs w:val="24"/>
        </w:rPr>
        <w:t>.</w:t>
      </w:r>
    </w:p>
    <w:p w14:paraId="6FEB742B" w14:textId="6667979D"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Pr="00DA48BB">
        <w:rPr>
          <w:b/>
          <w:bCs/>
          <w:sz w:val="24"/>
          <w:szCs w:val="24"/>
        </w:rPr>
        <w:t xml:space="preserve"> That it will hold a brief adjudicative proceeding in this matter </w:t>
      </w:r>
      <w:r w:rsidRPr="0063369F">
        <w:rPr>
          <w:b/>
          <w:bCs/>
          <w:sz w:val="24"/>
          <w:szCs w:val="24"/>
        </w:rPr>
        <w:t xml:space="preserve">at </w:t>
      </w:r>
      <w:r w:rsidR="008B53C2">
        <w:rPr>
          <w:b/>
          <w:bCs/>
          <w:sz w:val="24"/>
          <w:szCs w:val="24"/>
        </w:rPr>
        <w:t>1</w:t>
      </w:r>
      <w:r w:rsidR="009047B1">
        <w:rPr>
          <w:b/>
          <w:bCs/>
          <w:sz w:val="24"/>
          <w:szCs w:val="24"/>
        </w:rPr>
        <w:t xml:space="preserve">:30 </w:t>
      </w:r>
      <w:r w:rsidR="008B53C2">
        <w:rPr>
          <w:b/>
          <w:bCs/>
          <w:sz w:val="24"/>
          <w:szCs w:val="24"/>
        </w:rPr>
        <w:t>p</w:t>
      </w:r>
      <w:r w:rsidR="009047B1">
        <w:rPr>
          <w:b/>
          <w:bCs/>
          <w:sz w:val="24"/>
          <w:szCs w:val="24"/>
        </w:rPr>
        <w:t>.m.</w:t>
      </w:r>
      <w:r w:rsidRPr="0063369F">
        <w:rPr>
          <w:b/>
          <w:bCs/>
          <w:sz w:val="24"/>
          <w:szCs w:val="24"/>
        </w:rPr>
        <w:t>, on</w:t>
      </w:r>
      <w:r w:rsidR="00A0713A">
        <w:rPr>
          <w:b/>
          <w:bCs/>
          <w:sz w:val="24"/>
          <w:szCs w:val="24"/>
        </w:rPr>
        <w:t xml:space="preserve"> </w:t>
      </w:r>
      <w:r w:rsidR="008B53C2">
        <w:rPr>
          <w:b/>
          <w:bCs/>
          <w:sz w:val="24"/>
          <w:szCs w:val="24"/>
        </w:rPr>
        <w:t>April 4</w:t>
      </w:r>
      <w:r w:rsidR="009047B1">
        <w:rPr>
          <w:b/>
          <w:bCs/>
          <w:sz w:val="24"/>
          <w:szCs w:val="24"/>
        </w:rPr>
        <w:t>,</w:t>
      </w:r>
      <w:r w:rsidR="001C7D9B">
        <w:rPr>
          <w:b/>
          <w:bCs/>
          <w:sz w:val="24"/>
          <w:szCs w:val="24"/>
        </w:rPr>
        <w:t xml:space="preserve"> 2017</w:t>
      </w:r>
      <w:r w:rsidRPr="0063369F">
        <w:rPr>
          <w:b/>
          <w:bCs/>
          <w:sz w:val="24"/>
          <w:szCs w:val="24"/>
        </w:rPr>
        <w:t>, in</w:t>
      </w:r>
      <w:r w:rsidRPr="00DA48BB">
        <w:rPr>
          <w:b/>
          <w:bCs/>
          <w:sz w:val="24"/>
          <w:szCs w:val="24"/>
        </w:rPr>
        <w:t xml:space="preserve"> Room </w:t>
      </w:r>
      <w:r w:rsidR="00E3193C" w:rsidRPr="00DA48BB">
        <w:rPr>
          <w:b/>
          <w:bCs/>
          <w:sz w:val="24"/>
          <w:szCs w:val="24"/>
        </w:rPr>
        <w:t>206</w:t>
      </w:r>
      <w:r w:rsidRPr="00DA48BB">
        <w:rPr>
          <w:b/>
          <w:bCs/>
          <w:sz w:val="24"/>
          <w:szCs w:val="24"/>
        </w:rPr>
        <w:t xml:space="preserve">, </w:t>
      </w:r>
      <w:r w:rsidR="00E3193C" w:rsidRPr="00DA48BB">
        <w:rPr>
          <w:b/>
          <w:bCs/>
          <w:sz w:val="24"/>
          <w:szCs w:val="24"/>
        </w:rPr>
        <w:t>Second</w:t>
      </w:r>
      <w:r w:rsidRPr="00DA48BB">
        <w:rPr>
          <w:b/>
          <w:bCs/>
          <w:sz w:val="24"/>
          <w:szCs w:val="24"/>
        </w:rPr>
        <w:t xml:space="preserve"> Floor, Richard Hemstad Building, 1300 S. Evergreen Park Drive S.W., Olympia, Washington.</w:t>
      </w:r>
      <w:r w:rsidR="0075228F" w:rsidRPr="00DA48BB">
        <w:rPr>
          <w:b/>
          <w:bCs/>
          <w:sz w:val="24"/>
          <w:szCs w:val="24"/>
        </w:rPr>
        <w:t xml:space="preserve"> </w:t>
      </w:r>
    </w:p>
    <w:p w14:paraId="36D497D9"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14D22DFC"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5E3AE154" w14:textId="6E31B56F" w:rsidR="00F537EA" w:rsidRPr="00DA48BB" w:rsidRDefault="001C7D9B" w:rsidP="00492ED1">
      <w:pPr>
        <w:pStyle w:val="NoSpacing"/>
        <w:numPr>
          <w:ilvl w:val="0"/>
          <w:numId w:val="1"/>
        </w:numPr>
        <w:spacing w:after="240" w:line="264" w:lineRule="auto"/>
        <w:ind w:left="0" w:hanging="720"/>
        <w:rPr>
          <w:sz w:val="24"/>
          <w:szCs w:val="24"/>
        </w:rPr>
      </w:pPr>
      <w:r>
        <w:rPr>
          <w:b/>
          <w:sz w:val="24"/>
          <w:szCs w:val="24"/>
        </w:rPr>
        <w:t>MVP Moving</w:t>
      </w:r>
      <w:r w:rsidR="003A6A6B"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8B7194" w:rsidRPr="0063369F">
        <w:rPr>
          <w:b/>
          <w:sz w:val="24"/>
          <w:szCs w:val="24"/>
        </w:rPr>
        <w:t>than 5:00</w:t>
      </w:r>
      <w:r w:rsidR="007C3BA8" w:rsidRPr="0063369F">
        <w:rPr>
          <w:b/>
          <w:sz w:val="24"/>
          <w:szCs w:val="24"/>
        </w:rPr>
        <w:t> </w:t>
      </w:r>
      <w:r w:rsidR="008B7194" w:rsidRPr="0063369F">
        <w:rPr>
          <w:b/>
          <w:sz w:val="24"/>
          <w:szCs w:val="24"/>
        </w:rPr>
        <w:t xml:space="preserve">p.m. on </w:t>
      </w:r>
      <w:r w:rsidR="00EE4025">
        <w:rPr>
          <w:b/>
          <w:sz w:val="24"/>
          <w:szCs w:val="24"/>
        </w:rPr>
        <w:t>Tuesday, March 2</w:t>
      </w:r>
      <w:r w:rsidR="008B53C2">
        <w:rPr>
          <w:b/>
          <w:sz w:val="24"/>
          <w:szCs w:val="24"/>
        </w:rPr>
        <w:t>1</w:t>
      </w:r>
      <w:r w:rsidR="00EE4025">
        <w:rPr>
          <w:b/>
          <w:sz w:val="24"/>
          <w:szCs w:val="24"/>
        </w:rPr>
        <w:t>,</w:t>
      </w:r>
      <w:r>
        <w:rPr>
          <w:b/>
          <w:sz w:val="24"/>
          <w:szCs w:val="24"/>
        </w:rPr>
        <w:t xml:space="preserve"> 2017</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003A6A6B" w:rsidRPr="0063369F">
        <w:rPr>
          <w:b/>
          <w:sz w:val="24"/>
          <w:szCs w:val="24"/>
        </w:rPr>
        <w:t>5:00</w:t>
      </w:r>
      <w:r w:rsidR="007C3BA8" w:rsidRPr="0063369F">
        <w:rPr>
          <w:b/>
          <w:sz w:val="24"/>
          <w:szCs w:val="24"/>
        </w:rPr>
        <w:t> </w:t>
      </w:r>
      <w:r>
        <w:rPr>
          <w:b/>
          <w:sz w:val="24"/>
          <w:szCs w:val="24"/>
        </w:rPr>
        <w:t xml:space="preserve">p.m. on </w:t>
      </w:r>
      <w:r w:rsidR="009047B1">
        <w:rPr>
          <w:b/>
          <w:sz w:val="24"/>
          <w:szCs w:val="24"/>
        </w:rPr>
        <w:t>March 2</w:t>
      </w:r>
      <w:r w:rsidR="008B53C2">
        <w:rPr>
          <w:b/>
          <w:sz w:val="24"/>
          <w:szCs w:val="24"/>
        </w:rPr>
        <w:t>8</w:t>
      </w:r>
      <w:r w:rsidR="009047B1">
        <w:rPr>
          <w:b/>
          <w:sz w:val="24"/>
          <w:szCs w:val="24"/>
        </w:rPr>
        <w:t>, 2017</w:t>
      </w:r>
      <w:r w:rsidR="00F537EA" w:rsidRPr="0063369F">
        <w:rPr>
          <w:sz w:val="24"/>
          <w:szCs w:val="24"/>
        </w:rPr>
        <w:t>,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13E349F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1199DC5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lastRenderedPageBreak/>
        <w:t xml:space="preserve">The names and mailing </w:t>
      </w:r>
      <w:r w:rsidRPr="00492ED1">
        <w:rPr>
          <w:sz w:val="24"/>
        </w:rPr>
        <w:t>addresses</w:t>
      </w:r>
      <w:r w:rsidRPr="00DA48BB">
        <w:rPr>
          <w:sz w:val="24"/>
          <w:szCs w:val="24"/>
        </w:rPr>
        <w:t xml:space="preserve"> of all parties and their known representatives are shown as follows:</w:t>
      </w:r>
    </w:p>
    <w:p w14:paraId="56A65A8E" w14:textId="77777777" w:rsidR="008350FD" w:rsidRPr="00DA48BB" w:rsidRDefault="008350FD" w:rsidP="001640BC">
      <w:pPr>
        <w:pStyle w:val="NoSpacing"/>
        <w:spacing w:line="264" w:lineRule="auto"/>
        <w:ind w:left="2880" w:hanging="1980"/>
        <w:rPr>
          <w:sz w:val="24"/>
          <w:szCs w:val="24"/>
        </w:rPr>
      </w:pPr>
      <w:r w:rsidRPr="00DA48BB">
        <w:rPr>
          <w:sz w:val="24"/>
          <w:szCs w:val="24"/>
        </w:rPr>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r w:rsidR="001640BC">
        <w:rPr>
          <w:sz w:val="24"/>
          <w:szCs w:val="24"/>
        </w:rPr>
        <w:br/>
      </w:r>
      <w:r w:rsidRPr="00DA48BB">
        <w:rPr>
          <w:sz w:val="24"/>
          <w:szCs w:val="24"/>
        </w:rPr>
        <w:t>P.O. Box 47250</w:t>
      </w:r>
      <w:r w:rsidR="001640BC">
        <w:rPr>
          <w:sz w:val="24"/>
          <w:szCs w:val="24"/>
        </w:rPr>
        <w:br/>
      </w:r>
      <w:r w:rsidRPr="00DA48BB">
        <w:rPr>
          <w:sz w:val="24"/>
          <w:szCs w:val="24"/>
        </w:rPr>
        <w:t>Olympia, WA  98504-7250</w:t>
      </w:r>
    </w:p>
    <w:p w14:paraId="46ECE3D6" w14:textId="77777777" w:rsidR="008350FD" w:rsidRPr="00DA48BB" w:rsidRDefault="008350FD" w:rsidP="008350FD">
      <w:pPr>
        <w:pStyle w:val="NoSpacing"/>
        <w:spacing w:line="264" w:lineRule="auto"/>
        <w:ind w:left="720"/>
        <w:rPr>
          <w:sz w:val="24"/>
          <w:szCs w:val="24"/>
        </w:rPr>
      </w:pPr>
    </w:p>
    <w:p w14:paraId="08ED51F3" w14:textId="41255982" w:rsidR="007C17D7" w:rsidRPr="00DA48BB" w:rsidRDefault="008350FD" w:rsidP="001640BC">
      <w:pPr>
        <w:pStyle w:val="NoSpacing"/>
        <w:spacing w:line="264" w:lineRule="auto"/>
        <w:ind w:left="2880" w:hanging="1980"/>
        <w:rPr>
          <w:sz w:val="24"/>
          <w:szCs w:val="24"/>
        </w:rPr>
      </w:pPr>
      <w:r w:rsidRPr="00DA48BB">
        <w:rPr>
          <w:sz w:val="24"/>
          <w:szCs w:val="24"/>
        </w:rPr>
        <w:t>Representative:</w:t>
      </w:r>
      <w:r w:rsidRPr="00DA48BB">
        <w:rPr>
          <w:sz w:val="24"/>
          <w:szCs w:val="24"/>
        </w:rPr>
        <w:tab/>
      </w:r>
      <w:r w:rsidR="003A6A6B">
        <w:rPr>
          <w:sz w:val="24"/>
          <w:szCs w:val="24"/>
        </w:rPr>
        <w:t>Jeff Roberson</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Pr="00DA48BB">
        <w:rPr>
          <w:sz w:val="24"/>
          <w:szCs w:val="24"/>
        </w:rPr>
        <w:t>Olympia, WA  98504-0128</w:t>
      </w:r>
      <w:r w:rsidR="001640BC">
        <w:rPr>
          <w:sz w:val="24"/>
          <w:szCs w:val="24"/>
        </w:rPr>
        <w:br/>
      </w:r>
      <w:r w:rsidRPr="00DA48BB">
        <w:rPr>
          <w:sz w:val="24"/>
          <w:szCs w:val="24"/>
        </w:rPr>
        <w:t>(360) 664-</w:t>
      </w:r>
      <w:r w:rsidR="00A0713A">
        <w:rPr>
          <w:sz w:val="24"/>
          <w:szCs w:val="24"/>
        </w:rPr>
        <w:t>1188</w:t>
      </w:r>
      <w:r w:rsidR="001640BC">
        <w:rPr>
          <w:sz w:val="24"/>
          <w:szCs w:val="24"/>
        </w:rPr>
        <w:br/>
      </w:r>
      <w:hyperlink r:id="rId11" w:history="1">
        <w:r w:rsidR="003A6A6B">
          <w:rPr>
            <w:rStyle w:val="Hyperlink"/>
            <w:sz w:val="24"/>
            <w:szCs w:val="24"/>
          </w:rPr>
          <w:t>jroberso@utc.wa.gov</w:t>
        </w:r>
      </w:hyperlink>
    </w:p>
    <w:p w14:paraId="136D9C84" w14:textId="77777777" w:rsidR="008350FD" w:rsidRPr="00DA48BB" w:rsidRDefault="008350FD" w:rsidP="008350FD">
      <w:pPr>
        <w:pStyle w:val="NoSpacing"/>
        <w:spacing w:line="264" w:lineRule="auto"/>
        <w:ind w:left="720"/>
        <w:rPr>
          <w:sz w:val="24"/>
          <w:szCs w:val="24"/>
        </w:rPr>
      </w:pPr>
    </w:p>
    <w:p w14:paraId="6F1A2122" w14:textId="2A834670" w:rsidR="00EA665D" w:rsidRPr="00DA48BB" w:rsidRDefault="00EA665D" w:rsidP="001640BC">
      <w:pPr>
        <w:pStyle w:val="NoSpacing"/>
        <w:spacing w:line="264" w:lineRule="auto"/>
        <w:ind w:left="2880" w:hanging="1980"/>
        <w:rPr>
          <w:sz w:val="24"/>
          <w:szCs w:val="24"/>
        </w:rPr>
      </w:pPr>
      <w:r w:rsidRPr="00DA48BB">
        <w:rPr>
          <w:sz w:val="24"/>
          <w:szCs w:val="24"/>
        </w:rPr>
        <w:t>Respondent:</w:t>
      </w:r>
      <w:r w:rsidRPr="00DA48BB">
        <w:rPr>
          <w:sz w:val="24"/>
          <w:szCs w:val="24"/>
        </w:rPr>
        <w:tab/>
      </w:r>
      <w:r w:rsidR="0028675C">
        <w:rPr>
          <w:sz w:val="24"/>
          <w:szCs w:val="24"/>
        </w:rPr>
        <w:t xml:space="preserve">MVP Moving and Storage </w:t>
      </w:r>
      <w:r w:rsidR="00105951">
        <w:rPr>
          <w:sz w:val="24"/>
          <w:szCs w:val="24"/>
        </w:rPr>
        <w:t>LLC</w:t>
      </w:r>
      <w:r w:rsidR="001640BC">
        <w:rPr>
          <w:sz w:val="24"/>
          <w:szCs w:val="24"/>
        </w:rPr>
        <w:br/>
      </w:r>
      <w:r w:rsidR="00105951">
        <w:rPr>
          <w:sz w:val="24"/>
          <w:szCs w:val="24"/>
        </w:rPr>
        <w:t>19219 68</w:t>
      </w:r>
      <w:r w:rsidR="00105951" w:rsidRPr="00105951">
        <w:rPr>
          <w:sz w:val="24"/>
          <w:szCs w:val="24"/>
          <w:vertAlign w:val="superscript"/>
        </w:rPr>
        <w:t>th</w:t>
      </w:r>
      <w:r w:rsidR="00105951">
        <w:rPr>
          <w:sz w:val="24"/>
          <w:szCs w:val="24"/>
        </w:rPr>
        <w:t xml:space="preserve"> Ave. S. </w:t>
      </w:r>
      <w:r w:rsidR="0028675C">
        <w:rPr>
          <w:sz w:val="24"/>
          <w:szCs w:val="24"/>
        </w:rPr>
        <w:t xml:space="preserve">Suite </w:t>
      </w:r>
      <w:r w:rsidR="00105951">
        <w:rPr>
          <w:sz w:val="24"/>
          <w:szCs w:val="24"/>
        </w:rPr>
        <w:t>M111</w:t>
      </w:r>
      <w:r w:rsidR="001640BC">
        <w:rPr>
          <w:sz w:val="24"/>
          <w:szCs w:val="24"/>
        </w:rPr>
        <w:br/>
      </w:r>
      <w:r w:rsidR="00105951">
        <w:rPr>
          <w:sz w:val="24"/>
          <w:szCs w:val="24"/>
        </w:rPr>
        <w:t>Kent</w:t>
      </w:r>
      <w:r w:rsidR="00CF5661" w:rsidRPr="00CF5661">
        <w:rPr>
          <w:sz w:val="24"/>
          <w:szCs w:val="24"/>
        </w:rPr>
        <w:t>, W</w:t>
      </w:r>
      <w:r w:rsidR="00105951">
        <w:rPr>
          <w:sz w:val="24"/>
          <w:szCs w:val="24"/>
        </w:rPr>
        <w:t>A 98032</w:t>
      </w:r>
    </w:p>
    <w:p w14:paraId="5876037F" w14:textId="77777777" w:rsidR="00EA665D" w:rsidRPr="00DA48BB" w:rsidRDefault="00EA665D" w:rsidP="008350FD">
      <w:pPr>
        <w:pStyle w:val="NoSpacing"/>
        <w:spacing w:line="264" w:lineRule="auto"/>
        <w:ind w:left="720"/>
        <w:rPr>
          <w:sz w:val="24"/>
          <w:szCs w:val="24"/>
        </w:rPr>
      </w:pPr>
    </w:p>
    <w:p w14:paraId="4270F993" w14:textId="516E8452"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00105951">
        <w:rPr>
          <w:sz w:val="24"/>
          <w:szCs w:val="24"/>
        </w:rPr>
        <w:t xml:space="preserve"> </w:t>
      </w:r>
      <w:r w:rsidR="009047B1" w:rsidRPr="009047B1">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03235F76" w14:textId="77777777" w:rsidR="008350FD" w:rsidRPr="00DA48BB" w:rsidRDefault="008350FD" w:rsidP="008350FD">
      <w:pPr>
        <w:pStyle w:val="NoSpacing"/>
        <w:spacing w:line="264" w:lineRule="auto"/>
        <w:rPr>
          <w:sz w:val="24"/>
          <w:szCs w:val="24"/>
        </w:rPr>
      </w:pPr>
    </w:p>
    <w:p w14:paraId="7F11EA49" w14:textId="533D080E" w:rsidR="008350FD" w:rsidRPr="00DA48BB" w:rsidRDefault="008350FD" w:rsidP="008350FD">
      <w:pPr>
        <w:pStyle w:val="NoSpacing"/>
        <w:spacing w:line="264" w:lineRule="auto"/>
        <w:rPr>
          <w:sz w:val="24"/>
          <w:szCs w:val="24"/>
        </w:rPr>
      </w:pPr>
      <w:r w:rsidRPr="00DA48BB">
        <w:rPr>
          <w:sz w:val="24"/>
          <w:szCs w:val="24"/>
        </w:rPr>
        <w:t xml:space="preserve">DATED at Olympia, Washington and effective </w:t>
      </w:r>
      <w:r w:rsidR="009047B1">
        <w:rPr>
          <w:sz w:val="24"/>
          <w:szCs w:val="24"/>
        </w:rPr>
        <w:t>February 21</w:t>
      </w:r>
      <w:r w:rsidRPr="00DA48BB">
        <w:rPr>
          <w:sz w:val="24"/>
          <w:szCs w:val="24"/>
        </w:rPr>
        <w:t>, 20</w:t>
      </w:r>
      <w:r w:rsidR="00F537EA" w:rsidRPr="00DA48BB">
        <w:rPr>
          <w:sz w:val="24"/>
          <w:szCs w:val="24"/>
        </w:rPr>
        <w:t>1</w:t>
      </w:r>
      <w:r w:rsidR="00105951">
        <w:rPr>
          <w:sz w:val="24"/>
          <w:szCs w:val="24"/>
        </w:rPr>
        <w:t>7</w:t>
      </w:r>
      <w:r w:rsidRPr="00DA48BB">
        <w:rPr>
          <w:sz w:val="24"/>
          <w:szCs w:val="24"/>
        </w:rPr>
        <w:t>.</w:t>
      </w:r>
    </w:p>
    <w:p w14:paraId="6D55EA1B" w14:textId="77777777" w:rsidR="008350FD" w:rsidRPr="00DA48BB" w:rsidRDefault="008350FD" w:rsidP="008350FD">
      <w:pPr>
        <w:pStyle w:val="NoSpacing"/>
        <w:spacing w:line="264" w:lineRule="auto"/>
        <w:rPr>
          <w:sz w:val="24"/>
          <w:szCs w:val="24"/>
        </w:rPr>
      </w:pPr>
    </w:p>
    <w:p w14:paraId="1402FAD5" w14:textId="77777777" w:rsidR="008350FD" w:rsidRPr="00DA48BB" w:rsidRDefault="008350FD" w:rsidP="008350FD">
      <w:pPr>
        <w:pStyle w:val="NoSpacing"/>
        <w:spacing w:line="264" w:lineRule="auto"/>
        <w:rPr>
          <w:sz w:val="24"/>
          <w:szCs w:val="24"/>
        </w:rPr>
      </w:pPr>
    </w:p>
    <w:p w14:paraId="515D7BF1" w14:textId="77777777" w:rsidR="008350FD" w:rsidRPr="00DA48BB" w:rsidRDefault="008350FD" w:rsidP="008350FD">
      <w:pPr>
        <w:pStyle w:val="NoSpacing"/>
        <w:spacing w:line="264" w:lineRule="auto"/>
        <w:rPr>
          <w:sz w:val="24"/>
          <w:szCs w:val="24"/>
        </w:rPr>
      </w:pPr>
    </w:p>
    <w:p w14:paraId="0A68C018" w14:textId="77777777" w:rsidR="008350FD" w:rsidRPr="00DA48BB" w:rsidRDefault="008350FD" w:rsidP="008350FD">
      <w:pPr>
        <w:pStyle w:val="NoSpacing"/>
        <w:spacing w:line="264" w:lineRule="auto"/>
        <w:rPr>
          <w:sz w:val="24"/>
          <w:szCs w:val="24"/>
        </w:rPr>
      </w:pPr>
    </w:p>
    <w:p w14:paraId="6F9E0FA3"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STEVEN V. KING</w:t>
      </w:r>
    </w:p>
    <w:p w14:paraId="1DCAE5E4"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Executive Director and Secretary</w:t>
      </w:r>
    </w:p>
    <w:p w14:paraId="0BE2111B" w14:textId="77777777" w:rsidR="00282E89" w:rsidRPr="00DA48BB" w:rsidRDefault="00282E89" w:rsidP="008350FD">
      <w:pPr>
        <w:pStyle w:val="NoSpacing"/>
        <w:spacing w:line="264" w:lineRule="auto"/>
        <w:rPr>
          <w:sz w:val="24"/>
          <w:szCs w:val="24"/>
        </w:rPr>
      </w:pPr>
    </w:p>
    <w:p w14:paraId="7AB6F1E7" w14:textId="77777777" w:rsidR="001640BC" w:rsidRDefault="001640BC" w:rsidP="00282E89">
      <w:pPr>
        <w:jc w:val="center"/>
        <w:rPr>
          <w:b/>
          <w:bCs/>
          <w:u w:val="single"/>
        </w:rPr>
        <w:sectPr w:rsidR="001640BC" w:rsidSect="00282E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2160" w:header="1440" w:footer="720" w:gutter="0"/>
          <w:cols w:space="720"/>
          <w:titlePg/>
          <w:docGrid w:linePitch="360"/>
        </w:sectPr>
      </w:pPr>
    </w:p>
    <w:p w14:paraId="576B147E" w14:textId="77777777" w:rsidR="00282E89" w:rsidRPr="00DA48BB" w:rsidRDefault="00282E89" w:rsidP="00282E89">
      <w:pPr>
        <w:jc w:val="center"/>
      </w:pPr>
      <w:r w:rsidRPr="00DA48BB">
        <w:rPr>
          <w:b/>
          <w:bCs/>
          <w:u w:val="single"/>
        </w:rPr>
        <w:lastRenderedPageBreak/>
        <w:t>N O T I C E</w:t>
      </w:r>
    </w:p>
    <w:p w14:paraId="41FDFD11" w14:textId="77777777" w:rsidR="00282E89" w:rsidRPr="00DA48BB" w:rsidRDefault="00282E89" w:rsidP="00282E89"/>
    <w:p w14:paraId="47E2401B"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DC217DC" w14:textId="77777777" w:rsidR="00282E89" w:rsidRPr="00DA48BB" w:rsidRDefault="00282E89" w:rsidP="00282E89"/>
    <w:p w14:paraId="2A1A3AC6"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4B4D8E54" w14:textId="77777777" w:rsidR="00282E89" w:rsidRPr="00DA48BB" w:rsidRDefault="00282E89" w:rsidP="00282E89"/>
    <w:p w14:paraId="795A0288" w14:textId="77777777" w:rsidR="00282E89" w:rsidRPr="00DA48BB" w:rsidRDefault="00282E89" w:rsidP="00282E89">
      <w:r w:rsidRPr="00DA48BB">
        <w:t>Docket :___________________________________________________________</w:t>
      </w:r>
    </w:p>
    <w:p w14:paraId="0D200954" w14:textId="77777777" w:rsidR="00282E89" w:rsidRPr="00DA48BB" w:rsidRDefault="00282E89" w:rsidP="00282E89"/>
    <w:p w14:paraId="2112A0FA" w14:textId="77777777" w:rsidR="00282E89" w:rsidRPr="00DA48BB" w:rsidRDefault="00282E89" w:rsidP="00282E89">
      <w:r w:rsidRPr="00DA48BB">
        <w:t>Case Name:___________________________________________________________</w:t>
      </w:r>
    </w:p>
    <w:p w14:paraId="62B658E8" w14:textId="77777777" w:rsidR="00282E89" w:rsidRPr="00DA48BB" w:rsidRDefault="00282E89" w:rsidP="00282E89"/>
    <w:p w14:paraId="087D9E11" w14:textId="77777777" w:rsidR="00282E89" w:rsidRPr="00DA48BB" w:rsidRDefault="00282E89" w:rsidP="00282E89">
      <w:r w:rsidRPr="00DA48BB">
        <w:t>Hearing Date:_______________________</w:t>
      </w:r>
      <w:r w:rsidRPr="00DA48BB">
        <w:tab/>
        <w:t>Hearing Location:_________________</w:t>
      </w:r>
    </w:p>
    <w:p w14:paraId="5625A739" w14:textId="77777777" w:rsidR="00282E89" w:rsidRPr="00DA48BB" w:rsidRDefault="00282E89" w:rsidP="00282E89"/>
    <w:p w14:paraId="7D8D269F" w14:textId="77777777" w:rsidR="00282E89" w:rsidRPr="00DA48BB" w:rsidRDefault="00282E89" w:rsidP="00282E89">
      <w:r w:rsidRPr="00DA48BB">
        <w:t>Primary Language:______________________________________________________</w:t>
      </w:r>
    </w:p>
    <w:p w14:paraId="2B0F97B3" w14:textId="77777777" w:rsidR="00282E89" w:rsidRPr="00DA48BB" w:rsidRDefault="00282E89" w:rsidP="00282E89"/>
    <w:p w14:paraId="103B8446" w14:textId="77777777" w:rsidR="00282E89" w:rsidRPr="00DA48BB" w:rsidRDefault="00282E89" w:rsidP="00282E89">
      <w:r w:rsidRPr="00DA48BB">
        <w:t>Hearing Impaired  (Yes)_______________________</w:t>
      </w:r>
      <w:r w:rsidRPr="00DA48BB">
        <w:tab/>
        <w:t>(No)_________________</w:t>
      </w:r>
    </w:p>
    <w:p w14:paraId="564E2787" w14:textId="77777777" w:rsidR="00282E89" w:rsidRPr="00DA48BB" w:rsidRDefault="00282E89" w:rsidP="00282E89"/>
    <w:p w14:paraId="0F4F456E" w14:textId="77777777" w:rsidR="00282E89" w:rsidRPr="00DA48BB" w:rsidRDefault="00282E89" w:rsidP="00282E89">
      <w:r w:rsidRPr="00DA48BB">
        <w:t>Do you need a certified sign language interpreter:</w:t>
      </w:r>
    </w:p>
    <w:p w14:paraId="6F274933" w14:textId="77777777" w:rsidR="00282E89" w:rsidRPr="00DA48BB" w:rsidRDefault="00282E89" w:rsidP="00282E89"/>
    <w:p w14:paraId="51302B3A" w14:textId="77777777" w:rsidR="00282E89" w:rsidRPr="00DA48BB" w:rsidRDefault="00282E89" w:rsidP="00282E89">
      <w:r w:rsidRPr="00DA48BB">
        <w:tab/>
        <w:t>Visual__________________</w:t>
      </w:r>
      <w:r w:rsidRPr="00DA48BB">
        <w:tab/>
      </w:r>
      <w:r w:rsidRPr="00DA48BB">
        <w:tab/>
        <w:t>Tactile__________________</w:t>
      </w:r>
    </w:p>
    <w:p w14:paraId="3FF73A18" w14:textId="77777777" w:rsidR="00282E89" w:rsidRPr="00DA48BB" w:rsidRDefault="00282E89" w:rsidP="00282E89"/>
    <w:p w14:paraId="0A7C8563" w14:textId="77777777" w:rsidR="00282E89" w:rsidRPr="00DA48BB" w:rsidRDefault="00282E89" w:rsidP="00282E89">
      <w:r w:rsidRPr="00DA48BB">
        <w:t>Other type of assistance needed:__________________________________________</w:t>
      </w:r>
    </w:p>
    <w:p w14:paraId="6615D232" w14:textId="77777777" w:rsidR="00282E89" w:rsidRPr="00DA48BB" w:rsidRDefault="00282E89" w:rsidP="00282E89"/>
    <w:p w14:paraId="6E2DC0F2" w14:textId="77777777" w:rsidR="00282E89" w:rsidRPr="00DA48BB" w:rsidRDefault="00282E89" w:rsidP="00282E89">
      <w:r w:rsidRPr="00DA48BB">
        <w:t>English-speaking person who can be contacted if there are questions:</w:t>
      </w:r>
    </w:p>
    <w:p w14:paraId="6C4FFC9F" w14:textId="77777777" w:rsidR="00282E89" w:rsidRPr="00DA48BB" w:rsidRDefault="00282E89" w:rsidP="00282E89"/>
    <w:p w14:paraId="539B5194" w14:textId="77777777" w:rsidR="00282E89" w:rsidRPr="00DA48BB" w:rsidRDefault="00282E89" w:rsidP="00282E89">
      <w:r w:rsidRPr="00DA48BB">
        <w:t>Name:_______________________________</w:t>
      </w:r>
    </w:p>
    <w:p w14:paraId="08957150" w14:textId="77777777" w:rsidR="00282E89" w:rsidRPr="00DA48BB" w:rsidRDefault="00282E89" w:rsidP="00282E89">
      <w:r w:rsidRPr="00DA48BB">
        <w:t>Address:_____________________________</w:t>
      </w:r>
    </w:p>
    <w:p w14:paraId="6828B5AB" w14:textId="77777777" w:rsidR="00282E89" w:rsidRPr="00DA48BB" w:rsidRDefault="00282E89" w:rsidP="00282E89">
      <w:pPr>
        <w:pStyle w:val="Header"/>
      </w:pPr>
      <w:r w:rsidRPr="00DA48BB">
        <w:t>____________________________________</w:t>
      </w:r>
    </w:p>
    <w:p w14:paraId="7CCE5661" w14:textId="77777777" w:rsidR="00282E89" w:rsidRPr="00DA48BB" w:rsidRDefault="00282E89" w:rsidP="00282E89">
      <w:r w:rsidRPr="00DA48BB">
        <w:t>Phone No.: (____)_____________________</w:t>
      </w:r>
    </w:p>
    <w:p w14:paraId="12D4D1B5"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51B7" w14:textId="77777777" w:rsidR="0019674F" w:rsidRDefault="0019674F" w:rsidP="000B0ECF">
      <w:r>
        <w:separator/>
      </w:r>
    </w:p>
  </w:endnote>
  <w:endnote w:type="continuationSeparator" w:id="0">
    <w:p w14:paraId="678667F2" w14:textId="77777777" w:rsidR="0019674F" w:rsidRDefault="0019674F"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9212" w14:textId="77777777" w:rsidR="001701FB" w:rsidRDefault="0017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0CB3" w14:textId="77777777" w:rsidR="001701FB" w:rsidRDefault="00170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0479" w14:textId="77777777" w:rsidR="001701FB" w:rsidRDefault="0017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6DAC" w14:textId="77777777" w:rsidR="0019674F" w:rsidRDefault="0019674F" w:rsidP="000B0ECF">
      <w:r>
        <w:separator/>
      </w:r>
    </w:p>
  </w:footnote>
  <w:footnote w:type="continuationSeparator" w:id="0">
    <w:p w14:paraId="3AA92BE4" w14:textId="77777777" w:rsidR="0019674F" w:rsidRDefault="0019674F" w:rsidP="000B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A78E" w14:textId="77777777" w:rsidR="001701FB" w:rsidRDefault="00170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A08" w14:textId="602AA8AC"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0B2C3B">
      <w:rPr>
        <w:b/>
        <w:sz w:val="20"/>
        <w:szCs w:val="20"/>
      </w:rPr>
      <w:t>TV-170039</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1701FB">
      <w:rPr>
        <w:b/>
        <w:noProof/>
        <w:sz w:val="20"/>
        <w:szCs w:val="20"/>
      </w:rPr>
      <w:t>3</w:t>
    </w:r>
    <w:r w:rsidRPr="00282E89">
      <w:rPr>
        <w:b/>
        <w:sz w:val="20"/>
        <w:szCs w:val="20"/>
      </w:rPr>
      <w:fldChar w:fldCharType="end"/>
    </w:r>
  </w:p>
  <w:p w14:paraId="71D239C2"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11D7" w14:textId="42704240" w:rsidR="00565ECF" w:rsidRPr="00635584" w:rsidRDefault="00635584" w:rsidP="00635584">
    <w:pPr>
      <w:pStyle w:val="Header"/>
      <w:jc w:val="right"/>
    </w:pPr>
    <w:r>
      <w:t>Service Date: February 21, 2</w:t>
    </w:r>
    <w:r w:rsidR="001701FB">
      <w:t>01</w:t>
    </w:r>
    <w:bookmarkStart w:id="0" w:name="_GoBack"/>
    <w:bookmarkEnd w:id="0"/>
    <w: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6C3"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7B3A"/>
    <w:rsid w:val="0007009B"/>
    <w:rsid w:val="000703AE"/>
    <w:rsid w:val="000A0EC2"/>
    <w:rsid w:val="000B0ECF"/>
    <w:rsid w:val="000B2C3B"/>
    <w:rsid w:val="000B3416"/>
    <w:rsid w:val="000D721F"/>
    <w:rsid w:val="000F5834"/>
    <w:rsid w:val="000F71CC"/>
    <w:rsid w:val="0010498E"/>
    <w:rsid w:val="00104E2B"/>
    <w:rsid w:val="00105951"/>
    <w:rsid w:val="00152124"/>
    <w:rsid w:val="001539FE"/>
    <w:rsid w:val="001640BC"/>
    <w:rsid w:val="001701FB"/>
    <w:rsid w:val="0018501F"/>
    <w:rsid w:val="0019674F"/>
    <w:rsid w:val="001B152D"/>
    <w:rsid w:val="001B710C"/>
    <w:rsid w:val="001C7D9B"/>
    <w:rsid w:val="001D0D09"/>
    <w:rsid w:val="001D60AB"/>
    <w:rsid w:val="00216CFC"/>
    <w:rsid w:val="002369DC"/>
    <w:rsid w:val="0024325C"/>
    <w:rsid w:val="002452BA"/>
    <w:rsid w:val="00271037"/>
    <w:rsid w:val="0027384D"/>
    <w:rsid w:val="00275953"/>
    <w:rsid w:val="00282E89"/>
    <w:rsid w:val="0028675C"/>
    <w:rsid w:val="002B00E1"/>
    <w:rsid w:val="002B271D"/>
    <w:rsid w:val="00314C20"/>
    <w:rsid w:val="00347BDF"/>
    <w:rsid w:val="00347EC1"/>
    <w:rsid w:val="00362DE2"/>
    <w:rsid w:val="003A6A6B"/>
    <w:rsid w:val="003A6FD4"/>
    <w:rsid w:val="003B3AB8"/>
    <w:rsid w:val="003B4025"/>
    <w:rsid w:val="003C01F5"/>
    <w:rsid w:val="003C02FF"/>
    <w:rsid w:val="003C2068"/>
    <w:rsid w:val="00411A22"/>
    <w:rsid w:val="00417C90"/>
    <w:rsid w:val="00430484"/>
    <w:rsid w:val="0046012F"/>
    <w:rsid w:val="00462F43"/>
    <w:rsid w:val="0049268C"/>
    <w:rsid w:val="00492ED1"/>
    <w:rsid w:val="004B5992"/>
    <w:rsid w:val="004D177A"/>
    <w:rsid w:val="004E499E"/>
    <w:rsid w:val="004E5C65"/>
    <w:rsid w:val="004E681F"/>
    <w:rsid w:val="00510FB1"/>
    <w:rsid w:val="005127B4"/>
    <w:rsid w:val="0052245A"/>
    <w:rsid w:val="00522DD9"/>
    <w:rsid w:val="00524281"/>
    <w:rsid w:val="00536C70"/>
    <w:rsid w:val="00544D5E"/>
    <w:rsid w:val="00565538"/>
    <w:rsid w:val="00565ECF"/>
    <w:rsid w:val="005867FB"/>
    <w:rsid w:val="00594BB0"/>
    <w:rsid w:val="005A4AFE"/>
    <w:rsid w:val="005E3C02"/>
    <w:rsid w:val="005F0334"/>
    <w:rsid w:val="0060280F"/>
    <w:rsid w:val="00625864"/>
    <w:rsid w:val="006315B4"/>
    <w:rsid w:val="0063369F"/>
    <w:rsid w:val="006337D6"/>
    <w:rsid w:val="00635584"/>
    <w:rsid w:val="00651E5F"/>
    <w:rsid w:val="00692796"/>
    <w:rsid w:val="006A1CC0"/>
    <w:rsid w:val="006A569D"/>
    <w:rsid w:val="006B16A3"/>
    <w:rsid w:val="006B28A7"/>
    <w:rsid w:val="006B34E9"/>
    <w:rsid w:val="006C0EA3"/>
    <w:rsid w:val="006C33DE"/>
    <w:rsid w:val="006D2FBD"/>
    <w:rsid w:val="006D5C00"/>
    <w:rsid w:val="006E00DD"/>
    <w:rsid w:val="00740864"/>
    <w:rsid w:val="007464C0"/>
    <w:rsid w:val="0075228F"/>
    <w:rsid w:val="007733D1"/>
    <w:rsid w:val="00796274"/>
    <w:rsid w:val="007B1098"/>
    <w:rsid w:val="007C17D7"/>
    <w:rsid w:val="007C3BA8"/>
    <w:rsid w:val="007D1628"/>
    <w:rsid w:val="007E08FF"/>
    <w:rsid w:val="008238B4"/>
    <w:rsid w:val="008350FD"/>
    <w:rsid w:val="0084216C"/>
    <w:rsid w:val="00861037"/>
    <w:rsid w:val="008700FF"/>
    <w:rsid w:val="00877BD6"/>
    <w:rsid w:val="00877DA5"/>
    <w:rsid w:val="0088482A"/>
    <w:rsid w:val="008B4CE9"/>
    <w:rsid w:val="008B53C2"/>
    <w:rsid w:val="008B7194"/>
    <w:rsid w:val="008C08C3"/>
    <w:rsid w:val="008C2465"/>
    <w:rsid w:val="009047B1"/>
    <w:rsid w:val="00937F66"/>
    <w:rsid w:val="0095242D"/>
    <w:rsid w:val="009673C1"/>
    <w:rsid w:val="009A5CD5"/>
    <w:rsid w:val="009D6644"/>
    <w:rsid w:val="009F16FC"/>
    <w:rsid w:val="00A0713A"/>
    <w:rsid w:val="00A15C7A"/>
    <w:rsid w:val="00A251CE"/>
    <w:rsid w:val="00A30115"/>
    <w:rsid w:val="00A52B4E"/>
    <w:rsid w:val="00A7610A"/>
    <w:rsid w:val="00A8302E"/>
    <w:rsid w:val="00AC5C22"/>
    <w:rsid w:val="00AD5E20"/>
    <w:rsid w:val="00AE4FD2"/>
    <w:rsid w:val="00AF56AD"/>
    <w:rsid w:val="00B46D1F"/>
    <w:rsid w:val="00B47DCB"/>
    <w:rsid w:val="00B52144"/>
    <w:rsid w:val="00B7023F"/>
    <w:rsid w:val="00B9026A"/>
    <w:rsid w:val="00B91E44"/>
    <w:rsid w:val="00B92FCA"/>
    <w:rsid w:val="00B96EA0"/>
    <w:rsid w:val="00BC52B9"/>
    <w:rsid w:val="00BD2ECC"/>
    <w:rsid w:val="00BE447F"/>
    <w:rsid w:val="00BE4631"/>
    <w:rsid w:val="00BF699F"/>
    <w:rsid w:val="00C0728E"/>
    <w:rsid w:val="00C714B7"/>
    <w:rsid w:val="00C809D7"/>
    <w:rsid w:val="00C9570D"/>
    <w:rsid w:val="00CE0297"/>
    <w:rsid w:val="00CF1203"/>
    <w:rsid w:val="00CF3064"/>
    <w:rsid w:val="00CF5661"/>
    <w:rsid w:val="00D3129E"/>
    <w:rsid w:val="00D54AA4"/>
    <w:rsid w:val="00D55D54"/>
    <w:rsid w:val="00D657D0"/>
    <w:rsid w:val="00D66292"/>
    <w:rsid w:val="00D825CB"/>
    <w:rsid w:val="00DA48BB"/>
    <w:rsid w:val="00DB4B4D"/>
    <w:rsid w:val="00DD5753"/>
    <w:rsid w:val="00DD6766"/>
    <w:rsid w:val="00DF1739"/>
    <w:rsid w:val="00E06CCE"/>
    <w:rsid w:val="00E3193C"/>
    <w:rsid w:val="00E379E7"/>
    <w:rsid w:val="00E6018A"/>
    <w:rsid w:val="00E819F4"/>
    <w:rsid w:val="00E91E99"/>
    <w:rsid w:val="00EA665D"/>
    <w:rsid w:val="00EE24B3"/>
    <w:rsid w:val="00EE4025"/>
    <w:rsid w:val="00EF440C"/>
    <w:rsid w:val="00F03653"/>
    <w:rsid w:val="00F0717E"/>
    <w:rsid w:val="00F15E41"/>
    <w:rsid w:val="00F227AA"/>
    <w:rsid w:val="00F537EA"/>
    <w:rsid w:val="00F57169"/>
    <w:rsid w:val="00F61B0A"/>
    <w:rsid w:val="00F774F8"/>
    <w:rsid w:val="00F86F4C"/>
    <w:rsid w:val="00F9006B"/>
    <w:rsid w:val="00FD1B7F"/>
    <w:rsid w:val="00FD3EBA"/>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EB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oberso@utc.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2017-01-17T08:00:00+00:00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MVP Moving and Storage LLC</CaseCompanyNames>
    <Nickname xmlns="http://schemas.microsoft.com/sharepoint/v3" xsi:nil="true"/>
    <DocketNumber xmlns="dc463f71-b30c-4ab2-9473-d307f9d35888">170039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8E5CA3F86C7C4696821E9243BA94BE" ma:contentTypeVersion="92" ma:contentTypeDescription="" ma:contentTypeScope="" ma:versionID="490aabaff5266c6701d4414e5a2c47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F0BEB1-09B8-4048-B4C6-1C3852DDED6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4554ae50-06e8-4536-9b65-e0b3a2b78f82"/>
    <ds:schemaRef ds:uri="http://purl.org/dc/dcmitype/"/>
  </ds:schemaRefs>
</ds:datastoreItem>
</file>

<file path=customXml/itemProps2.xml><?xml version="1.0" encoding="utf-8"?>
<ds:datastoreItem xmlns:ds="http://schemas.openxmlformats.org/officeDocument/2006/customXml" ds:itemID="{BC8468C3-19CE-4F7C-9738-8425FB212150}">
  <ds:schemaRefs>
    <ds:schemaRef ds:uri="http://schemas.microsoft.com/sharepoint/v3/contenttype/forms"/>
  </ds:schemaRefs>
</ds:datastoreItem>
</file>

<file path=customXml/itemProps3.xml><?xml version="1.0" encoding="utf-8"?>
<ds:datastoreItem xmlns:ds="http://schemas.openxmlformats.org/officeDocument/2006/customXml" ds:itemID="{01A40170-DF21-44C7-ABB2-386DBB49915D}"/>
</file>

<file path=customXml/itemProps4.xml><?xml version="1.0" encoding="utf-8"?>
<ds:datastoreItem xmlns:ds="http://schemas.openxmlformats.org/officeDocument/2006/customXml" ds:itemID="{123A9C1D-F3BE-4302-9C33-C7A7A63BCB4C}">
  <ds:schemaRefs>
    <ds:schemaRef ds:uri="http://schemas.openxmlformats.org/officeDocument/2006/bibliography"/>
  </ds:schemaRefs>
</ds:datastoreItem>
</file>

<file path=customXml/itemProps5.xml><?xml version="1.0" encoding="utf-8"?>
<ds:datastoreItem xmlns:ds="http://schemas.openxmlformats.org/officeDocument/2006/customXml" ds:itemID="{B1E857B2-BE6B-410E-973F-A440669D8D7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Cancel and BAP</dc:title>
  <dc:subject/>
  <dc:creator/>
  <cp:keywords/>
  <cp:lastModifiedBy/>
  <cp:revision>1</cp:revision>
  <dcterms:created xsi:type="dcterms:W3CDTF">2017-02-21T18:11:00Z</dcterms:created>
  <dcterms:modified xsi:type="dcterms:W3CDTF">2017-02-21T18:19:00Z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0x0101006E56B4D1795A2E4DB2F0B01679ED314A00418E5CA3F86C7C4696821E9243BA94BE</vt:lpwstr>
  </property>
  <property fmtid="{D5CDD505-2E9C-101B-9397-08002B2CF9AE}" pid="3" name="_docset_NoMedatataSyncRequired">
    <vt:lpwstr>False</vt:lpwstr>
  </property>
  <property fmtid="{D5CDD505-2E9C-101B-9397-08002B2CF9AE}" pid="4" name="IsEFSEC">
    <vt:bool>false</vt:bool>
  </property>
</Properties>
</file>