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00AE" w14:textId="77777777" w:rsidR="00BC10E2" w:rsidRDefault="004813D2">
      <w:pPr>
        <w:spacing w:before="63"/>
        <w:ind w:left="40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08E00AF" w14:textId="77777777" w:rsidR="00BC10E2" w:rsidRDefault="00BC10E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08E00B0" w14:textId="144FE1F0" w:rsidR="00BC10E2" w:rsidRDefault="004813D2">
      <w:pPr>
        <w:spacing w:line="90" w:lineRule="atLeast"/>
        <w:ind w:left="16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08E00F3" wp14:editId="7491B168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63D8B1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08E00B1" w14:textId="77777777" w:rsidR="00BC10E2" w:rsidRDefault="004813D2">
      <w:pPr>
        <w:ind w:right="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08E00B2" w14:textId="77777777" w:rsidR="00BC10E2" w:rsidRDefault="004813D2">
      <w:pPr>
        <w:spacing w:before="4"/>
        <w:ind w:left="16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08E00B3" w14:textId="77777777" w:rsidR="00BC10E2" w:rsidRDefault="00BC10E2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108E00B4" w14:textId="77777777" w:rsidR="00BC10E2" w:rsidRDefault="004813D2">
      <w:pPr>
        <w:pStyle w:val="BodyText"/>
        <w:spacing w:line="560" w:lineRule="atLeast"/>
        <w:ind w:right="7258"/>
      </w:pPr>
      <w:r>
        <w:t>December 15, 2016 Mr. Steven King</w:t>
      </w:r>
    </w:p>
    <w:p w14:paraId="108E00B5" w14:textId="77777777" w:rsidR="00BC10E2" w:rsidRDefault="004813D2">
      <w:pPr>
        <w:pStyle w:val="BodyText"/>
        <w:spacing w:before="7"/>
      </w:pPr>
      <w:r>
        <w:t>Executive Director/Secretary</w:t>
      </w:r>
    </w:p>
    <w:p w14:paraId="108E00B6" w14:textId="77777777" w:rsidR="00BC10E2" w:rsidRDefault="004813D2">
      <w:pPr>
        <w:pStyle w:val="BodyText"/>
        <w:spacing w:before="7" w:line="246" w:lineRule="auto"/>
        <w:ind w:right="334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08E00B7" w14:textId="77777777" w:rsidR="00BC10E2" w:rsidRDefault="004813D2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08E00B8" w14:textId="77777777" w:rsidR="00BC10E2" w:rsidRDefault="00BC10E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08E00B9" w14:textId="77777777" w:rsidR="00BC10E2" w:rsidRDefault="004813D2">
      <w:pPr>
        <w:pStyle w:val="BodyText"/>
        <w:tabs>
          <w:tab w:val="left" w:pos="879"/>
        </w:tabs>
        <w:spacing w:line="246" w:lineRule="auto"/>
        <w:ind w:left="880" w:right="4980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 of Yakima, </w:t>
      </w:r>
      <w:r>
        <w:rPr>
          <w:spacing w:val="-5"/>
        </w:rPr>
        <w:t>LLC</w:t>
      </w:r>
      <w:r>
        <w:t xml:space="preserve"> - G-45</w:t>
      </w:r>
      <w:r>
        <w:rPr>
          <w:spacing w:val="23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14:paraId="108E00BA" w14:textId="77777777" w:rsidR="00BC10E2" w:rsidRDefault="00BC10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08E00BB" w14:textId="77777777" w:rsidR="00BC10E2" w:rsidRDefault="004813D2">
      <w:pPr>
        <w:pStyle w:val="BodyText"/>
        <w:spacing w:line="246" w:lineRule="auto"/>
        <w:ind w:right="163"/>
      </w:pPr>
      <w:r>
        <w:t xml:space="preserve">On behalf of </w:t>
      </w:r>
      <w:r>
        <w:rPr>
          <w:spacing w:val="-2"/>
        </w:rPr>
        <w:t>Basin</w:t>
      </w:r>
      <w:r>
        <w:t xml:space="preserve"> Disposal of Yakima, </w:t>
      </w:r>
      <w:r>
        <w:rPr>
          <w:spacing w:val="-5"/>
        </w:rPr>
        <w:t>LLC</w:t>
      </w:r>
      <w:r>
        <w:t xml:space="preserve"> - G-45 I</w:t>
      </w:r>
      <w:r>
        <w:rPr>
          <w:spacing w:val="-7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 xml:space="preserve">certain revised tariff </w:t>
      </w:r>
      <w:r>
        <w:rPr>
          <w:spacing w:val="-3"/>
        </w:rPr>
        <w:t>pages</w:t>
      </w:r>
      <w:r>
        <w:t xml:space="preserve"> and</w:t>
      </w:r>
      <w:r>
        <w:rPr>
          <w:spacing w:val="30"/>
        </w:rPr>
        <w:t xml:space="preserve"> </w:t>
      </w:r>
      <w:r>
        <w:t>other documents requesting</w:t>
      </w:r>
      <w:r>
        <w:rPr>
          <w:spacing w:val="-6"/>
        </w:rPr>
        <w:t xml:space="preserve"> </w:t>
      </w:r>
      <w:r>
        <w:t xml:space="preserve">a rate increase effective </w:t>
      </w:r>
      <w:r>
        <w:rPr>
          <w:spacing w:val="-2"/>
        </w:rPr>
        <w:t>February</w:t>
      </w:r>
      <w:r>
        <w:rPr>
          <w:spacing w:val="-11"/>
        </w:rPr>
        <w:t xml:space="preserve"> </w:t>
      </w:r>
      <w:r>
        <w:t>1, 2017. This filing</w:t>
      </w:r>
      <w:r>
        <w:rPr>
          <w:spacing w:val="-2"/>
        </w:rPr>
        <w:t xml:space="preserve"> </w:t>
      </w:r>
      <w:r>
        <w:t>is necessitated</w:t>
      </w:r>
      <w:r>
        <w:rPr>
          <w:spacing w:val="2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 disposal increase at Yakima County</w:t>
      </w:r>
      <w:r>
        <w:rPr>
          <w:spacing w:val="-13"/>
        </w:rPr>
        <w:t xml:space="preserve"> </w:t>
      </w:r>
      <w:r>
        <w:rPr>
          <w:spacing w:val="-1"/>
        </w:rPr>
        <w:t>Landfills..</w:t>
      </w:r>
    </w:p>
    <w:p w14:paraId="108E00BC" w14:textId="77777777" w:rsidR="00BC10E2" w:rsidRDefault="00BC10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08E00BD" w14:textId="77777777" w:rsidR="00BC10E2" w:rsidRDefault="004813D2">
      <w:pPr>
        <w:pStyle w:val="BodyText"/>
        <w:spacing w:line="246" w:lineRule="auto"/>
        <w:ind w:right="163"/>
      </w:pPr>
      <w:r>
        <w:rPr>
          <w:spacing w:val="-3"/>
        </w:rPr>
        <w:t>If</w:t>
      </w:r>
      <w:r>
        <w:t xml:space="preserve"> this filing</w:t>
      </w:r>
      <w:r>
        <w:rPr>
          <w:spacing w:val="-2"/>
        </w:rPr>
        <w:t xml:space="preserve"> </w:t>
      </w:r>
      <w:r>
        <w:t>is approved by</w:t>
      </w:r>
      <w:r>
        <w:rPr>
          <w:spacing w:val="-10"/>
        </w:rPr>
        <w:t xml:space="preserve"> </w:t>
      </w:r>
      <w:r>
        <w:t>the Commission, the h</w:t>
      </w:r>
      <w:r>
        <w:t>auler’s overall revenue will increase</w:t>
      </w:r>
      <w:r>
        <w:rPr>
          <w:spacing w:val="20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2.32%, or $15,623.The revenue breakdown is:</w:t>
      </w:r>
    </w:p>
    <w:p w14:paraId="108E00BE" w14:textId="77777777" w:rsidR="00BC10E2" w:rsidRDefault="00BC10E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427"/>
        <w:gridCol w:w="2287"/>
      </w:tblGrid>
      <w:tr w:rsidR="00BC10E2" w14:paraId="108E00C2" w14:textId="77777777">
        <w:trPr>
          <w:trHeight w:hRule="exact" w:val="362"/>
        </w:trPr>
        <w:tc>
          <w:tcPr>
            <w:tcW w:w="3168" w:type="dxa"/>
            <w:vMerge w:val="restart"/>
            <w:tcBorders>
              <w:top w:val="nil"/>
              <w:left w:val="nil"/>
              <w:right w:val="nil"/>
            </w:tcBorders>
          </w:tcPr>
          <w:p w14:paraId="108E00BF" w14:textId="77777777" w:rsidR="00BC10E2" w:rsidRDefault="00BC10E2"/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C0" w14:textId="77777777" w:rsidR="00BC10E2" w:rsidRDefault="004813D2">
            <w:pPr>
              <w:pStyle w:val="TableParagraph"/>
              <w:spacing w:before="59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Gross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C1" w14:textId="77777777" w:rsidR="00BC10E2" w:rsidRDefault="004813D2">
            <w:pPr>
              <w:pStyle w:val="TableParagraph"/>
              <w:spacing w:before="59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Approximate</w:t>
            </w:r>
          </w:p>
        </w:tc>
      </w:tr>
      <w:tr w:rsidR="00BC10E2" w14:paraId="108E00C6" w14:textId="77777777">
        <w:trPr>
          <w:trHeight w:hRule="exact" w:val="283"/>
        </w:trPr>
        <w:tc>
          <w:tcPr>
            <w:tcW w:w="3168" w:type="dxa"/>
            <w:vMerge/>
            <w:tcBorders>
              <w:left w:val="nil"/>
              <w:right w:val="nil"/>
            </w:tcBorders>
          </w:tcPr>
          <w:p w14:paraId="108E00C3" w14:textId="77777777" w:rsidR="00BC10E2" w:rsidRDefault="00BC10E2"/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C4" w14:textId="77777777" w:rsidR="00BC10E2" w:rsidRDefault="004813D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Revenue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C5" w14:textId="77777777" w:rsidR="00BC10E2" w:rsidRDefault="004813D2">
            <w:pPr>
              <w:pStyle w:val="TableParagraph"/>
              <w:spacing w:line="256" w:lineRule="exact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Customer</w:t>
            </w:r>
          </w:p>
        </w:tc>
      </w:tr>
      <w:tr w:rsidR="00BC10E2" w14:paraId="108E00CA" w14:textId="77777777">
        <w:trPr>
          <w:trHeight w:hRule="exact" w:val="283"/>
        </w:trPr>
        <w:tc>
          <w:tcPr>
            <w:tcW w:w="3168" w:type="dxa"/>
            <w:vMerge/>
            <w:tcBorders>
              <w:left w:val="nil"/>
              <w:bottom w:val="nil"/>
              <w:right w:val="nil"/>
            </w:tcBorders>
          </w:tcPr>
          <w:p w14:paraId="108E00C7" w14:textId="77777777" w:rsidR="00BC10E2" w:rsidRDefault="00BC10E2"/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C8" w14:textId="77777777" w:rsidR="00BC10E2" w:rsidRDefault="004813D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C9" w14:textId="77777777" w:rsidR="00BC10E2" w:rsidRDefault="004813D2">
            <w:pPr>
              <w:pStyle w:val="TableParagraph"/>
              <w:spacing w:line="256" w:lineRule="exact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Percent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</w:tr>
      <w:tr w:rsidR="00BC10E2" w14:paraId="108E00CE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8E00CB" w14:textId="77777777" w:rsidR="00BC10E2" w:rsidRDefault="004813D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Residential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CC" w14:textId="77777777" w:rsidR="00BC10E2" w:rsidRDefault="004813D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  3,618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CD" w14:textId="77777777" w:rsidR="00BC10E2" w:rsidRDefault="004813D2">
            <w:pPr>
              <w:pStyle w:val="TableParagraph"/>
              <w:spacing w:line="256" w:lineRule="exact"/>
              <w:ind w:left="1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1.69%</w:t>
            </w:r>
          </w:p>
        </w:tc>
      </w:tr>
      <w:tr w:rsidR="00BC10E2" w14:paraId="108E00D2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8E00CF" w14:textId="77777777" w:rsidR="00BC10E2" w:rsidRDefault="004813D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Commercial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D0" w14:textId="77777777" w:rsidR="00BC10E2" w:rsidRDefault="004813D2">
            <w:pPr>
              <w:pStyle w:val="TableParagraph"/>
              <w:spacing w:line="256" w:lineRule="exact"/>
              <w:ind w:left="2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7,167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D1" w14:textId="77777777" w:rsidR="00BC10E2" w:rsidRDefault="004813D2">
            <w:pPr>
              <w:pStyle w:val="TableParagraph"/>
              <w:spacing w:line="256" w:lineRule="exact"/>
              <w:ind w:left="1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1.88%</w:t>
            </w:r>
          </w:p>
        </w:tc>
      </w:tr>
      <w:tr w:rsidR="00BC10E2" w14:paraId="108E00D6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8E00D3" w14:textId="77777777" w:rsidR="00BC10E2" w:rsidRDefault="004813D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Roll-Off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D4" w14:textId="77777777" w:rsidR="00BC10E2" w:rsidRDefault="004813D2">
            <w:pPr>
              <w:pStyle w:val="TableParagraph"/>
              <w:spacing w:line="256" w:lineRule="exact"/>
              <w:ind w:left="1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   4,839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D5" w14:textId="77777777" w:rsidR="00BC10E2" w:rsidRDefault="004813D2">
            <w:pPr>
              <w:pStyle w:val="TableParagraph"/>
              <w:spacing w:line="256" w:lineRule="exact"/>
              <w:ind w:lef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  6</w:t>
            </w:r>
            <w:r>
              <w:rPr>
                <w:rFonts w:ascii="Times New Roman"/>
                <w:sz w:val="24"/>
              </w:rPr>
              <w:t>.25%</w:t>
            </w:r>
          </w:p>
        </w:tc>
      </w:tr>
      <w:tr w:rsidR="00BC10E2" w14:paraId="108E00DA" w14:textId="77777777">
        <w:trPr>
          <w:trHeight w:hRule="exact" w:val="36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8E00D7" w14:textId="77777777" w:rsidR="00BC10E2" w:rsidRDefault="004813D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08E00D8" w14:textId="77777777" w:rsidR="00BC10E2" w:rsidRDefault="004813D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$ </w:t>
            </w:r>
            <w:r>
              <w:rPr>
                <w:rFonts w:ascii="Times New Roman"/>
                <w:sz w:val="24"/>
                <w:u w:val="single" w:color="000000"/>
              </w:rPr>
              <w:t>15,623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08E00D9" w14:textId="77777777" w:rsidR="00BC10E2" w:rsidRDefault="004813D2">
            <w:pPr>
              <w:pStyle w:val="TableParagraph"/>
              <w:spacing w:line="256" w:lineRule="exact"/>
              <w:ind w:left="1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2.32%</w:t>
            </w:r>
          </w:p>
        </w:tc>
      </w:tr>
    </w:tbl>
    <w:p w14:paraId="108E00DB" w14:textId="77777777" w:rsidR="00BC10E2" w:rsidRDefault="00BC10E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108E00DC" w14:textId="77777777" w:rsidR="00BC10E2" w:rsidRDefault="004813D2">
      <w:pPr>
        <w:pStyle w:val="BodyText"/>
        <w:spacing w:before="59" w:line="246" w:lineRule="auto"/>
        <w:ind w:right="163"/>
      </w:pPr>
      <w:r>
        <w:t>This filing</w:t>
      </w:r>
      <w:r>
        <w:rPr>
          <w:spacing w:val="-2"/>
        </w:rPr>
        <w:t xml:space="preserve"> </w:t>
      </w:r>
      <w:r>
        <w:t>is for recovery</w:t>
      </w:r>
      <w:r>
        <w:rPr>
          <w:spacing w:val="-13"/>
        </w:rPr>
        <w:t xml:space="preserve"> </w:t>
      </w:r>
      <w:r>
        <w:t>of disposal fees pursuant to RCW</w:t>
      </w:r>
      <w:r>
        <w:rPr>
          <w:spacing w:val="-1"/>
        </w:rPr>
        <w:t xml:space="preserve"> </w:t>
      </w:r>
      <w:r>
        <w:t>81.77.160. A copy</w:t>
      </w:r>
      <w:r>
        <w:rPr>
          <w:spacing w:val="-9"/>
        </w:rPr>
        <w:t xml:space="preserve"> </w:t>
      </w:r>
      <w:r>
        <w:t>of the letter of notification from Yakima County</w:t>
      </w:r>
      <w:r>
        <w:rPr>
          <w:spacing w:val="-9"/>
        </w:rPr>
        <w:t xml:space="preserve"> </w:t>
      </w:r>
      <w:r>
        <w:t>Public Services is included with the documents being</w:t>
      </w:r>
      <w:r>
        <w:rPr>
          <w:spacing w:val="-5"/>
        </w:rPr>
        <w:t xml:space="preserve"> </w:t>
      </w:r>
      <w:r>
        <w:t>filed.</w:t>
      </w:r>
    </w:p>
    <w:p w14:paraId="108E00DD" w14:textId="77777777" w:rsidR="00BC10E2" w:rsidRDefault="00BC10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08E00DE" w14:textId="77777777" w:rsidR="00BC10E2" w:rsidRDefault="004813D2">
      <w:pPr>
        <w:pStyle w:val="BodyText"/>
        <w:spacing w:line="246" w:lineRule="auto"/>
        <w:ind w:right="101"/>
      </w:pPr>
      <w:r>
        <w:rPr>
          <w:spacing w:val="-1"/>
        </w:rPr>
        <w:t>Included</w:t>
      </w:r>
      <w:r>
        <w:t xml:space="preserve"> with this filing</w:t>
      </w:r>
      <w:r>
        <w:rPr>
          <w:spacing w:val="-2"/>
        </w:rPr>
        <w:t xml:space="preserve"> </w:t>
      </w:r>
      <w:r>
        <w:t xml:space="preserve">is an Excel workbook titled </w:t>
      </w:r>
      <w:r>
        <w:rPr>
          <w:spacing w:val="-2"/>
        </w:rPr>
        <w:t>Basin</w:t>
      </w:r>
      <w:r>
        <w:t xml:space="preserve"> Disposal of Yakima.-Disposal </w:t>
      </w:r>
      <w:r>
        <w:rPr>
          <w:spacing w:val="-2"/>
        </w:rPr>
        <w:t>Fee</w:t>
      </w:r>
      <w:r>
        <w:rPr>
          <w:spacing w:val="29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.xlsx</w:t>
      </w:r>
      <w:r>
        <w:rPr>
          <w:spacing w:val="3"/>
        </w:rPr>
        <w:t xml:space="preserve"> </w:t>
      </w:r>
      <w:r>
        <w:t>which is a disposal workbook previously</w:t>
      </w:r>
      <w:r>
        <w:rPr>
          <w:spacing w:val="-11"/>
        </w:rPr>
        <w:t xml:space="preserve"> </w:t>
      </w:r>
      <w:r>
        <w:t>furnished by</w:t>
      </w:r>
      <w:r>
        <w:rPr>
          <w:spacing w:val="-11"/>
        </w:rPr>
        <w:t xml:space="preserve"> </w:t>
      </w:r>
      <w:r>
        <w:t>staff. This workbook has</w:t>
      </w:r>
      <w:r>
        <w:rPr>
          <w:spacing w:val="25"/>
        </w:rPr>
        <w:t xml:space="preserve"> </w:t>
      </w:r>
      <w:r>
        <w:t>rate calculations, customer counts, price-outs both current and proposed. The customer counts ar</w:t>
      </w:r>
      <w:r>
        <w:t xml:space="preserve">e from  a prior case TG-091761, which have residential, commercial and roll-off </w:t>
      </w:r>
      <w:r>
        <w:rPr>
          <w:spacing w:val="-3"/>
        </w:rPr>
        <w:t>tonnage</w:t>
      </w:r>
      <w:r>
        <w:rPr>
          <w:spacing w:val="21"/>
        </w:rPr>
        <w:t xml:space="preserve"> </w:t>
      </w:r>
      <w:r>
        <w:t>summaries.</w:t>
      </w:r>
    </w:p>
    <w:p w14:paraId="108E00DF" w14:textId="77777777" w:rsidR="00BC10E2" w:rsidRDefault="00BC10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08E00E0" w14:textId="77777777" w:rsidR="00BC10E2" w:rsidRDefault="004813D2">
      <w:pPr>
        <w:pStyle w:val="BodyText"/>
        <w:spacing w:line="246" w:lineRule="auto"/>
        <w:ind w:right="163"/>
      </w:pPr>
      <w:r>
        <w:t xml:space="preserve">Revised tariff </w:t>
      </w:r>
      <w:r>
        <w:rPr>
          <w:spacing w:val="-2"/>
        </w:rPr>
        <w:t>pages</w:t>
      </w:r>
      <w:r>
        <w:t xml:space="preserve"> are included with this filing</w:t>
      </w:r>
      <w:r>
        <w:rPr>
          <w:spacing w:val="-5"/>
        </w:rPr>
        <w:t xml:space="preserve"> </w:t>
      </w:r>
      <w:r>
        <w:t xml:space="preserve">in an Excel workbook titled </w:t>
      </w:r>
      <w:r>
        <w:rPr>
          <w:spacing w:val="-1"/>
        </w:rPr>
        <w:t>Basin</w:t>
      </w:r>
      <w:r>
        <w:t xml:space="preserve"> Disposal of</w:t>
      </w:r>
      <w:r>
        <w:rPr>
          <w:spacing w:val="26"/>
        </w:rPr>
        <w:t xml:space="preserve"> </w:t>
      </w:r>
      <w:r>
        <w:t xml:space="preserve">Yakima Revised Tariff </w:t>
      </w:r>
      <w:r>
        <w:rPr>
          <w:spacing w:val="-1"/>
        </w:rPr>
        <w:t>Pages.xlsx.</w:t>
      </w:r>
      <w:r>
        <w:t xml:space="preserve"> </w:t>
      </w:r>
      <w:r>
        <w:rPr>
          <w:spacing w:val="-3"/>
        </w:rPr>
        <w:t>If</w:t>
      </w:r>
      <w:r>
        <w:t xml:space="preserve"> these rates are approved by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1"/>
        </w:rPr>
        <w:t>Washington</w:t>
      </w:r>
      <w:r>
        <w:t xml:space="preserve"> Utilities and</w:t>
      </w:r>
      <w:r>
        <w:rPr>
          <w:spacing w:val="29"/>
        </w:rPr>
        <w:t xml:space="preserve"> </w:t>
      </w:r>
      <w:r>
        <w:t>Transportation Commission they</w:t>
      </w:r>
      <w:r>
        <w:rPr>
          <w:spacing w:val="-7"/>
        </w:rPr>
        <w:t xml:space="preserve"> </w:t>
      </w:r>
      <w:r>
        <w:t xml:space="preserve">will become effective </w:t>
      </w:r>
      <w:r>
        <w:rPr>
          <w:spacing w:val="-1"/>
        </w:rPr>
        <w:t>February</w:t>
      </w:r>
      <w:r>
        <w:rPr>
          <w:spacing w:val="-11"/>
        </w:rPr>
        <w:t xml:space="preserve"> </w:t>
      </w:r>
      <w:r>
        <w:t>1, 2017. Affected customer will</w:t>
      </w:r>
      <w:r>
        <w:rPr>
          <w:spacing w:val="20"/>
        </w:rPr>
        <w:t xml:space="preserve"> </w:t>
      </w:r>
      <w:r>
        <w:t xml:space="preserve">receive notice of the </w:t>
      </w:r>
      <w:r>
        <w:rPr>
          <w:spacing w:val="-2"/>
        </w:rPr>
        <w:t>change</w:t>
      </w:r>
      <w:r>
        <w:t xml:space="preserve"> on the first billing</w:t>
      </w:r>
      <w:r>
        <w:rPr>
          <w:spacing w:val="-3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 xml:space="preserve">the revision to rates under </w:t>
      </w:r>
      <w:r>
        <w:rPr>
          <w:spacing w:val="-1"/>
        </w:rPr>
        <w:t>WAC</w:t>
      </w:r>
      <w:r>
        <w:t xml:space="preserve"> 480-</w:t>
      </w:r>
      <w:r>
        <w:rPr>
          <w:spacing w:val="21"/>
        </w:rPr>
        <w:t xml:space="preserve"> </w:t>
      </w:r>
      <w:r>
        <w:t>70-271</w:t>
      </w:r>
      <w:r>
        <w:t>(2)(a)(iii).</w:t>
      </w:r>
    </w:p>
    <w:p w14:paraId="108E00E1" w14:textId="77777777" w:rsidR="00BC10E2" w:rsidRDefault="00BC10E2">
      <w:pPr>
        <w:spacing w:line="246" w:lineRule="auto"/>
        <w:sectPr w:rsidR="00BC10E2">
          <w:type w:val="continuous"/>
          <w:pgSz w:w="12240" w:h="15840"/>
          <w:pgMar w:top="1500" w:right="1320" w:bottom="280" w:left="1280" w:header="720" w:footer="720" w:gutter="0"/>
          <w:cols w:space="720"/>
        </w:sectPr>
      </w:pPr>
    </w:p>
    <w:p w14:paraId="108E00E2" w14:textId="77777777" w:rsidR="00BC10E2" w:rsidRDefault="004813D2">
      <w:pPr>
        <w:pStyle w:val="BodyText"/>
        <w:spacing w:before="41" w:line="246" w:lineRule="auto"/>
        <w:ind w:left="100" w:right="7028"/>
      </w:pPr>
      <w:r>
        <w:lastRenderedPageBreak/>
        <w:t xml:space="preserve">Mr. Steven King </w:t>
      </w:r>
      <w:r>
        <w:rPr>
          <w:spacing w:val="-1"/>
        </w:rPr>
        <w:t>Page</w:t>
      </w:r>
      <w:r>
        <w:t xml:space="preserve"> 2</w:t>
      </w:r>
    </w:p>
    <w:p w14:paraId="108E00E3" w14:textId="77777777" w:rsidR="00BC10E2" w:rsidRDefault="004813D2">
      <w:pPr>
        <w:pStyle w:val="BodyText"/>
        <w:ind w:left="100"/>
      </w:pPr>
      <w:r>
        <w:t>December 15, 2016</w:t>
      </w:r>
    </w:p>
    <w:p w14:paraId="108E00E4" w14:textId="77777777" w:rsidR="00BC10E2" w:rsidRDefault="00BC10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E00E5" w14:textId="77777777" w:rsidR="00BC10E2" w:rsidRDefault="00BC10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E00E6" w14:textId="77777777" w:rsidR="00BC10E2" w:rsidRDefault="00BC10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E00E7" w14:textId="77777777" w:rsidR="00BC10E2" w:rsidRDefault="004813D2">
      <w:pPr>
        <w:pStyle w:val="BodyText"/>
        <w:spacing w:before="173" w:line="246" w:lineRule="auto"/>
        <w:ind w:left="100" w:right="215"/>
      </w:pPr>
      <w:r>
        <w:t>The Company</w:t>
      </w:r>
      <w:r>
        <w:rPr>
          <w:spacing w:val="-9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exemption from portions of WAC 480-07-520(4) - General rate</w:t>
      </w:r>
      <w:r>
        <w:rPr>
          <w:spacing w:val="21"/>
        </w:rPr>
        <w:t xml:space="preserve"> </w:t>
      </w:r>
      <w:r>
        <w:rPr>
          <w:spacing w:val="-1"/>
        </w:rPr>
        <w:t>proceedings-Solid</w:t>
      </w:r>
      <w:r>
        <w:t xml:space="preserve"> Waste Collection Companies for this filing</w:t>
      </w:r>
      <w:r>
        <w:rPr>
          <w:spacing w:val="-3"/>
        </w:rPr>
        <w:t xml:space="preserve"> </w:t>
      </w:r>
      <w:r>
        <w:t>for recovery</w:t>
      </w:r>
      <w:r>
        <w:rPr>
          <w:spacing w:val="-13"/>
        </w:rPr>
        <w:t xml:space="preserve"> </w:t>
      </w:r>
      <w:r>
        <w:t>of disposal fees.</w:t>
      </w:r>
    </w:p>
    <w:p w14:paraId="108E00E8" w14:textId="77777777" w:rsidR="00BC10E2" w:rsidRDefault="00BC10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08E00E9" w14:textId="77777777" w:rsidR="00BC10E2" w:rsidRDefault="004813D2">
      <w:pPr>
        <w:pStyle w:val="BodyText"/>
        <w:spacing w:line="246" w:lineRule="auto"/>
        <w:ind w:left="100" w:right="215"/>
      </w:pPr>
      <w:r>
        <w:t>A copy</w:t>
      </w:r>
      <w:r>
        <w:rPr>
          <w:spacing w:val="-9"/>
        </w:rPr>
        <w:t xml:space="preserve"> </w:t>
      </w:r>
      <w:r>
        <w:t>o</w:t>
      </w:r>
      <w:r>
        <w:t xml:space="preserve">f this letter has been sent to Mike </w:t>
      </w:r>
      <w:r>
        <w:rPr>
          <w:spacing w:val="-2"/>
        </w:rPr>
        <w:t>Leita,</w:t>
      </w:r>
      <w:r>
        <w:t xml:space="preserve"> Chairman of the Yakima County</w:t>
      </w:r>
      <w:r>
        <w:rPr>
          <w:spacing w:val="-1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27"/>
        </w:rPr>
        <w:t xml:space="preserve"> </w:t>
      </w:r>
      <w:r>
        <w:t>Commissioners.</w:t>
      </w:r>
    </w:p>
    <w:p w14:paraId="108E00EA" w14:textId="77777777" w:rsidR="00BC10E2" w:rsidRDefault="00BC10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E00EB" w14:textId="77777777" w:rsidR="00BC10E2" w:rsidRDefault="00BC10E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08E00EC" w14:textId="77777777" w:rsidR="00BC10E2" w:rsidRDefault="004813D2">
      <w:pPr>
        <w:pStyle w:val="BodyText"/>
        <w:ind w:left="100"/>
      </w:pPr>
      <w:r>
        <w:t xml:space="preserve">Yours </w:t>
      </w:r>
      <w:r>
        <w:rPr>
          <w:spacing w:val="-2"/>
        </w:rPr>
        <w:t>truly,</w:t>
      </w:r>
    </w:p>
    <w:p w14:paraId="108E00ED" w14:textId="77777777" w:rsidR="00BC10E2" w:rsidRDefault="00BC10E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08E00EE" w14:textId="77777777" w:rsidR="00BC10E2" w:rsidRDefault="004813D2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08E00EF" w14:textId="77777777" w:rsidR="00BC10E2" w:rsidRDefault="004813D2">
      <w:pPr>
        <w:pStyle w:val="BodyText"/>
        <w:spacing w:before="2"/>
        <w:ind w:left="100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08E00F0" w14:textId="77777777" w:rsidR="00BC10E2" w:rsidRDefault="00BC10E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08E00F1" w14:textId="77777777" w:rsidR="00BC10E2" w:rsidRDefault="004813D2">
      <w:pPr>
        <w:pStyle w:val="BodyText"/>
        <w:tabs>
          <w:tab w:val="left" w:pos="819"/>
        </w:tabs>
        <w:ind w:left="100"/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Yakima, </w:t>
      </w:r>
      <w:r>
        <w:rPr>
          <w:spacing w:val="-5"/>
        </w:rPr>
        <w:t>LLC</w:t>
      </w:r>
    </w:p>
    <w:p w14:paraId="108E00F2" w14:textId="77777777" w:rsidR="00BC10E2" w:rsidRDefault="004813D2">
      <w:pPr>
        <w:pStyle w:val="BodyText"/>
        <w:spacing w:before="7"/>
        <w:ind w:left="820"/>
      </w:pPr>
      <w:r>
        <w:t xml:space="preserve">Mike </w:t>
      </w:r>
      <w:r>
        <w:rPr>
          <w:spacing w:val="-1"/>
        </w:rPr>
        <w:t>Leita,</w:t>
      </w:r>
      <w:r>
        <w:t xml:space="preserve"> Chairman of the Yakima County</w:t>
      </w:r>
      <w:r>
        <w:rPr>
          <w:spacing w:val="-11"/>
        </w:rPr>
        <w:t xml:space="preserve"> </w:t>
      </w:r>
      <w:r>
        <w:rPr>
          <w:spacing w:val="-1"/>
        </w:rPr>
        <w:t>Board</w:t>
      </w:r>
      <w:r>
        <w:t xml:space="preserve"> of Commissioners.</w:t>
      </w:r>
    </w:p>
    <w:sectPr w:rsidR="00BC10E2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E2"/>
    <w:rsid w:val="004813D2"/>
    <w:rsid w:val="00B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8E00AE"/>
  <w15:docId w15:val="{568A6567-BFA8-4F03-AB41-21B6982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95991A7B29B049AEE8D15AD8A94258" ma:contentTypeVersion="104" ma:contentTypeDescription="" ma:contentTypeScope="" ma:versionID="cf516585e7bbb02bc9dd38cd3a2c2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2016-12-15T08:00:00+00:00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161288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B937D6-0A8E-4916-AA4A-F142EB48AD75}"/>
</file>

<file path=customXml/itemProps2.xml><?xml version="1.0" encoding="utf-8"?>
<ds:datastoreItem xmlns:ds="http://schemas.openxmlformats.org/officeDocument/2006/customXml" ds:itemID="{C1BCFF3F-15D5-417B-80BD-FCB0A908E37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EB883613-3827-4194-9E8B-8513EAE25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F1812-D7A5-4D8C-B9AC-8B7D7A4F0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2016-12-16T00:16:00Z</dcterms:created>
  <dcterms:modified xsi:type="dcterms:W3CDTF">2016-12-16T00:16:00Z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2016-12-15T00:00:00Z</vt:filetime>
  </property>
  <property fmtid="{D5CDD505-2E9C-101B-9397-08002B2CF9AE}" pid="4" name="ContentTypeId">
    <vt:lpwstr>0x0101006E56B4D1795A2E4DB2F0B01679ED314A000D95991A7B29B049AEE8D15AD8A94258</vt:lpwstr>
  </property>
  <property fmtid="{D5CDD505-2E9C-101B-9397-08002B2CF9AE}" pid="5" name="_docset_NoMedatataSyncRequired">
    <vt:lpwstr>False</vt:lpwstr>
  </property>
</Properties>
</file>