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D2CC15" w14:textId="77777777" w:rsidR="00E6018A" w:rsidRPr="00DA48BB" w:rsidRDefault="00E6018A" w:rsidP="007E08FF">
      <w:pPr>
        <w:spacing w:line="264" w:lineRule="auto"/>
        <w:jc w:val="center"/>
        <w:rPr>
          <w:b/>
        </w:rPr>
      </w:pPr>
      <w:r w:rsidRPr="00DA48BB">
        <w:rPr>
          <w:b/>
        </w:rPr>
        <w:t>BEFORE THE WASHINGTON</w:t>
      </w:r>
    </w:p>
    <w:p w14:paraId="26EC4C53" w14:textId="77777777" w:rsidR="00E6018A" w:rsidRPr="00DA48BB" w:rsidRDefault="00E6018A" w:rsidP="007E08FF">
      <w:pPr>
        <w:spacing w:line="264" w:lineRule="auto"/>
        <w:jc w:val="center"/>
        <w:rPr>
          <w:b/>
        </w:rPr>
      </w:pPr>
      <w:r w:rsidRPr="00DA48BB">
        <w:rPr>
          <w:b/>
        </w:rPr>
        <w:t>UTILITIES AND TRANSPORTATION COMMISSION</w:t>
      </w:r>
    </w:p>
    <w:p w14:paraId="5238C805" w14:textId="77777777" w:rsidR="008700FF" w:rsidRPr="00DA48BB" w:rsidRDefault="008700FF" w:rsidP="008700FF">
      <w:pPr>
        <w:jc w:val="center"/>
        <w:rPr>
          <w:b/>
          <w:bCs/>
        </w:rPr>
      </w:pPr>
    </w:p>
    <w:p w14:paraId="675E46AC" w14:textId="77777777" w:rsidR="008700FF" w:rsidRPr="00DA48BB" w:rsidRDefault="008700FF" w:rsidP="008700FF">
      <w:pPr>
        <w:jc w:val="center"/>
        <w:rPr>
          <w:b/>
          <w:bCs/>
        </w:rPr>
      </w:pPr>
    </w:p>
    <w:tbl>
      <w:tblPr>
        <w:tblW w:w="0" w:type="auto"/>
        <w:tblLayout w:type="fixed"/>
        <w:tblCellMar>
          <w:left w:w="124" w:type="dxa"/>
          <w:right w:w="124" w:type="dxa"/>
        </w:tblCellMar>
        <w:tblLook w:val="0000" w:firstRow="0" w:lastRow="0" w:firstColumn="0" w:lastColumn="0" w:noHBand="0" w:noVBand="0"/>
      </w:tblPr>
      <w:tblGrid>
        <w:gridCol w:w="4590"/>
        <w:gridCol w:w="4590"/>
      </w:tblGrid>
      <w:tr w:rsidR="008700FF" w:rsidRPr="00DA48BB" w14:paraId="79648069" w14:textId="77777777" w:rsidTr="00DF70C1">
        <w:tc>
          <w:tcPr>
            <w:tcW w:w="4590" w:type="dxa"/>
            <w:tcBorders>
              <w:top w:val="single" w:sz="6" w:space="0" w:color="FFFFFF"/>
              <w:left w:val="single" w:sz="6" w:space="0" w:color="FFFFFF"/>
              <w:bottom w:val="single" w:sz="7" w:space="0" w:color="000000"/>
              <w:right w:val="single" w:sz="6" w:space="0" w:color="FFFFFF"/>
            </w:tcBorders>
          </w:tcPr>
          <w:p w14:paraId="26CA330A" w14:textId="77777777" w:rsidR="008700FF" w:rsidRPr="00DA48BB" w:rsidRDefault="008700FF" w:rsidP="00DF70C1">
            <w:r w:rsidRPr="00DA48BB">
              <w:t>In the Matter of the Investigation of</w:t>
            </w:r>
          </w:p>
          <w:p w14:paraId="3614D875" w14:textId="77777777" w:rsidR="008700FF" w:rsidRPr="00DA48BB" w:rsidRDefault="008700FF" w:rsidP="00DF70C1"/>
          <w:p w14:paraId="58C0C177" w14:textId="79E98D2C" w:rsidR="008700FF" w:rsidRPr="00DA48BB" w:rsidRDefault="004F1CA0" w:rsidP="00DF70C1">
            <w:pPr>
              <w:rPr>
                <w:caps/>
              </w:rPr>
            </w:pPr>
            <w:r>
              <w:rPr>
                <w:caps/>
              </w:rPr>
              <w:t>Leavenworth Shuttle &amp; Taxi, LLC</w:t>
            </w:r>
          </w:p>
          <w:p w14:paraId="75CADE93" w14:textId="77777777" w:rsidR="008700FF" w:rsidRPr="00DA48BB" w:rsidRDefault="008700FF" w:rsidP="008700FF">
            <w:pPr>
              <w:jc w:val="center"/>
            </w:pPr>
          </w:p>
          <w:p w14:paraId="02C9A045" w14:textId="77777777" w:rsidR="008700FF" w:rsidRPr="00DA48BB" w:rsidRDefault="008700FF" w:rsidP="00DF70C1">
            <w:r w:rsidRPr="00DA48BB">
              <w:t>For Compliance with WAC 480</w:t>
            </w:r>
            <w:r w:rsidRPr="00DA48BB">
              <w:noBreakHyphen/>
              <w:t>30</w:t>
            </w:r>
            <w:r w:rsidRPr="00DA48BB">
              <w:noBreakHyphen/>
              <w:t>221</w:t>
            </w:r>
          </w:p>
          <w:p w14:paraId="0C163C14" w14:textId="77777777" w:rsidR="008700FF" w:rsidRPr="00DA48BB" w:rsidRDefault="008700FF" w:rsidP="008700FF">
            <w:pPr>
              <w:tabs>
                <w:tab w:val="left" w:leader="dot" w:pos="4342"/>
              </w:tabs>
            </w:pPr>
          </w:p>
        </w:tc>
        <w:tc>
          <w:tcPr>
            <w:tcW w:w="4590" w:type="dxa"/>
            <w:tcBorders>
              <w:top w:val="single" w:sz="6" w:space="0" w:color="FFFFFF"/>
              <w:left w:val="single" w:sz="7" w:space="0" w:color="000000"/>
              <w:bottom w:val="single" w:sz="6" w:space="0" w:color="FFFFFF"/>
              <w:right w:val="single" w:sz="6" w:space="0" w:color="FFFFFF"/>
            </w:tcBorders>
          </w:tcPr>
          <w:p w14:paraId="4C0B89E8" w14:textId="306F04E1" w:rsidR="008700FF" w:rsidRPr="00DA48BB" w:rsidRDefault="008700FF" w:rsidP="00DF70C1">
            <w:pPr>
              <w:ind w:left="56"/>
            </w:pPr>
            <w:r w:rsidRPr="00DA48BB">
              <w:t>DOCKET TE</w:t>
            </w:r>
            <w:r w:rsidRPr="00DA48BB">
              <w:noBreakHyphen/>
            </w:r>
            <w:r w:rsidR="004F1CA0">
              <w:t>161021</w:t>
            </w:r>
          </w:p>
          <w:p w14:paraId="71B6746B" w14:textId="77777777" w:rsidR="008700FF" w:rsidRPr="00DA48BB" w:rsidRDefault="008700FF" w:rsidP="00DF70C1">
            <w:pPr>
              <w:ind w:firstLine="56"/>
            </w:pPr>
          </w:p>
          <w:p w14:paraId="7F9D140B" w14:textId="77777777" w:rsidR="008700FF" w:rsidRPr="00DA48BB" w:rsidRDefault="008700FF" w:rsidP="00DF70C1">
            <w:pPr>
              <w:ind w:left="56"/>
            </w:pPr>
            <w:r w:rsidRPr="00DA48BB">
              <w:t>NOTICE OF INTENT TO CANCEL CERTIFICATE AS A CHARTER AND EXCURSION CARRIER</w:t>
            </w:r>
          </w:p>
          <w:p w14:paraId="4816EED8" w14:textId="77777777" w:rsidR="008700FF" w:rsidRPr="00DA48BB" w:rsidRDefault="008700FF" w:rsidP="00DF70C1">
            <w:pPr>
              <w:ind w:left="56"/>
            </w:pPr>
          </w:p>
          <w:p w14:paraId="32D5B042" w14:textId="77777777" w:rsidR="008700FF" w:rsidRPr="00DA48BB" w:rsidRDefault="008700FF" w:rsidP="00DF70C1">
            <w:pPr>
              <w:ind w:left="56"/>
            </w:pPr>
            <w:r w:rsidRPr="00DA48BB">
              <w:t>NOTICE OF BRIEF ADJUDICATIVE PROCEEDING; SETTING TIME FOR ORAL STATEMENTS</w:t>
            </w:r>
          </w:p>
          <w:p w14:paraId="4AD79B02" w14:textId="6FA53E6D" w:rsidR="008700FF" w:rsidRPr="00DA48BB" w:rsidRDefault="008700FF" w:rsidP="00DF70C1">
            <w:pPr>
              <w:ind w:left="56"/>
            </w:pPr>
            <w:r w:rsidRPr="00DA48BB">
              <w:rPr>
                <w:b/>
              </w:rPr>
              <w:t xml:space="preserve">(Set </w:t>
            </w:r>
            <w:r w:rsidRPr="0063369F">
              <w:rPr>
                <w:b/>
              </w:rPr>
              <w:t xml:space="preserve">for </w:t>
            </w:r>
            <w:r w:rsidR="00696ADD" w:rsidRPr="00696ADD">
              <w:rPr>
                <w:b/>
              </w:rPr>
              <w:t>October 20</w:t>
            </w:r>
            <w:r w:rsidR="004F1CA0" w:rsidRPr="00696ADD">
              <w:rPr>
                <w:b/>
              </w:rPr>
              <w:t xml:space="preserve">, 2016 </w:t>
            </w:r>
            <w:r w:rsidRPr="00696ADD">
              <w:rPr>
                <w:b/>
              </w:rPr>
              <w:t>at</w:t>
            </w:r>
            <w:r w:rsidR="004F1CA0" w:rsidRPr="00696ADD">
              <w:rPr>
                <w:b/>
              </w:rPr>
              <w:t xml:space="preserve"> </w:t>
            </w:r>
            <w:r w:rsidR="00696ADD" w:rsidRPr="00696ADD">
              <w:rPr>
                <w:b/>
              </w:rPr>
              <w:t>9</w:t>
            </w:r>
            <w:r w:rsidR="004F1CA0" w:rsidRPr="00696ADD">
              <w:rPr>
                <w:b/>
              </w:rPr>
              <w:t>:</w:t>
            </w:r>
            <w:r w:rsidR="00696ADD">
              <w:rPr>
                <w:b/>
              </w:rPr>
              <w:t>30 a.m.</w:t>
            </w:r>
            <w:r w:rsidRPr="0063369F">
              <w:rPr>
                <w:b/>
              </w:rPr>
              <w:t>)</w:t>
            </w:r>
          </w:p>
          <w:p w14:paraId="4C627D0F" w14:textId="77777777" w:rsidR="008700FF" w:rsidRPr="00DA48BB" w:rsidRDefault="008700FF" w:rsidP="00DF70C1">
            <w:pPr>
              <w:ind w:left="56"/>
            </w:pPr>
          </w:p>
        </w:tc>
      </w:tr>
    </w:tbl>
    <w:p w14:paraId="1F9F45CA" w14:textId="77777777" w:rsidR="001D60AB" w:rsidRPr="00DA48BB" w:rsidRDefault="001D60AB" w:rsidP="007E08FF">
      <w:pPr>
        <w:spacing w:line="264" w:lineRule="auto"/>
      </w:pPr>
    </w:p>
    <w:p w14:paraId="3C4523C9" w14:textId="77777777" w:rsidR="00A52B4E" w:rsidRPr="001640BC" w:rsidRDefault="006C33DE" w:rsidP="00544147">
      <w:pPr>
        <w:pStyle w:val="NoSpacing"/>
        <w:numPr>
          <w:ilvl w:val="0"/>
          <w:numId w:val="1"/>
        </w:numPr>
        <w:spacing w:after="240" w:line="264" w:lineRule="auto"/>
        <w:ind w:left="0" w:hanging="720"/>
        <w:rPr>
          <w:sz w:val="24"/>
          <w:szCs w:val="24"/>
        </w:rPr>
      </w:pPr>
      <w:r w:rsidRPr="001640BC">
        <w:rPr>
          <w:sz w:val="24"/>
          <w:szCs w:val="24"/>
        </w:rPr>
        <w:t xml:space="preserve">Pursuant to </w:t>
      </w:r>
      <w:r w:rsidR="001640BC">
        <w:rPr>
          <w:sz w:val="24"/>
          <w:szCs w:val="24"/>
        </w:rPr>
        <w:t>RCW</w:t>
      </w:r>
      <w:r w:rsidRPr="001640BC">
        <w:rPr>
          <w:sz w:val="24"/>
          <w:szCs w:val="24"/>
        </w:rPr>
        <w:t xml:space="preserve"> 81.</w:t>
      </w:r>
      <w:r w:rsidR="00DA48BB" w:rsidRPr="001640BC">
        <w:rPr>
          <w:sz w:val="24"/>
          <w:szCs w:val="24"/>
        </w:rPr>
        <w:t>70.270</w:t>
      </w:r>
      <w:r w:rsidRPr="001640BC">
        <w:rPr>
          <w:sz w:val="24"/>
          <w:szCs w:val="24"/>
        </w:rPr>
        <w:t xml:space="preserve">, the </w:t>
      </w:r>
      <w:r w:rsidR="00DA48BB" w:rsidRPr="001640BC">
        <w:rPr>
          <w:sz w:val="24"/>
          <w:szCs w:val="24"/>
        </w:rPr>
        <w:t>Washington Utilities and Transportation Commission (Commission) has authority to regulate charter and excursion carriers with respect to safety of equipment, driver qualifications, and safety of operations.</w:t>
      </w:r>
      <w:r w:rsidRPr="001640BC">
        <w:rPr>
          <w:sz w:val="24"/>
          <w:szCs w:val="24"/>
        </w:rPr>
        <w:t xml:space="preserve"> </w:t>
      </w:r>
      <w:r w:rsidR="00A52B4E" w:rsidRPr="001640BC">
        <w:rPr>
          <w:sz w:val="24"/>
        </w:rPr>
        <w:t>WAC 480-30-171(2) provides that the commission may cancel a charter party carrier’s certificate if the carrier fails to comply with safety requirements.</w:t>
      </w:r>
    </w:p>
    <w:p w14:paraId="437AA1D9" w14:textId="124714EB" w:rsidR="00651E5F" w:rsidRPr="00DA48BB" w:rsidRDefault="006A451B" w:rsidP="00651E5F">
      <w:pPr>
        <w:pStyle w:val="NoSpacing"/>
        <w:numPr>
          <w:ilvl w:val="0"/>
          <w:numId w:val="1"/>
        </w:numPr>
        <w:spacing w:after="240" w:line="264" w:lineRule="auto"/>
        <w:ind w:left="0" w:hanging="720"/>
        <w:rPr>
          <w:sz w:val="24"/>
          <w:szCs w:val="24"/>
        </w:rPr>
      </w:pPr>
      <w:r>
        <w:rPr>
          <w:sz w:val="24"/>
          <w:szCs w:val="24"/>
        </w:rPr>
        <w:t>Over the course of July 2016</w:t>
      </w:r>
      <w:r w:rsidR="00651E5F" w:rsidRPr="00DA48BB">
        <w:rPr>
          <w:sz w:val="24"/>
          <w:szCs w:val="24"/>
        </w:rPr>
        <w:t xml:space="preserve">, the Commission’s </w:t>
      </w:r>
      <w:r w:rsidR="00651E5F">
        <w:rPr>
          <w:sz w:val="24"/>
          <w:szCs w:val="24"/>
        </w:rPr>
        <w:t>staff</w:t>
      </w:r>
      <w:r>
        <w:rPr>
          <w:sz w:val="24"/>
          <w:szCs w:val="24"/>
        </w:rPr>
        <w:t xml:space="preserve"> (Staff) conducted</w:t>
      </w:r>
      <w:r w:rsidR="00651E5F" w:rsidRPr="00DA48BB">
        <w:rPr>
          <w:sz w:val="24"/>
          <w:szCs w:val="24"/>
        </w:rPr>
        <w:t xml:space="preserve"> a review of the compliance of </w:t>
      </w:r>
      <w:r>
        <w:rPr>
          <w:sz w:val="24"/>
          <w:szCs w:val="24"/>
        </w:rPr>
        <w:t>Leavenworth Shuttle &amp; Taxi, LLC</w:t>
      </w:r>
      <w:r w:rsidR="00651E5F" w:rsidRPr="00DA48BB">
        <w:rPr>
          <w:sz w:val="24"/>
          <w:szCs w:val="24"/>
        </w:rPr>
        <w:t xml:space="preserve"> (</w:t>
      </w:r>
      <w:r>
        <w:rPr>
          <w:sz w:val="24"/>
          <w:szCs w:val="24"/>
        </w:rPr>
        <w:t>Leavenworth Shuttle</w:t>
      </w:r>
      <w:r w:rsidR="00651E5F" w:rsidRPr="00DA48BB">
        <w:rPr>
          <w:sz w:val="24"/>
          <w:szCs w:val="24"/>
        </w:rPr>
        <w:t xml:space="preserve"> or Company) with the safety requirements in WAC 480-30-221</w:t>
      </w:r>
      <w:r w:rsidR="00651E5F">
        <w:rPr>
          <w:sz w:val="24"/>
          <w:szCs w:val="24"/>
        </w:rPr>
        <w:t xml:space="preserve">, which adopts </w:t>
      </w:r>
      <w:r w:rsidR="00651E5F">
        <w:rPr>
          <w:sz w:val="24"/>
        </w:rPr>
        <w:t>Title 49 of the Code of Fed</w:t>
      </w:r>
      <w:r>
        <w:rPr>
          <w:sz w:val="24"/>
        </w:rPr>
        <w:t>eral Regulations (CFR)</w:t>
      </w:r>
      <w:r w:rsidR="00651E5F" w:rsidRPr="00DA48BB">
        <w:rPr>
          <w:sz w:val="24"/>
          <w:szCs w:val="24"/>
        </w:rPr>
        <w:t xml:space="preserve">. As a result of the </w:t>
      </w:r>
      <w:r w:rsidR="00651E5F">
        <w:rPr>
          <w:sz w:val="24"/>
          <w:szCs w:val="24"/>
        </w:rPr>
        <w:t>compliance investigation</w:t>
      </w:r>
      <w:r w:rsidR="00651E5F" w:rsidRPr="00DA48BB">
        <w:rPr>
          <w:sz w:val="24"/>
          <w:szCs w:val="24"/>
        </w:rPr>
        <w:t xml:space="preserve">, </w:t>
      </w:r>
      <w:r w:rsidR="00651E5F">
        <w:rPr>
          <w:sz w:val="24"/>
          <w:szCs w:val="24"/>
        </w:rPr>
        <w:t>Staff</w:t>
      </w:r>
      <w:r w:rsidR="00651E5F" w:rsidRPr="00DA48BB">
        <w:rPr>
          <w:sz w:val="24"/>
          <w:szCs w:val="24"/>
        </w:rPr>
        <w:t xml:space="preserve"> documented </w:t>
      </w:r>
      <w:r>
        <w:rPr>
          <w:sz w:val="24"/>
          <w:szCs w:val="24"/>
        </w:rPr>
        <w:t>six</w:t>
      </w:r>
      <w:r w:rsidR="00651E5F">
        <w:rPr>
          <w:sz w:val="24"/>
          <w:szCs w:val="24"/>
        </w:rPr>
        <w:t xml:space="preserve"> </w:t>
      </w:r>
      <w:r w:rsidR="00651E5F" w:rsidRPr="00492ED1">
        <w:rPr>
          <w:sz w:val="24"/>
        </w:rPr>
        <w:t>critical</w:t>
      </w:r>
      <w:r w:rsidR="00651E5F">
        <w:rPr>
          <w:sz w:val="24"/>
          <w:szCs w:val="24"/>
        </w:rPr>
        <w:t xml:space="preserve"> violations of those requirements</w:t>
      </w:r>
      <w:r w:rsidR="00651E5F" w:rsidRPr="00DA48BB">
        <w:rPr>
          <w:sz w:val="24"/>
          <w:szCs w:val="24"/>
        </w:rPr>
        <w:t>.</w:t>
      </w:r>
      <w:r w:rsidR="00651E5F" w:rsidRPr="00651E5F">
        <w:rPr>
          <w:sz w:val="24"/>
          <w:szCs w:val="24"/>
        </w:rPr>
        <w:t xml:space="preserve"> </w:t>
      </w:r>
      <w:r w:rsidR="00651E5F" w:rsidRPr="00DA48BB">
        <w:rPr>
          <w:sz w:val="24"/>
          <w:szCs w:val="24"/>
        </w:rPr>
        <w:t>On</w:t>
      </w:r>
      <w:r w:rsidR="00192E76">
        <w:rPr>
          <w:sz w:val="24"/>
          <w:szCs w:val="24"/>
        </w:rPr>
        <w:t xml:space="preserve"> September 7, 2016</w:t>
      </w:r>
      <w:r w:rsidR="00651E5F" w:rsidRPr="00DA48BB">
        <w:rPr>
          <w:sz w:val="24"/>
          <w:szCs w:val="24"/>
        </w:rPr>
        <w:t xml:space="preserve">, Staff notified </w:t>
      </w:r>
      <w:r w:rsidR="00651E5F">
        <w:rPr>
          <w:sz w:val="24"/>
          <w:szCs w:val="24"/>
        </w:rPr>
        <w:t xml:space="preserve">the Company that Staff proposes to give </w:t>
      </w:r>
      <w:r>
        <w:rPr>
          <w:sz w:val="24"/>
          <w:szCs w:val="24"/>
        </w:rPr>
        <w:t xml:space="preserve">Leavenworth Shuttle </w:t>
      </w:r>
      <w:r w:rsidR="00651E5F">
        <w:rPr>
          <w:sz w:val="24"/>
          <w:szCs w:val="24"/>
        </w:rPr>
        <w:t xml:space="preserve">an </w:t>
      </w:r>
      <w:r w:rsidR="00651E5F" w:rsidRPr="00DA48BB">
        <w:rPr>
          <w:sz w:val="24"/>
          <w:szCs w:val="24"/>
        </w:rPr>
        <w:t xml:space="preserve">unsatisfactory safety rating </w:t>
      </w:r>
      <w:r w:rsidR="00651E5F">
        <w:rPr>
          <w:sz w:val="24"/>
          <w:szCs w:val="24"/>
        </w:rPr>
        <w:t>based on these vio</w:t>
      </w:r>
      <w:r w:rsidR="00651E5F" w:rsidRPr="00DA48BB">
        <w:rPr>
          <w:sz w:val="24"/>
          <w:szCs w:val="24"/>
        </w:rPr>
        <w:t>l</w:t>
      </w:r>
      <w:r w:rsidR="00651E5F">
        <w:rPr>
          <w:sz w:val="24"/>
          <w:szCs w:val="24"/>
        </w:rPr>
        <w:t>ations</w:t>
      </w:r>
      <w:r w:rsidR="00651E5F" w:rsidRPr="00DA48BB">
        <w:rPr>
          <w:sz w:val="24"/>
          <w:szCs w:val="24"/>
        </w:rPr>
        <w:t>.</w:t>
      </w:r>
    </w:p>
    <w:p w14:paraId="529FD4C7" w14:textId="77777777" w:rsidR="00A52B4E" w:rsidRPr="00651E5F" w:rsidRDefault="00651E5F" w:rsidP="00651E5F">
      <w:pPr>
        <w:pStyle w:val="NoSpacing"/>
        <w:numPr>
          <w:ilvl w:val="0"/>
          <w:numId w:val="1"/>
        </w:numPr>
        <w:spacing w:after="240" w:line="264" w:lineRule="auto"/>
        <w:ind w:left="0" w:hanging="720"/>
        <w:rPr>
          <w:sz w:val="24"/>
          <w:szCs w:val="24"/>
        </w:rPr>
      </w:pPr>
      <w:r>
        <w:rPr>
          <w:sz w:val="24"/>
          <w:szCs w:val="24"/>
        </w:rPr>
        <w:t xml:space="preserve">Federal law incorporated into the Commission’s rules prohibits </w:t>
      </w:r>
      <w:r w:rsidR="00A52B4E" w:rsidRPr="00492ED1">
        <w:rPr>
          <w:sz w:val="24"/>
          <w:lang w:val="en"/>
        </w:rPr>
        <w:t xml:space="preserve">motor carriers transporting passengers in a </w:t>
      </w:r>
      <w:r w:rsidR="00AD5E20">
        <w:rPr>
          <w:sz w:val="24"/>
          <w:lang w:val="en"/>
        </w:rPr>
        <w:t xml:space="preserve">commercial motor vehicle </w:t>
      </w:r>
      <w:r w:rsidR="00A52B4E">
        <w:rPr>
          <w:sz w:val="24"/>
          <w:lang w:val="en"/>
        </w:rPr>
        <w:t xml:space="preserve">from operating beginning on the 46th day after the date of the notice of </w:t>
      </w:r>
      <w:r>
        <w:rPr>
          <w:sz w:val="24"/>
          <w:lang w:val="en"/>
        </w:rPr>
        <w:t>a</w:t>
      </w:r>
      <w:r w:rsidR="00A52B4E">
        <w:rPr>
          <w:sz w:val="24"/>
          <w:lang w:val="en"/>
        </w:rPr>
        <w:t xml:space="preserve"> proposed unsatisfactory rating.</w:t>
      </w:r>
      <w:r>
        <w:rPr>
          <w:sz w:val="24"/>
          <w:szCs w:val="24"/>
        </w:rPr>
        <w:t xml:space="preserve"> A </w:t>
      </w:r>
      <w:r w:rsidR="00A52B4E" w:rsidRPr="00651E5F">
        <w:rPr>
          <w:sz w:val="24"/>
        </w:rPr>
        <w:t xml:space="preserve">carrier may request a change in its safety rating based on evidence that the company has taken corrective actions to address the </w:t>
      </w:r>
      <w:r>
        <w:rPr>
          <w:sz w:val="24"/>
        </w:rPr>
        <w:t xml:space="preserve">identified </w:t>
      </w:r>
      <w:r w:rsidR="00A52B4E" w:rsidRPr="00651E5F">
        <w:rPr>
          <w:sz w:val="24"/>
        </w:rPr>
        <w:t>violations and that company operations currently meet the safety fitness standard as specified in 49 CFR 385.5 and 385.7.</w:t>
      </w:r>
    </w:p>
    <w:p w14:paraId="58B2B30E" w14:textId="23BAA14F" w:rsidR="00DF1739" w:rsidRPr="00057B3A" w:rsidRDefault="00F30CB6" w:rsidP="00492ED1">
      <w:pPr>
        <w:pStyle w:val="NoSpacing"/>
        <w:numPr>
          <w:ilvl w:val="0"/>
          <w:numId w:val="1"/>
        </w:numPr>
        <w:spacing w:after="240" w:line="264" w:lineRule="auto"/>
        <w:ind w:left="0" w:hanging="720"/>
        <w:rPr>
          <w:sz w:val="24"/>
          <w:szCs w:val="24"/>
        </w:rPr>
      </w:pPr>
      <w:r>
        <w:rPr>
          <w:sz w:val="24"/>
          <w:szCs w:val="24"/>
        </w:rPr>
        <w:t>Leavenworth Shuttle</w:t>
      </w:r>
      <w:r w:rsidR="003A6A6B" w:rsidRPr="00DA48BB">
        <w:rPr>
          <w:sz w:val="24"/>
          <w:szCs w:val="24"/>
        </w:rPr>
        <w:t xml:space="preserve"> </w:t>
      </w:r>
      <w:r w:rsidR="00347EC1" w:rsidRPr="00DA48BB">
        <w:rPr>
          <w:sz w:val="24"/>
          <w:szCs w:val="24"/>
        </w:rPr>
        <w:t>must</w:t>
      </w:r>
      <w:r w:rsidR="00DF1739" w:rsidRPr="00DA48BB">
        <w:rPr>
          <w:sz w:val="24"/>
          <w:szCs w:val="24"/>
        </w:rPr>
        <w:t xml:space="preserve"> come into compliance with applicable law</w:t>
      </w:r>
      <w:r w:rsidR="00AD5E20">
        <w:rPr>
          <w:sz w:val="24"/>
          <w:szCs w:val="24"/>
        </w:rPr>
        <w:t>s</w:t>
      </w:r>
      <w:r w:rsidR="00DF1739" w:rsidRPr="00DA48BB">
        <w:rPr>
          <w:sz w:val="24"/>
          <w:szCs w:val="24"/>
        </w:rPr>
        <w:t xml:space="preserve"> by </w:t>
      </w:r>
      <w:r w:rsidR="008B7194" w:rsidRPr="00DA48BB">
        <w:rPr>
          <w:sz w:val="24"/>
          <w:szCs w:val="24"/>
        </w:rPr>
        <w:t>obtain</w:t>
      </w:r>
      <w:r w:rsidR="00877DA5" w:rsidRPr="00DA48BB">
        <w:rPr>
          <w:sz w:val="24"/>
          <w:szCs w:val="24"/>
        </w:rPr>
        <w:t>ing</w:t>
      </w:r>
      <w:r w:rsidR="008B7194" w:rsidRPr="00DA48BB">
        <w:rPr>
          <w:sz w:val="24"/>
          <w:szCs w:val="24"/>
        </w:rPr>
        <w:t xml:space="preserve"> Commission approval of </w:t>
      </w:r>
      <w:r w:rsidR="00F57169">
        <w:rPr>
          <w:sz w:val="24"/>
          <w:szCs w:val="24"/>
        </w:rPr>
        <w:t>a safety management</w:t>
      </w:r>
      <w:r w:rsidR="008B7194" w:rsidRPr="00DA48BB">
        <w:rPr>
          <w:sz w:val="24"/>
          <w:szCs w:val="24"/>
        </w:rPr>
        <w:t xml:space="preserve"> plan</w:t>
      </w:r>
      <w:r w:rsidR="00DF1739" w:rsidRPr="00DA48BB">
        <w:rPr>
          <w:sz w:val="24"/>
          <w:szCs w:val="24"/>
        </w:rPr>
        <w:t xml:space="preserve"> </w:t>
      </w:r>
      <w:r w:rsidR="008B7194" w:rsidRPr="00DA48BB">
        <w:rPr>
          <w:sz w:val="24"/>
          <w:szCs w:val="24"/>
        </w:rPr>
        <w:t>no later than</w:t>
      </w:r>
      <w:r w:rsidR="00DF1739" w:rsidRPr="00DA48BB">
        <w:rPr>
          <w:sz w:val="24"/>
          <w:szCs w:val="24"/>
        </w:rPr>
        <w:t xml:space="preserve"> </w:t>
      </w:r>
      <w:r w:rsidR="00192E76">
        <w:rPr>
          <w:sz w:val="24"/>
          <w:szCs w:val="24"/>
        </w:rPr>
        <w:t>October 24, 2016</w:t>
      </w:r>
      <w:r w:rsidR="00DF1739" w:rsidRPr="00DA48BB">
        <w:rPr>
          <w:sz w:val="24"/>
          <w:szCs w:val="24"/>
        </w:rPr>
        <w:t xml:space="preserve">. If </w:t>
      </w:r>
      <w:r>
        <w:rPr>
          <w:sz w:val="24"/>
          <w:szCs w:val="24"/>
        </w:rPr>
        <w:t>the Company</w:t>
      </w:r>
      <w:r w:rsidR="003A6A6B" w:rsidRPr="00DA48BB">
        <w:rPr>
          <w:sz w:val="24"/>
          <w:szCs w:val="24"/>
        </w:rPr>
        <w:t xml:space="preserve"> </w:t>
      </w:r>
      <w:r w:rsidR="00DF1739" w:rsidRPr="00DA48BB">
        <w:rPr>
          <w:sz w:val="24"/>
          <w:szCs w:val="24"/>
        </w:rPr>
        <w:t>fail</w:t>
      </w:r>
      <w:r w:rsidR="00A7610A" w:rsidRPr="00DA48BB">
        <w:rPr>
          <w:sz w:val="24"/>
          <w:szCs w:val="24"/>
        </w:rPr>
        <w:t>s</w:t>
      </w:r>
      <w:r w:rsidR="00DF1739" w:rsidRPr="00DA48BB">
        <w:rPr>
          <w:sz w:val="24"/>
          <w:szCs w:val="24"/>
        </w:rPr>
        <w:t xml:space="preserve"> to </w:t>
      </w:r>
      <w:r w:rsidR="00016CC7" w:rsidRPr="00DA48BB">
        <w:rPr>
          <w:sz w:val="24"/>
          <w:szCs w:val="24"/>
        </w:rPr>
        <w:t>come into compliance by that date</w:t>
      </w:r>
      <w:r w:rsidR="00DF1739" w:rsidRPr="00DA48BB">
        <w:rPr>
          <w:sz w:val="24"/>
          <w:szCs w:val="24"/>
        </w:rPr>
        <w:t xml:space="preserve">, </w:t>
      </w:r>
      <w:r w:rsidR="00016CC7" w:rsidRPr="00DA48BB">
        <w:rPr>
          <w:sz w:val="24"/>
          <w:szCs w:val="24"/>
        </w:rPr>
        <w:t xml:space="preserve">the Commission will cancel </w:t>
      </w:r>
      <w:r w:rsidR="00A7610A" w:rsidRPr="00DA48BB">
        <w:rPr>
          <w:sz w:val="24"/>
          <w:szCs w:val="24"/>
        </w:rPr>
        <w:t>its</w:t>
      </w:r>
      <w:r w:rsidR="00DF1739" w:rsidRPr="00DA48BB">
        <w:rPr>
          <w:sz w:val="24"/>
          <w:szCs w:val="24"/>
        </w:rPr>
        <w:t xml:space="preserve"> </w:t>
      </w:r>
      <w:r w:rsidR="003A6A6B">
        <w:rPr>
          <w:sz w:val="24"/>
          <w:szCs w:val="24"/>
        </w:rPr>
        <w:t>charter and excursion carrier certificate</w:t>
      </w:r>
      <w:r w:rsidR="00DF1739" w:rsidRPr="00DA48BB">
        <w:rPr>
          <w:sz w:val="24"/>
          <w:szCs w:val="24"/>
        </w:rPr>
        <w:t xml:space="preserve"> </w:t>
      </w:r>
      <w:r w:rsidR="008B7194" w:rsidRPr="00DA48BB">
        <w:rPr>
          <w:sz w:val="24"/>
          <w:szCs w:val="24"/>
        </w:rPr>
        <w:t>effective</w:t>
      </w:r>
      <w:r w:rsidR="00720A02">
        <w:rPr>
          <w:sz w:val="24"/>
          <w:szCs w:val="24"/>
        </w:rPr>
        <w:t xml:space="preserve"> October 25, 2016. </w:t>
      </w:r>
      <w:r w:rsidR="00057B3A">
        <w:rPr>
          <w:sz w:val="24"/>
          <w:szCs w:val="24"/>
        </w:rPr>
        <w:t>Thereafter as an u</w:t>
      </w:r>
      <w:r w:rsidR="006A569D">
        <w:rPr>
          <w:sz w:val="24"/>
        </w:rPr>
        <w:t>nregistered compan</w:t>
      </w:r>
      <w:r w:rsidR="00057B3A">
        <w:rPr>
          <w:sz w:val="24"/>
        </w:rPr>
        <w:t xml:space="preserve">y, </w:t>
      </w:r>
      <w:r>
        <w:rPr>
          <w:sz w:val="24"/>
        </w:rPr>
        <w:t>Leavenworth Shuttle</w:t>
      </w:r>
      <w:r w:rsidR="00057B3A">
        <w:rPr>
          <w:sz w:val="24"/>
        </w:rPr>
        <w:t xml:space="preserve"> would be </w:t>
      </w:r>
      <w:r w:rsidR="006A569D">
        <w:rPr>
          <w:sz w:val="24"/>
        </w:rPr>
        <w:t xml:space="preserve">prohibited from providing charter and excursion services in the state of </w:t>
      </w:r>
      <w:bookmarkStart w:id="0" w:name="_GoBack"/>
      <w:bookmarkEnd w:id="0"/>
      <w:r w:rsidR="006A569D">
        <w:rPr>
          <w:sz w:val="24"/>
        </w:rPr>
        <w:t>Washington.</w:t>
      </w:r>
    </w:p>
    <w:p w14:paraId="5A8BF4FA" w14:textId="170C4138" w:rsidR="00057B3A" w:rsidRPr="00DA48BB" w:rsidRDefault="00057B3A" w:rsidP="00492ED1">
      <w:pPr>
        <w:pStyle w:val="NoSpacing"/>
        <w:numPr>
          <w:ilvl w:val="0"/>
          <w:numId w:val="1"/>
        </w:numPr>
        <w:spacing w:after="240" w:line="264" w:lineRule="auto"/>
        <w:ind w:left="0" w:hanging="720"/>
        <w:rPr>
          <w:sz w:val="24"/>
          <w:szCs w:val="24"/>
        </w:rPr>
      </w:pPr>
      <w:r>
        <w:rPr>
          <w:b/>
          <w:sz w:val="24"/>
        </w:rPr>
        <w:lastRenderedPageBreak/>
        <w:t xml:space="preserve">THE COMMISSION GIVES NOTICE That it intends to cancel the certificate and authority of </w:t>
      </w:r>
      <w:r w:rsidR="00F30CB6">
        <w:rPr>
          <w:b/>
          <w:sz w:val="24"/>
        </w:rPr>
        <w:t>Leavenworth Shuttle</w:t>
      </w:r>
      <w:r>
        <w:rPr>
          <w:b/>
          <w:sz w:val="24"/>
        </w:rPr>
        <w:t xml:space="preserve"> to provide charter and excursion services effective </w:t>
      </w:r>
      <w:r w:rsidR="00720A02">
        <w:rPr>
          <w:b/>
          <w:sz w:val="24"/>
        </w:rPr>
        <w:t xml:space="preserve">October 25, 2016, </w:t>
      </w:r>
      <w:r>
        <w:rPr>
          <w:b/>
          <w:sz w:val="24"/>
        </w:rPr>
        <w:t>unless the Company obtains Commission approval of a safety management plan prior to that date.</w:t>
      </w:r>
    </w:p>
    <w:p w14:paraId="4642134E" w14:textId="05D80D0E" w:rsidR="007E08FF" w:rsidRPr="00DA48BB" w:rsidRDefault="001640BC" w:rsidP="00492ED1">
      <w:pPr>
        <w:pStyle w:val="NoSpacing"/>
        <w:numPr>
          <w:ilvl w:val="0"/>
          <w:numId w:val="1"/>
        </w:numPr>
        <w:spacing w:after="240" w:line="264" w:lineRule="auto"/>
        <w:ind w:left="0" w:hanging="720"/>
        <w:rPr>
          <w:sz w:val="24"/>
          <w:szCs w:val="24"/>
        </w:rPr>
      </w:pPr>
      <w:r>
        <w:rPr>
          <w:sz w:val="24"/>
          <w:szCs w:val="24"/>
        </w:rPr>
        <w:t xml:space="preserve">The </w:t>
      </w:r>
      <w:r w:rsidR="00492ED1">
        <w:rPr>
          <w:sz w:val="24"/>
          <w:szCs w:val="24"/>
        </w:rPr>
        <w:t xml:space="preserve">Company has the right to request a hearing in this matter. Due to the </w:t>
      </w:r>
      <w:r>
        <w:rPr>
          <w:sz w:val="24"/>
          <w:szCs w:val="24"/>
        </w:rPr>
        <w:t xml:space="preserve">short time-frame determined by the </w:t>
      </w:r>
      <w:r w:rsidR="006A569D">
        <w:rPr>
          <w:sz w:val="24"/>
          <w:szCs w:val="24"/>
        </w:rPr>
        <w:t xml:space="preserve">upcoming </w:t>
      </w:r>
      <w:r>
        <w:rPr>
          <w:sz w:val="24"/>
          <w:szCs w:val="24"/>
        </w:rPr>
        <w:t>deadline, and p</w:t>
      </w:r>
      <w:r w:rsidR="007E08FF" w:rsidRPr="00DA48BB">
        <w:rPr>
          <w:sz w:val="24"/>
          <w:szCs w:val="24"/>
        </w:rPr>
        <w:t xml:space="preserve">ursuant to RCW 34.05.482 and WAC 480-07-610, the Commission </w:t>
      </w:r>
      <w:r w:rsidR="00057B3A">
        <w:rPr>
          <w:sz w:val="24"/>
          <w:szCs w:val="24"/>
        </w:rPr>
        <w:t xml:space="preserve">schedules a hearing on its own initiative and </w:t>
      </w:r>
      <w:r w:rsidR="007E08FF" w:rsidRPr="00DA48BB">
        <w:rPr>
          <w:sz w:val="24"/>
          <w:szCs w:val="24"/>
        </w:rPr>
        <w:t xml:space="preserve">determines that a brief adjudicative </w:t>
      </w:r>
      <w:r w:rsidR="007E08FF" w:rsidRPr="00492ED1">
        <w:rPr>
          <w:sz w:val="24"/>
        </w:rPr>
        <w:t>proceeding</w:t>
      </w:r>
      <w:r w:rsidR="007E08FF" w:rsidRPr="00DA48BB">
        <w:rPr>
          <w:sz w:val="24"/>
          <w:szCs w:val="24"/>
        </w:rPr>
        <w:t xml:space="preserve"> is appropriate</w:t>
      </w:r>
      <w:r w:rsidR="00E819F4" w:rsidRPr="00DA48BB">
        <w:rPr>
          <w:sz w:val="24"/>
          <w:szCs w:val="24"/>
        </w:rPr>
        <w:t xml:space="preserve"> </w:t>
      </w:r>
      <w:r w:rsidR="006C33DE" w:rsidRPr="00DA48BB">
        <w:rPr>
          <w:sz w:val="24"/>
          <w:szCs w:val="24"/>
        </w:rPr>
        <w:t xml:space="preserve">to determine whether the Commission should </w:t>
      </w:r>
      <w:r w:rsidR="00347EC1" w:rsidRPr="00DA48BB">
        <w:rPr>
          <w:sz w:val="24"/>
          <w:szCs w:val="24"/>
        </w:rPr>
        <w:t>cancel</w:t>
      </w:r>
      <w:r w:rsidR="007E08FF" w:rsidRPr="00DA48BB">
        <w:rPr>
          <w:sz w:val="24"/>
          <w:szCs w:val="24"/>
        </w:rPr>
        <w:t xml:space="preserve"> </w:t>
      </w:r>
      <w:r w:rsidR="00F30CB6">
        <w:rPr>
          <w:sz w:val="24"/>
          <w:szCs w:val="24"/>
        </w:rPr>
        <w:t>Leavenworth Shuttle’s</w:t>
      </w:r>
      <w:r w:rsidR="003A6A6B">
        <w:rPr>
          <w:sz w:val="24"/>
          <w:szCs w:val="24"/>
        </w:rPr>
        <w:t xml:space="preserve"> charter and excursion carrier</w:t>
      </w:r>
      <w:r w:rsidR="003A6A6B" w:rsidRPr="00DA48BB">
        <w:rPr>
          <w:sz w:val="24"/>
          <w:szCs w:val="24"/>
        </w:rPr>
        <w:t xml:space="preserve"> </w:t>
      </w:r>
      <w:r w:rsidR="00347EC1" w:rsidRPr="00DA48BB">
        <w:rPr>
          <w:sz w:val="24"/>
          <w:szCs w:val="24"/>
        </w:rPr>
        <w:t>certificate</w:t>
      </w:r>
      <w:r w:rsidR="00522DD9" w:rsidRPr="00DA48BB">
        <w:rPr>
          <w:sz w:val="24"/>
          <w:szCs w:val="24"/>
        </w:rPr>
        <w:t>.</w:t>
      </w:r>
    </w:p>
    <w:p w14:paraId="6FEB742B" w14:textId="1FA91C3F" w:rsidR="00F537EA" w:rsidRPr="00DA48BB" w:rsidRDefault="00F537EA" w:rsidP="00492ED1">
      <w:pPr>
        <w:pStyle w:val="NoSpacing"/>
        <w:numPr>
          <w:ilvl w:val="0"/>
          <w:numId w:val="1"/>
        </w:numPr>
        <w:spacing w:after="240" w:line="264" w:lineRule="auto"/>
        <w:ind w:left="0" w:hanging="720"/>
        <w:rPr>
          <w:b/>
          <w:bCs/>
          <w:sz w:val="24"/>
          <w:szCs w:val="24"/>
        </w:rPr>
      </w:pPr>
      <w:r w:rsidRPr="00DA48BB">
        <w:rPr>
          <w:b/>
          <w:bCs/>
          <w:sz w:val="24"/>
          <w:szCs w:val="24"/>
        </w:rPr>
        <w:t xml:space="preserve">THE COMMISSION GIVES </w:t>
      </w:r>
      <w:r w:rsidR="00057B3A">
        <w:rPr>
          <w:b/>
          <w:bCs/>
          <w:sz w:val="24"/>
          <w:szCs w:val="24"/>
        </w:rPr>
        <w:t xml:space="preserve">FURTHER </w:t>
      </w:r>
      <w:r w:rsidRPr="00492ED1">
        <w:rPr>
          <w:b/>
          <w:sz w:val="24"/>
        </w:rPr>
        <w:t>NOTICE</w:t>
      </w:r>
      <w:r w:rsidR="00F30CB6">
        <w:rPr>
          <w:b/>
          <w:bCs/>
          <w:sz w:val="24"/>
          <w:szCs w:val="24"/>
        </w:rPr>
        <w:t xml:space="preserve"> t</w:t>
      </w:r>
      <w:r w:rsidRPr="00DA48BB">
        <w:rPr>
          <w:b/>
          <w:bCs/>
          <w:sz w:val="24"/>
          <w:szCs w:val="24"/>
        </w:rPr>
        <w:t xml:space="preserve">hat it will hold a brief adjudicative proceeding in this matter </w:t>
      </w:r>
      <w:r w:rsidRPr="0063369F">
        <w:rPr>
          <w:b/>
          <w:bCs/>
          <w:sz w:val="24"/>
          <w:szCs w:val="24"/>
        </w:rPr>
        <w:t xml:space="preserve">at </w:t>
      </w:r>
      <w:r w:rsidR="00696ADD" w:rsidRPr="00696ADD">
        <w:rPr>
          <w:b/>
          <w:bCs/>
          <w:sz w:val="24"/>
          <w:szCs w:val="24"/>
        </w:rPr>
        <w:t>9:30 a.m.</w:t>
      </w:r>
      <w:r w:rsidRPr="00696ADD">
        <w:rPr>
          <w:b/>
          <w:bCs/>
          <w:sz w:val="24"/>
          <w:szCs w:val="24"/>
        </w:rPr>
        <w:t>, on</w:t>
      </w:r>
      <w:r w:rsidR="0024325C" w:rsidRPr="00696ADD">
        <w:rPr>
          <w:b/>
          <w:bCs/>
          <w:sz w:val="24"/>
          <w:szCs w:val="24"/>
        </w:rPr>
        <w:t xml:space="preserve"> </w:t>
      </w:r>
      <w:r w:rsidR="00696ADD" w:rsidRPr="00696ADD">
        <w:rPr>
          <w:b/>
          <w:bCs/>
          <w:sz w:val="24"/>
          <w:szCs w:val="24"/>
        </w:rPr>
        <w:t>Thursday</w:t>
      </w:r>
      <w:r w:rsidR="00F30CB6" w:rsidRPr="00696ADD">
        <w:rPr>
          <w:b/>
          <w:bCs/>
          <w:sz w:val="24"/>
          <w:szCs w:val="24"/>
        </w:rPr>
        <w:t xml:space="preserve">, </w:t>
      </w:r>
      <w:r w:rsidR="00696ADD" w:rsidRPr="00696ADD">
        <w:rPr>
          <w:b/>
          <w:bCs/>
          <w:sz w:val="24"/>
          <w:szCs w:val="24"/>
        </w:rPr>
        <w:t>October 20</w:t>
      </w:r>
      <w:r w:rsidR="006C0EA3" w:rsidRPr="00696ADD">
        <w:rPr>
          <w:b/>
          <w:bCs/>
          <w:sz w:val="24"/>
          <w:szCs w:val="24"/>
        </w:rPr>
        <w:t>, 2016</w:t>
      </w:r>
      <w:r w:rsidRPr="00696ADD">
        <w:rPr>
          <w:b/>
          <w:bCs/>
          <w:sz w:val="24"/>
          <w:szCs w:val="24"/>
        </w:rPr>
        <w:t>,</w:t>
      </w:r>
      <w:r w:rsidRPr="0063369F">
        <w:rPr>
          <w:b/>
          <w:bCs/>
          <w:sz w:val="24"/>
          <w:szCs w:val="24"/>
        </w:rPr>
        <w:t xml:space="preserve"> in</w:t>
      </w:r>
      <w:r w:rsidRPr="00DA48BB">
        <w:rPr>
          <w:b/>
          <w:bCs/>
          <w:sz w:val="24"/>
          <w:szCs w:val="24"/>
        </w:rPr>
        <w:t xml:space="preserve"> Room </w:t>
      </w:r>
      <w:r w:rsidR="00E3193C" w:rsidRPr="00DA48BB">
        <w:rPr>
          <w:b/>
          <w:bCs/>
          <w:sz w:val="24"/>
          <w:szCs w:val="24"/>
        </w:rPr>
        <w:t>206</w:t>
      </w:r>
      <w:r w:rsidRPr="00DA48BB">
        <w:rPr>
          <w:b/>
          <w:bCs/>
          <w:sz w:val="24"/>
          <w:szCs w:val="24"/>
        </w:rPr>
        <w:t xml:space="preserve">, </w:t>
      </w:r>
      <w:r w:rsidR="00E3193C" w:rsidRPr="00DA48BB">
        <w:rPr>
          <w:b/>
          <w:bCs/>
          <w:sz w:val="24"/>
          <w:szCs w:val="24"/>
        </w:rPr>
        <w:t>Second</w:t>
      </w:r>
      <w:r w:rsidRPr="00DA48BB">
        <w:rPr>
          <w:b/>
          <w:bCs/>
          <w:sz w:val="24"/>
          <w:szCs w:val="24"/>
        </w:rPr>
        <w:t xml:space="preserve"> Floor, Richard Hemstad Building, 1300 S. Evergreen Park Drive S.W., Olympia, Washington.</w:t>
      </w:r>
      <w:r w:rsidR="0075228F" w:rsidRPr="00DA48BB">
        <w:rPr>
          <w:b/>
          <w:bCs/>
          <w:sz w:val="24"/>
          <w:szCs w:val="24"/>
        </w:rPr>
        <w:t xml:space="preserve"> </w:t>
      </w:r>
    </w:p>
    <w:p w14:paraId="36D497D9" w14:textId="77777777" w:rsidR="00F537EA" w:rsidRPr="00DA48BB" w:rsidRDefault="00F537EA" w:rsidP="00492ED1">
      <w:pPr>
        <w:pStyle w:val="NoSpacing"/>
        <w:numPr>
          <w:ilvl w:val="0"/>
          <w:numId w:val="1"/>
        </w:numPr>
        <w:spacing w:after="240" w:line="264" w:lineRule="auto"/>
        <w:ind w:left="0" w:hanging="720"/>
        <w:rPr>
          <w:sz w:val="24"/>
          <w:szCs w:val="24"/>
        </w:rPr>
      </w:pPr>
      <w:r w:rsidRPr="00DA48BB">
        <w:rPr>
          <w:sz w:val="24"/>
          <w:szCs w:val="24"/>
        </w:rPr>
        <w:t xml:space="preserve">The record in this case will consist of any documents regarding the matter that are considered by or </w:t>
      </w:r>
      <w:r w:rsidRPr="00492ED1">
        <w:rPr>
          <w:sz w:val="24"/>
        </w:rPr>
        <w:t>prepared</w:t>
      </w:r>
      <w:r w:rsidRPr="00DA48BB">
        <w:rPr>
          <w:sz w:val="24"/>
          <w:szCs w:val="24"/>
        </w:rPr>
        <w:t xml:space="preserve"> for the presiding officer for the brief adjudicative proceeding and a transcript of any oral statements given at the hearing, which statements will be given under oath.</w:t>
      </w:r>
    </w:p>
    <w:p w14:paraId="14D22DFC" w14:textId="77777777" w:rsidR="005F0334" w:rsidRPr="00DA48BB" w:rsidRDefault="005F0334" w:rsidP="00492ED1">
      <w:pPr>
        <w:pStyle w:val="NoSpacing"/>
        <w:numPr>
          <w:ilvl w:val="0"/>
          <w:numId w:val="1"/>
        </w:numPr>
        <w:spacing w:after="240" w:line="264" w:lineRule="auto"/>
        <w:ind w:left="0" w:hanging="720"/>
        <w:rPr>
          <w:sz w:val="24"/>
          <w:szCs w:val="24"/>
        </w:rPr>
      </w:pPr>
      <w:r w:rsidRPr="00DA48BB">
        <w:rPr>
          <w:sz w:val="24"/>
          <w:szCs w:val="24"/>
        </w:rPr>
        <w:t xml:space="preserve">Written notice of any other stage in the proceeding or other formal proceedings that the Commission may deem appropriate will be given during the course of this case. The Commission will provide at </w:t>
      </w:r>
      <w:r w:rsidRPr="00492ED1">
        <w:rPr>
          <w:sz w:val="24"/>
        </w:rPr>
        <w:t>its</w:t>
      </w:r>
      <w:r w:rsidRPr="00DA48BB">
        <w:rPr>
          <w:sz w:val="24"/>
          <w:szCs w:val="24"/>
        </w:rPr>
        <w:t xml:space="preserve"> offices in Olympia, Washington, copies of documents in the current record for use by the parties or others who may want to review them.</w:t>
      </w:r>
    </w:p>
    <w:p w14:paraId="5E3AE154" w14:textId="7A4AD4F5" w:rsidR="00F537EA" w:rsidRPr="00DA48BB" w:rsidRDefault="00F30CB6" w:rsidP="00492ED1">
      <w:pPr>
        <w:pStyle w:val="NoSpacing"/>
        <w:numPr>
          <w:ilvl w:val="0"/>
          <w:numId w:val="1"/>
        </w:numPr>
        <w:spacing w:after="240" w:line="264" w:lineRule="auto"/>
        <w:ind w:left="0" w:hanging="720"/>
        <w:rPr>
          <w:sz w:val="24"/>
          <w:szCs w:val="24"/>
        </w:rPr>
      </w:pPr>
      <w:r>
        <w:rPr>
          <w:b/>
          <w:sz w:val="24"/>
          <w:szCs w:val="24"/>
        </w:rPr>
        <w:t>Leavenworth Shuttle</w:t>
      </w:r>
      <w:r w:rsidR="003A6A6B" w:rsidRPr="00DA48BB">
        <w:rPr>
          <w:sz w:val="24"/>
          <w:szCs w:val="24"/>
        </w:rPr>
        <w:t xml:space="preserve"> </w:t>
      </w:r>
      <w:r w:rsidR="008B7194" w:rsidRPr="00DA48BB">
        <w:rPr>
          <w:b/>
          <w:sz w:val="24"/>
          <w:szCs w:val="24"/>
        </w:rPr>
        <w:t>must submit its proposed safety management plan</w:t>
      </w:r>
      <w:r w:rsidR="008B7194" w:rsidRPr="00DA48BB">
        <w:rPr>
          <w:sz w:val="24"/>
          <w:szCs w:val="24"/>
        </w:rPr>
        <w:t xml:space="preserve"> </w:t>
      </w:r>
      <w:r w:rsidR="008B7194" w:rsidRPr="00DA48BB">
        <w:rPr>
          <w:b/>
          <w:sz w:val="24"/>
          <w:szCs w:val="24"/>
        </w:rPr>
        <w:t xml:space="preserve">no later </w:t>
      </w:r>
      <w:r w:rsidR="008B7194" w:rsidRPr="0063369F">
        <w:rPr>
          <w:b/>
          <w:sz w:val="24"/>
          <w:szCs w:val="24"/>
        </w:rPr>
        <w:t>than 5:00</w:t>
      </w:r>
      <w:r w:rsidR="007C3BA8" w:rsidRPr="0063369F">
        <w:rPr>
          <w:b/>
          <w:sz w:val="24"/>
          <w:szCs w:val="24"/>
        </w:rPr>
        <w:t> </w:t>
      </w:r>
      <w:r w:rsidR="008B7194" w:rsidRPr="0063369F">
        <w:rPr>
          <w:b/>
          <w:sz w:val="24"/>
          <w:szCs w:val="24"/>
        </w:rPr>
        <w:t xml:space="preserve">p.m. on </w:t>
      </w:r>
      <w:r w:rsidR="00720A02">
        <w:rPr>
          <w:b/>
          <w:sz w:val="24"/>
          <w:szCs w:val="24"/>
        </w:rPr>
        <w:t>Monday, October 10, 2016</w:t>
      </w:r>
      <w:r w:rsidR="008B7194" w:rsidRPr="00DA48BB">
        <w:rPr>
          <w:sz w:val="24"/>
          <w:szCs w:val="24"/>
        </w:rPr>
        <w:t xml:space="preserve">. </w:t>
      </w:r>
      <w:r w:rsidR="00F537EA" w:rsidRPr="00DA48BB">
        <w:rPr>
          <w:sz w:val="24"/>
          <w:szCs w:val="24"/>
        </w:rPr>
        <w:t xml:space="preserve">Parties wishing to submit any other documents for consideration at the brief adjudicative proceeding must file with the Commission a list enumerating and </w:t>
      </w:r>
      <w:r w:rsidR="00F537EA" w:rsidRPr="00492ED1">
        <w:rPr>
          <w:sz w:val="24"/>
        </w:rPr>
        <w:t>describing</w:t>
      </w:r>
      <w:r w:rsidR="00F537EA" w:rsidRPr="00DA48BB">
        <w:rPr>
          <w:sz w:val="24"/>
          <w:szCs w:val="24"/>
        </w:rPr>
        <w:t xml:space="preserve"> any such documents </w:t>
      </w:r>
      <w:r w:rsidR="00F537EA" w:rsidRPr="00DA48BB">
        <w:rPr>
          <w:b/>
          <w:sz w:val="24"/>
          <w:szCs w:val="24"/>
        </w:rPr>
        <w:t xml:space="preserve">no later than </w:t>
      </w:r>
      <w:r w:rsidR="003A6A6B" w:rsidRPr="0063369F">
        <w:rPr>
          <w:b/>
          <w:sz w:val="24"/>
          <w:szCs w:val="24"/>
        </w:rPr>
        <w:t>5:00</w:t>
      </w:r>
      <w:r w:rsidR="007C3BA8" w:rsidRPr="0063369F">
        <w:rPr>
          <w:b/>
          <w:sz w:val="24"/>
          <w:szCs w:val="24"/>
        </w:rPr>
        <w:t> </w:t>
      </w:r>
      <w:r w:rsidR="003A6A6B" w:rsidRPr="0063369F">
        <w:rPr>
          <w:b/>
          <w:sz w:val="24"/>
          <w:szCs w:val="24"/>
        </w:rPr>
        <w:t xml:space="preserve">p.m. on </w:t>
      </w:r>
      <w:r w:rsidR="00696ADD" w:rsidRPr="00696ADD">
        <w:rPr>
          <w:b/>
          <w:sz w:val="24"/>
          <w:szCs w:val="24"/>
        </w:rPr>
        <w:t>Thursday</w:t>
      </w:r>
      <w:r w:rsidR="005405F2" w:rsidRPr="00696ADD">
        <w:rPr>
          <w:b/>
          <w:sz w:val="24"/>
          <w:szCs w:val="24"/>
        </w:rPr>
        <w:t xml:space="preserve">, </w:t>
      </w:r>
      <w:r w:rsidR="00696ADD" w:rsidRPr="00696ADD">
        <w:rPr>
          <w:b/>
          <w:sz w:val="24"/>
          <w:szCs w:val="24"/>
        </w:rPr>
        <w:t>October 13</w:t>
      </w:r>
      <w:r w:rsidR="005405F2" w:rsidRPr="00696ADD">
        <w:rPr>
          <w:b/>
          <w:sz w:val="24"/>
          <w:szCs w:val="24"/>
        </w:rPr>
        <w:t>, 2016</w:t>
      </w:r>
      <w:r w:rsidR="00F537EA" w:rsidRPr="0063369F">
        <w:rPr>
          <w:sz w:val="24"/>
          <w:szCs w:val="24"/>
        </w:rPr>
        <w:t>, and bring</w:t>
      </w:r>
      <w:r w:rsidR="00F537EA" w:rsidRPr="00DA48BB">
        <w:rPr>
          <w:sz w:val="24"/>
          <w:szCs w:val="24"/>
        </w:rPr>
        <w:t xml:space="preserve"> an original and three (3) copies </w:t>
      </w:r>
      <w:r w:rsidR="008B7194" w:rsidRPr="00DA48BB">
        <w:rPr>
          <w:sz w:val="24"/>
          <w:szCs w:val="24"/>
        </w:rPr>
        <w:t xml:space="preserve">of those documents </w:t>
      </w:r>
      <w:r w:rsidR="00F537EA" w:rsidRPr="00DA48BB">
        <w:rPr>
          <w:sz w:val="24"/>
          <w:szCs w:val="24"/>
        </w:rPr>
        <w:t xml:space="preserve">to the hearing. Filing shall be in accordance with WAC 480-07-140 and </w:t>
      </w:r>
      <w:r w:rsidR="008B7194" w:rsidRPr="00DA48BB">
        <w:rPr>
          <w:sz w:val="24"/>
          <w:szCs w:val="24"/>
        </w:rPr>
        <w:t>-</w:t>
      </w:r>
      <w:r w:rsidR="00F537EA" w:rsidRPr="00DA48BB">
        <w:rPr>
          <w:sz w:val="24"/>
          <w:szCs w:val="24"/>
        </w:rPr>
        <w:t>145.</w:t>
      </w:r>
    </w:p>
    <w:p w14:paraId="13E349FB" w14:textId="77777777" w:rsidR="00F537EA" w:rsidRPr="00DA48BB" w:rsidRDefault="00F537EA" w:rsidP="00492ED1">
      <w:pPr>
        <w:pStyle w:val="NoSpacing"/>
        <w:numPr>
          <w:ilvl w:val="0"/>
          <w:numId w:val="1"/>
        </w:numPr>
        <w:spacing w:after="240" w:line="264" w:lineRule="auto"/>
        <w:ind w:left="0" w:hanging="720"/>
        <w:rPr>
          <w:b/>
          <w:bCs/>
          <w:sz w:val="24"/>
          <w:szCs w:val="24"/>
        </w:rPr>
      </w:pPr>
      <w:r w:rsidRPr="00DA48BB">
        <w:rPr>
          <w:b/>
          <w:bCs/>
          <w:sz w:val="24"/>
          <w:szCs w:val="24"/>
        </w:rPr>
        <w:t xml:space="preserve">THE COMMISSION GIVES NOTICE that any party who fails to attend or participate in the brief adjudicative </w:t>
      </w:r>
      <w:r w:rsidRPr="00492ED1">
        <w:rPr>
          <w:b/>
          <w:sz w:val="24"/>
        </w:rPr>
        <w:t>proceeding</w:t>
      </w:r>
      <w:r w:rsidRPr="00DA48BB">
        <w:rPr>
          <w:b/>
          <w:bCs/>
          <w:sz w:val="24"/>
          <w:szCs w:val="24"/>
        </w:rPr>
        <w:t xml:space="preserve"> set by this Notice, or any other stage of this proceeding, may be held in default under RCW 34.05.440 and WAC</w:t>
      </w:r>
      <w:r w:rsidR="003A6A6B">
        <w:rPr>
          <w:b/>
          <w:bCs/>
          <w:sz w:val="24"/>
          <w:szCs w:val="24"/>
        </w:rPr>
        <w:t> </w:t>
      </w:r>
      <w:r w:rsidRPr="00DA48BB">
        <w:rPr>
          <w:b/>
          <w:bCs/>
          <w:sz w:val="24"/>
          <w:szCs w:val="24"/>
        </w:rPr>
        <w:t>480</w:t>
      </w:r>
      <w:r w:rsidR="003A6A6B">
        <w:rPr>
          <w:b/>
          <w:bCs/>
          <w:sz w:val="24"/>
          <w:szCs w:val="24"/>
        </w:rPr>
        <w:noBreakHyphen/>
      </w:r>
      <w:r w:rsidRPr="00DA48BB">
        <w:rPr>
          <w:b/>
          <w:bCs/>
          <w:sz w:val="24"/>
          <w:szCs w:val="24"/>
        </w:rPr>
        <w:t>07</w:t>
      </w:r>
      <w:r w:rsidR="003A6A6B">
        <w:rPr>
          <w:b/>
          <w:bCs/>
          <w:sz w:val="24"/>
          <w:szCs w:val="24"/>
        </w:rPr>
        <w:noBreakHyphen/>
      </w:r>
      <w:r w:rsidRPr="00DA48BB">
        <w:rPr>
          <w:b/>
          <w:bCs/>
          <w:sz w:val="24"/>
          <w:szCs w:val="24"/>
        </w:rPr>
        <w:t>450.</w:t>
      </w:r>
    </w:p>
    <w:p w14:paraId="1199DC55" w14:textId="77777777" w:rsidR="008350FD" w:rsidRPr="00DA48BB" w:rsidRDefault="008350FD" w:rsidP="00492ED1">
      <w:pPr>
        <w:pStyle w:val="NoSpacing"/>
        <w:numPr>
          <w:ilvl w:val="0"/>
          <w:numId w:val="1"/>
        </w:numPr>
        <w:spacing w:after="240" w:line="264" w:lineRule="auto"/>
        <w:ind w:left="0" w:hanging="720"/>
        <w:rPr>
          <w:sz w:val="24"/>
          <w:szCs w:val="24"/>
        </w:rPr>
      </w:pPr>
      <w:r w:rsidRPr="00DA48BB">
        <w:rPr>
          <w:sz w:val="24"/>
          <w:szCs w:val="24"/>
        </w:rPr>
        <w:t xml:space="preserve">The names and mailing </w:t>
      </w:r>
      <w:r w:rsidRPr="00492ED1">
        <w:rPr>
          <w:sz w:val="24"/>
        </w:rPr>
        <w:t>addresses</w:t>
      </w:r>
      <w:r w:rsidRPr="00DA48BB">
        <w:rPr>
          <w:sz w:val="24"/>
          <w:szCs w:val="24"/>
        </w:rPr>
        <w:t xml:space="preserve"> of all parties and their known representatives are shown as follows:</w:t>
      </w:r>
    </w:p>
    <w:p w14:paraId="56A65A8E" w14:textId="77777777" w:rsidR="008350FD" w:rsidRPr="00DA48BB" w:rsidRDefault="008350FD" w:rsidP="001640BC">
      <w:pPr>
        <w:pStyle w:val="NoSpacing"/>
        <w:spacing w:line="264" w:lineRule="auto"/>
        <w:ind w:left="2880" w:hanging="1980"/>
        <w:rPr>
          <w:sz w:val="24"/>
          <w:szCs w:val="24"/>
        </w:rPr>
      </w:pPr>
      <w:r w:rsidRPr="00DA48BB">
        <w:rPr>
          <w:sz w:val="24"/>
          <w:szCs w:val="24"/>
        </w:rPr>
        <w:lastRenderedPageBreak/>
        <w:t>Commission:</w:t>
      </w:r>
      <w:r w:rsidRPr="00DA48BB">
        <w:rPr>
          <w:sz w:val="24"/>
          <w:szCs w:val="24"/>
        </w:rPr>
        <w:tab/>
        <w:t>Washington Utilities and</w:t>
      </w:r>
      <w:r w:rsidR="001640BC">
        <w:rPr>
          <w:sz w:val="24"/>
          <w:szCs w:val="24"/>
        </w:rPr>
        <w:br/>
      </w:r>
      <w:r w:rsidRPr="00DA48BB">
        <w:rPr>
          <w:sz w:val="24"/>
          <w:szCs w:val="24"/>
        </w:rPr>
        <w:t>Transportation Commission</w:t>
      </w:r>
      <w:r w:rsidR="001640BC">
        <w:rPr>
          <w:sz w:val="24"/>
          <w:szCs w:val="24"/>
        </w:rPr>
        <w:br/>
      </w:r>
      <w:r w:rsidRPr="00DA48BB">
        <w:rPr>
          <w:sz w:val="24"/>
          <w:szCs w:val="24"/>
        </w:rPr>
        <w:t>1300 S. Evergreen Park Drive S.W.</w:t>
      </w:r>
      <w:r w:rsidR="001640BC">
        <w:rPr>
          <w:sz w:val="24"/>
          <w:szCs w:val="24"/>
        </w:rPr>
        <w:br/>
      </w:r>
      <w:r w:rsidRPr="00DA48BB">
        <w:rPr>
          <w:sz w:val="24"/>
          <w:szCs w:val="24"/>
        </w:rPr>
        <w:t>P.O. Box 47250</w:t>
      </w:r>
      <w:r w:rsidR="001640BC">
        <w:rPr>
          <w:sz w:val="24"/>
          <w:szCs w:val="24"/>
        </w:rPr>
        <w:br/>
      </w:r>
      <w:r w:rsidRPr="00DA48BB">
        <w:rPr>
          <w:sz w:val="24"/>
          <w:szCs w:val="24"/>
        </w:rPr>
        <w:t>Olympia, WA  98504-7250</w:t>
      </w:r>
    </w:p>
    <w:p w14:paraId="46ECE3D6" w14:textId="77777777" w:rsidR="008350FD" w:rsidRPr="00DA48BB" w:rsidRDefault="008350FD" w:rsidP="008350FD">
      <w:pPr>
        <w:pStyle w:val="NoSpacing"/>
        <w:spacing w:line="264" w:lineRule="auto"/>
        <w:ind w:left="720"/>
        <w:rPr>
          <w:sz w:val="24"/>
          <w:szCs w:val="24"/>
        </w:rPr>
      </w:pPr>
    </w:p>
    <w:p w14:paraId="08ED51F3" w14:textId="0126B166" w:rsidR="007C17D7" w:rsidRPr="00DA48BB" w:rsidRDefault="008350FD" w:rsidP="001640BC">
      <w:pPr>
        <w:pStyle w:val="NoSpacing"/>
        <w:spacing w:line="264" w:lineRule="auto"/>
        <w:ind w:left="2880" w:hanging="1980"/>
        <w:rPr>
          <w:sz w:val="24"/>
          <w:szCs w:val="24"/>
        </w:rPr>
      </w:pPr>
      <w:r w:rsidRPr="00DA48BB">
        <w:rPr>
          <w:sz w:val="24"/>
          <w:szCs w:val="24"/>
        </w:rPr>
        <w:t>Representative:</w:t>
      </w:r>
      <w:r w:rsidRPr="00DA48BB">
        <w:rPr>
          <w:sz w:val="24"/>
          <w:szCs w:val="24"/>
        </w:rPr>
        <w:tab/>
      </w:r>
      <w:r w:rsidR="005405F2">
        <w:rPr>
          <w:sz w:val="24"/>
          <w:szCs w:val="24"/>
        </w:rPr>
        <w:t>Brett P. Shearer</w:t>
      </w:r>
      <w:r w:rsidR="001640BC">
        <w:rPr>
          <w:sz w:val="24"/>
          <w:szCs w:val="24"/>
        </w:rPr>
        <w:br/>
      </w:r>
      <w:r w:rsidRPr="00DA48BB">
        <w:rPr>
          <w:sz w:val="24"/>
          <w:szCs w:val="24"/>
        </w:rPr>
        <w:t>Assistant Attorney General</w:t>
      </w:r>
      <w:r w:rsidR="001640BC">
        <w:rPr>
          <w:sz w:val="24"/>
          <w:szCs w:val="24"/>
        </w:rPr>
        <w:br/>
      </w:r>
      <w:r w:rsidRPr="00DA48BB">
        <w:rPr>
          <w:sz w:val="24"/>
          <w:szCs w:val="24"/>
        </w:rPr>
        <w:t>1400 S. Evergreen Park Drive S.W.</w:t>
      </w:r>
      <w:r w:rsidR="001640BC">
        <w:rPr>
          <w:sz w:val="24"/>
          <w:szCs w:val="24"/>
        </w:rPr>
        <w:br/>
      </w:r>
      <w:r w:rsidRPr="00DA48BB">
        <w:rPr>
          <w:sz w:val="24"/>
          <w:szCs w:val="24"/>
        </w:rPr>
        <w:t>P.O. Box 40128</w:t>
      </w:r>
      <w:r w:rsidR="001640BC">
        <w:rPr>
          <w:sz w:val="24"/>
          <w:szCs w:val="24"/>
        </w:rPr>
        <w:br/>
      </w:r>
      <w:r w:rsidRPr="00DA48BB">
        <w:rPr>
          <w:sz w:val="24"/>
          <w:szCs w:val="24"/>
        </w:rPr>
        <w:t>Olympia, WA  98504-0128</w:t>
      </w:r>
      <w:r w:rsidR="001640BC">
        <w:rPr>
          <w:sz w:val="24"/>
          <w:szCs w:val="24"/>
        </w:rPr>
        <w:br/>
      </w:r>
      <w:r w:rsidRPr="00DA48BB">
        <w:rPr>
          <w:sz w:val="24"/>
          <w:szCs w:val="24"/>
        </w:rPr>
        <w:t>(360) 664-</w:t>
      </w:r>
      <w:r w:rsidR="005405F2">
        <w:rPr>
          <w:sz w:val="24"/>
          <w:szCs w:val="24"/>
        </w:rPr>
        <w:t>1187</w:t>
      </w:r>
      <w:r w:rsidR="001640BC">
        <w:rPr>
          <w:sz w:val="24"/>
          <w:szCs w:val="24"/>
        </w:rPr>
        <w:br/>
      </w:r>
      <w:r w:rsidR="005405F2">
        <w:rPr>
          <w:sz w:val="24"/>
          <w:szCs w:val="24"/>
        </w:rPr>
        <w:t>bshearer@utc.wa.gov</w:t>
      </w:r>
    </w:p>
    <w:p w14:paraId="136D9C84" w14:textId="77777777" w:rsidR="008350FD" w:rsidRPr="00DA48BB" w:rsidRDefault="008350FD" w:rsidP="008350FD">
      <w:pPr>
        <w:pStyle w:val="NoSpacing"/>
        <w:spacing w:line="264" w:lineRule="auto"/>
        <w:ind w:left="720"/>
        <w:rPr>
          <w:sz w:val="24"/>
          <w:szCs w:val="24"/>
        </w:rPr>
      </w:pPr>
    </w:p>
    <w:p w14:paraId="6F1A2122" w14:textId="38F6FA14" w:rsidR="00EA665D" w:rsidRPr="00DA48BB" w:rsidRDefault="00EA665D" w:rsidP="001640BC">
      <w:pPr>
        <w:pStyle w:val="NoSpacing"/>
        <w:spacing w:line="264" w:lineRule="auto"/>
        <w:ind w:left="2880" w:hanging="1980"/>
        <w:rPr>
          <w:sz w:val="24"/>
          <w:szCs w:val="24"/>
        </w:rPr>
      </w:pPr>
      <w:r w:rsidRPr="00DA48BB">
        <w:rPr>
          <w:sz w:val="24"/>
          <w:szCs w:val="24"/>
        </w:rPr>
        <w:t>Respondent:</w:t>
      </w:r>
      <w:r w:rsidRPr="00DA48BB">
        <w:rPr>
          <w:sz w:val="24"/>
          <w:szCs w:val="24"/>
        </w:rPr>
        <w:tab/>
      </w:r>
      <w:r w:rsidR="005405F2">
        <w:rPr>
          <w:sz w:val="24"/>
          <w:szCs w:val="24"/>
        </w:rPr>
        <w:t>Leavenworth Shuttle &amp; Taxi, LLC</w:t>
      </w:r>
      <w:r w:rsidR="001640BC">
        <w:rPr>
          <w:sz w:val="24"/>
          <w:szCs w:val="24"/>
        </w:rPr>
        <w:br/>
      </w:r>
      <w:r w:rsidR="005405F2">
        <w:rPr>
          <w:sz w:val="24"/>
          <w:szCs w:val="24"/>
        </w:rPr>
        <w:t>PO Box 1041</w:t>
      </w:r>
      <w:r w:rsidR="001640BC">
        <w:rPr>
          <w:sz w:val="24"/>
          <w:szCs w:val="24"/>
        </w:rPr>
        <w:br/>
      </w:r>
      <w:r w:rsidR="005405F2">
        <w:rPr>
          <w:sz w:val="24"/>
          <w:szCs w:val="24"/>
        </w:rPr>
        <w:t>Leavenworth</w:t>
      </w:r>
      <w:r w:rsidR="00CF5661" w:rsidRPr="00CF5661">
        <w:rPr>
          <w:sz w:val="24"/>
          <w:szCs w:val="24"/>
        </w:rPr>
        <w:t>, W</w:t>
      </w:r>
      <w:r w:rsidR="005405F2">
        <w:rPr>
          <w:sz w:val="24"/>
          <w:szCs w:val="24"/>
        </w:rPr>
        <w:t>A 98826</w:t>
      </w:r>
    </w:p>
    <w:p w14:paraId="5876037F" w14:textId="77777777" w:rsidR="00EA665D" w:rsidRPr="00DA48BB" w:rsidRDefault="00EA665D" w:rsidP="008350FD">
      <w:pPr>
        <w:pStyle w:val="NoSpacing"/>
        <w:spacing w:line="264" w:lineRule="auto"/>
        <w:ind w:left="720"/>
        <w:rPr>
          <w:sz w:val="24"/>
          <w:szCs w:val="24"/>
        </w:rPr>
      </w:pPr>
    </w:p>
    <w:p w14:paraId="4270F993" w14:textId="2F17BF35" w:rsidR="00F537EA" w:rsidRPr="00DA48BB" w:rsidRDefault="008350FD" w:rsidP="00492ED1">
      <w:pPr>
        <w:pStyle w:val="NoSpacing"/>
        <w:numPr>
          <w:ilvl w:val="0"/>
          <w:numId w:val="1"/>
        </w:numPr>
        <w:spacing w:after="240" w:line="264" w:lineRule="auto"/>
        <w:ind w:left="0" w:hanging="720"/>
        <w:rPr>
          <w:sz w:val="24"/>
          <w:szCs w:val="24"/>
        </w:rPr>
      </w:pPr>
      <w:r w:rsidRPr="00DA48BB">
        <w:rPr>
          <w:sz w:val="24"/>
          <w:szCs w:val="24"/>
        </w:rPr>
        <w:t xml:space="preserve">Administrative Law </w:t>
      </w:r>
      <w:r w:rsidRPr="00492ED1">
        <w:rPr>
          <w:sz w:val="24"/>
        </w:rPr>
        <w:t>Judge</w:t>
      </w:r>
      <w:r w:rsidR="005405F2">
        <w:rPr>
          <w:sz w:val="24"/>
          <w:szCs w:val="24"/>
        </w:rPr>
        <w:t xml:space="preserve"> </w:t>
      </w:r>
      <w:r w:rsidR="00696ADD">
        <w:rPr>
          <w:sz w:val="24"/>
          <w:szCs w:val="24"/>
        </w:rPr>
        <w:t>Rayne Pearson</w:t>
      </w:r>
      <w:r w:rsidR="00F537EA" w:rsidRPr="0063369F">
        <w:rPr>
          <w:sz w:val="24"/>
          <w:szCs w:val="24"/>
        </w:rPr>
        <w:t>,</w:t>
      </w:r>
      <w:r w:rsidRPr="0063369F">
        <w:rPr>
          <w:sz w:val="24"/>
          <w:szCs w:val="24"/>
        </w:rPr>
        <w:t xml:space="preserve"> from the</w:t>
      </w:r>
      <w:r w:rsidRPr="00DA48BB">
        <w:rPr>
          <w:sz w:val="24"/>
          <w:szCs w:val="24"/>
        </w:rPr>
        <w:t xml:space="preserve"> </w:t>
      </w:r>
      <w:r w:rsidR="00F537EA" w:rsidRPr="00DA48BB">
        <w:rPr>
          <w:sz w:val="24"/>
          <w:szCs w:val="24"/>
        </w:rPr>
        <w:t>Commission’s Administrative Law Division, will preside during this proceeding.</w:t>
      </w:r>
    </w:p>
    <w:p w14:paraId="03235F76" w14:textId="77777777" w:rsidR="008350FD" w:rsidRPr="00DA48BB" w:rsidRDefault="008350FD" w:rsidP="008350FD">
      <w:pPr>
        <w:pStyle w:val="NoSpacing"/>
        <w:spacing w:line="264" w:lineRule="auto"/>
        <w:rPr>
          <w:sz w:val="24"/>
          <w:szCs w:val="24"/>
        </w:rPr>
      </w:pPr>
    </w:p>
    <w:p w14:paraId="7F11EA49" w14:textId="380A11A1" w:rsidR="008350FD" w:rsidRPr="00DA48BB" w:rsidRDefault="008350FD" w:rsidP="008350FD">
      <w:pPr>
        <w:pStyle w:val="NoSpacing"/>
        <w:spacing w:line="264" w:lineRule="auto"/>
        <w:rPr>
          <w:sz w:val="24"/>
          <w:szCs w:val="24"/>
        </w:rPr>
      </w:pPr>
      <w:r w:rsidRPr="00DA48BB">
        <w:rPr>
          <w:sz w:val="24"/>
          <w:szCs w:val="24"/>
        </w:rPr>
        <w:t xml:space="preserve">DATED at Olympia, Washington and effective </w:t>
      </w:r>
      <w:r w:rsidR="00696ADD">
        <w:rPr>
          <w:sz w:val="24"/>
          <w:szCs w:val="24"/>
        </w:rPr>
        <w:t>September 28, 2016</w:t>
      </w:r>
      <w:r w:rsidRPr="00DA48BB">
        <w:rPr>
          <w:sz w:val="24"/>
          <w:szCs w:val="24"/>
        </w:rPr>
        <w:t>.</w:t>
      </w:r>
    </w:p>
    <w:p w14:paraId="6D55EA1B" w14:textId="77777777" w:rsidR="008350FD" w:rsidRPr="00DA48BB" w:rsidRDefault="008350FD" w:rsidP="008350FD">
      <w:pPr>
        <w:pStyle w:val="NoSpacing"/>
        <w:spacing w:line="264" w:lineRule="auto"/>
        <w:rPr>
          <w:sz w:val="24"/>
          <w:szCs w:val="24"/>
        </w:rPr>
      </w:pPr>
    </w:p>
    <w:p w14:paraId="1402FAD5" w14:textId="77777777" w:rsidR="008350FD" w:rsidRPr="00DA48BB" w:rsidRDefault="008350FD" w:rsidP="008350FD">
      <w:pPr>
        <w:pStyle w:val="NoSpacing"/>
        <w:spacing w:line="264" w:lineRule="auto"/>
        <w:rPr>
          <w:sz w:val="24"/>
          <w:szCs w:val="24"/>
        </w:rPr>
      </w:pPr>
    </w:p>
    <w:p w14:paraId="515D7BF1" w14:textId="77777777" w:rsidR="008350FD" w:rsidRPr="00DA48BB" w:rsidRDefault="008350FD" w:rsidP="008350FD">
      <w:pPr>
        <w:pStyle w:val="NoSpacing"/>
        <w:spacing w:line="264" w:lineRule="auto"/>
        <w:rPr>
          <w:sz w:val="24"/>
          <w:szCs w:val="24"/>
        </w:rPr>
      </w:pPr>
    </w:p>
    <w:p w14:paraId="0A68C018" w14:textId="77777777" w:rsidR="008350FD" w:rsidRPr="00DA48BB" w:rsidRDefault="008350FD" w:rsidP="008350FD">
      <w:pPr>
        <w:pStyle w:val="NoSpacing"/>
        <w:spacing w:line="264" w:lineRule="auto"/>
        <w:rPr>
          <w:sz w:val="24"/>
          <w:szCs w:val="24"/>
        </w:rPr>
      </w:pPr>
    </w:p>
    <w:p w14:paraId="6F9E0FA3" w14:textId="77777777" w:rsidR="008350FD" w:rsidRPr="00DA48BB" w:rsidRDefault="008350FD" w:rsidP="008350FD">
      <w:pPr>
        <w:pStyle w:val="NoSpacing"/>
        <w:spacing w:line="264" w:lineRule="auto"/>
        <w:rPr>
          <w:sz w:val="24"/>
          <w:szCs w:val="24"/>
        </w:rPr>
      </w:pPr>
      <w:r w:rsidRPr="00DA48BB">
        <w:rPr>
          <w:sz w:val="24"/>
          <w:szCs w:val="24"/>
        </w:rPr>
        <w:tab/>
      </w:r>
      <w:r w:rsidRPr="00DA48BB">
        <w:rPr>
          <w:sz w:val="24"/>
          <w:szCs w:val="24"/>
        </w:rPr>
        <w:tab/>
      </w:r>
      <w:r w:rsidRPr="00DA48BB">
        <w:rPr>
          <w:sz w:val="24"/>
          <w:szCs w:val="24"/>
        </w:rPr>
        <w:tab/>
      </w:r>
      <w:r w:rsidRPr="00DA48BB">
        <w:rPr>
          <w:sz w:val="24"/>
          <w:szCs w:val="24"/>
        </w:rPr>
        <w:tab/>
      </w:r>
      <w:r w:rsidRPr="00DA48BB">
        <w:rPr>
          <w:sz w:val="24"/>
          <w:szCs w:val="24"/>
        </w:rPr>
        <w:tab/>
      </w:r>
      <w:r w:rsidRPr="00DA48BB">
        <w:rPr>
          <w:sz w:val="24"/>
          <w:szCs w:val="24"/>
        </w:rPr>
        <w:tab/>
      </w:r>
      <w:r w:rsidR="0018501F" w:rsidRPr="00DA48BB">
        <w:rPr>
          <w:sz w:val="24"/>
          <w:szCs w:val="24"/>
        </w:rPr>
        <w:t>STEVEN V. KING</w:t>
      </w:r>
    </w:p>
    <w:p w14:paraId="1DCAE5E4" w14:textId="77777777" w:rsidR="008350FD" w:rsidRPr="00DA48BB" w:rsidRDefault="008350FD" w:rsidP="008350FD">
      <w:pPr>
        <w:pStyle w:val="NoSpacing"/>
        <w:spacing w:line="264" w:lineRule="auto"/>
        <w:rPr>
          <w:sz w:val="24"/>
          <w:szCs w:val="24"/>
        </w:rPr>
      </w:pPr>
      <w:r w:rsidRPr="00DA48BB">
        <w:rPr>
          <w:sz w:val="24"/>
          <w:szCs w:val="24"/>
        </w:rPr>
        <w:tab/>
      </w:r>
      <w:r w:rsidRPr="00DA48BB">
        <w:rPr>
          <w:sz w:val="24"/>
          <w:szCs w:val="24"/>
        </w:rPr>
        <w:tab/>
      </w:r>
      <w:r w:rsidRPr="00DA48BB">
        <w:rPr>
          <w:sz w:val="24"/>
          <w:szCs w:val="24"/>
        </w:rPr>
        <w:tab/>
      </w:r>
      <w:r w:rsidRPr="00DA48BB">
        <w:rPr>
          <w:sz w:val="24"/>
          <w:szCs w:val="24"/>
        </w:rPr>
        <w:tab/>
      </w:r>
      <w:r w:rsidRPr="00DA48BB">
        <w:rPr>
          <w:sz w:val="24"/>
          <w:szCs w:val="24"/>
        </w:rPr>
        <w:tab/>
      </w:r>
      <w:r w:rsidRPr="00DA48BB">
        <w:rPr>
          <w:sz w:val="24"/>
          <w:szCs w:val="24"/>
        </w:rPr>
        <w:tab/>
      </w:r>
      <w:r w:rsidR="0018501F" w:rsidRPr="00DA48BB">
        <w:rPr>
          <w:sz w:val="24"/>
          <w:szCs w:val="24"/>
        </w:rPr>
        <w:t>Executive Director and Secretary</w:t>
      </w:r>
    </w:p>
    <w:p w14:paraId="0BE2111B" w14:textId="77777777" w:rsidR="00282E89" w:rsidRPr="00DA48BB" w:rsidRDefault="00282E89" w:rsidP="008350FD">
      <w:pPr>
        <w:pStyle w:val="NoSpacing"/>
        <w:spacing w:line="264" w:lineRule="auto"/>
        <w:rPr>
          <w:sz w:val="24"/>
          <w:szCs w:val="24"/>
        </w:rPr>
      </w:pPr>
    </w:p>
    <w:p w14:paraId="7AB6F1E7" w14:textId="77777777" w:rsidR="001640BC" w:rsidRDefault="001640BC" w:rsidP="00282E89">
      <w:pPr>
        <w:jc w:val="center"/>
        <w:rPr>
          <w:b/>
          <w:bCs/>
          <w:u w:val="single"/>
        </w:rPr>
        <w:sectPr w:rsidR="001640BC" w:rsidSect="00282E89">
          <w:headerReference w:type="default" r:id="rId11"/>
          <w:headerReference w:type="first" r:id="rId12"/>
          <w:pgSz w:w="12240" w:h="15840"/>
          <w:pgMar w:top="1440" w:right="1440" w:bottom="1440" w:left="2160" w:header="1440" w:footer="720" w:gutter="0"/>
          <w:cols w:space="720"/>
          <w:titlePg/>
          <w:docGrid w:linePitch="360"/>
        </w:sectPr>
      </w:pPr>
    </w:p>
    <w:p w14:paraId="576B147E" w14:textId="77777777" w:rsidR="00282E89" w:rsidRPr="00DA48BB" w:rsidRDefault="00282E89" w:rsidP="00282E89">
      <w:pPr>
        <w:jc w:val="center"/>
      </w:pPr>
      <w:r w:rsidRPr="00DA48BB">
        <w:rPr>
          <w:b/>
          <w:bCs/>
          <w:u w:val="single"/>
        </w:rPr>
        <w:lastRenderedPageBreak/>
        <w:t>N O T I C E</w:t>
      </w:r>
    </w:p>
    <w:p w14:paraId="41FDFD11" w14:textId="77777777" w:rsidR="00282E89" w:rsidRPr="00DA48BB" w:rsidRDefault="00282E89" w:rsidP="00282E89"/>
    <w:p w14:paraId="47E2401B" w14:textId="77777777" w:rsidR="00282E89" w:rsidRPr="00DA48BB" w:rsidRDefault="00282E89" w:rsidP="00282E89">
      <w:r w:rsidRPr="00DA48BB">
        <w:tab/>
        <w:t>Hearing facilities are accessible to persons with disabilities. Smoking is prohibited. If limited English-speaking, hearing-impaired parties or witnesses are involved in a hearing and need an interpreter, a qualified interpreter will be appointed at no cost to the party or witness.</w:t>
      </w:r>
    </w:p>
    <w:p w14:paraId="4DC217DC" w14:textId="77777777" w:rsidR="00282E89" w:rsidRPr="00DA48BB" w:rsidRDefault="00282E89" w:rsidP="00282E89"/>
    <w:p w14:paraId="2A1A3AC6" w14:textId="77777777" w:rsidR="00282E89" w:rsidRPr="00DA48BB" w:rsidRDefault="00282E89" w:rsidP="00282E89">
      <w:r w:rsidRPr="00DA48BB">
        <w:tab/>
        <w:t xml:space="preserve">If you need an interpreter, or have other special needs, please fill out this form and return it to Washington State Utilities and Transportation Commission, Attention:  </w:t>
      </w:r>
      <w:r w:rsidR="00F537EA" w:rsidRPr="00DA48BB">
        <w:t>Steven V. King</w:t>
      </w:r>
      <w:r w:rsidRPr="00DA48BB">
        <w:t>, 1300 S. Evergreen Park Drive SW, P. O. Box 47250, Olympia, WA 98504-7250. (</w:t>
      </w:r>
      <w:r w:rsidRPr="00DA48BB">
        <w:rPr>
          <w:u w:val="single"/>
        </w:rPr>
        <w:t>PLEASE SUPPLY ALL REQUESTED INFORMATION</w:t>
      </w:r>
      <w:r w:rsidRPr="00DA48BB">
        <w:t>)</w:t>
      </w:r>
    </w:p>
    <w:p w14:paraId="4B4D8E54" w14:textId="77777777" w:rsidR="00282E89" w:rsidRPr="00DA48BB" w:rsidRDefault="00282E89" w:rsidP="00282E89"/>
    <w:p w14:paraId="795A0288" w14:textId="77777777" w:rsidR="00282E89" w:rsidRPr="00DA48BB" w:rsidRDefault="00282E89" w:rsidP="00282E89">
      <w:r w:rsidRPr="00DA48BB">
        <w:t>Docket :___________________________________________________________</w:t>
      </w:r>
    </w:p>
    <w:p w14:paraId="0D200954" w14:textId="77777777" w:rsidR="00282E89" w:rsidRPr="00DA48BB" w:rsidRDefault="00282E89" w:rsidP="00282E89"/>
    <w:p w14:paraId="2112A0FA" w14:textId="77777777" w:rsidR="00282E89" w:rsidRPr="00DA48BB" w:rsidRDefault="00282E89" w:rsidP="00282E89">
      <w:r w:rsidRPr="00DA48BB">
        <w:t>Case Name:___________________________________________________________</w:t>
      </w:r>
    </w:p>
    <w:p w14:paraId="62B658E8" w14:textId="77777777" w:rsidR="00282E89" w:rsidRPr="00DA48BB" w:rsidRDefault="00282E89" w:rsidP="00282E89"/>
    <w:p w14:paraId="087D9E11" w14:textId="77777777" w:rsidR="00282E89" w:rsidRPr="00DA48BB" w:rsidRDefault="00282E89" w:rsidP="00282E89">
      <w:r w:rsidRPr="00DA48BB">
        <w:t>Hearing Date:_______________________</w:t>
      </w:r>
      <w:r w:rsidRPr="00DA48BB">
        <w:tab/>
        <w:t>Hearing Location:_________________</w:t>
      </w:r>
    </w:p>
    <w:p w14:paraId="5625A739" w14:textId="77777777" w:rsidR="00282E89" w:rsidRPr="00DA48BB" w:rsidRDefault="00282E89" w:rsidP="00282E89"/>
    <w:p w14:paraId="7D8D269F" w14:textId="77777777" w:rsidR="00282E89" w:rsidRPr="00DA48BB" w:rsidRDefault="00282E89" w:rsidP="00282E89">
      <w:r w:rsidRPr="00DA48BB">
        <w:t>Primary Language:______________________________________________________</w:t>
      </w:r>
    </w:p>
    <w:p w14:paraId="2B0F97B3" w14:textId="77777777" w:rsidR="00282E89" w:rsidRPr="00DA48BB" w:rsidRDefault="00282E89" w:rsidP="00282E89"/>
    <w:p w14:paraId="103B8446" w14:textId="77777777" w:rsidR="00282E89" w:rsidRPr="00DA48BB" w:rsidRDefault="00282E89" w:rsidP="00282E89">
      <w:r w:rsidRPr="00DA48BB">
        <w:t>Hearing Impaired  (Yes)_______________________</w:t>
      </w:r>
      <w:r w:rsidRPr="00DA48BB">
        <w:tab/>
        <w:t>(No)_________________</w:t>
      </w:r>
    </w:p>
    <w:p w14:paraId="564E2787" w14:textId="77777777" w:rsidR="00282E89" w:rsidRPr="00DA48BB" w:rsidRDefault="00282E89" w:rsidP="00282E89"/>
    <w:p w14:paraId="0F4F456E" w14:textId="77777777" w:rsidR="00282E89" w:rsidRPr="00DA48BB" w:rsidRDefault="00282E89" w:rsidP="00282E89">
      <w:r w:rsidRPr="00DA48BB">
        <w:t>Do you need a certified sign language interpreter:</w:t>
      </w:r>
    </w:p>
    <w:p w14:paraId="6F274933" w14:textId="77777777" w:rsidR="00282E89" w:rsidRPr="00DA48BB" w:rsidRDefault="00282E89" w:rsidP="00282E89"/>
    <w:p w14:paraId="51302B3A" w14:textId="77777777" w:rsidR="00282E89" w:rsidRPr="00DA48BB" w:rsidRDefault="00282E89" w:rsidP="00282E89">
      <w:r w:rsidRPr="00DA48BB">
        <w:tab/>
        <w:t>Visual__________________</w:t>
      </w:r>
      <w:r w:rsidRPr="00DA48BB">
        <w:tab/>
      </w:r>
      <w:r w:rsidRPr="00DA48BB">
        <w:tab/>
        <w:t>Tactile__________________</w:t>
      </w:r>
    </w:p>
    <w:p w14:paraId="3FF73A18" w14:textId="77777777" w:rsidR="00282E89" w:rsidRPr="00DA48BB" w:rsidRDefault="00282E89" w:rsidP="00282E89"/>
    <w:p w14:paraId="0A7C8563" w14:textId="77777777" w:rsidR="00282E89" w:rsidRPr="00DA48BB" w:rsidRDefault="00282E89" w:rsidP="00282E89">
      <w:r w:rsidRPr="00DA48BB">
        <w:t>Other type of assistance needed:__________________________________________</w:t>
      </w:r>
    </w:p>
    <w:p w14:paraId="6615D232" w14:textId="77777777" w:rsidR="00282E89" w:rsidRPr="00DA48BB" w:rsidRDefault="00282E89" w:rsidP="00282E89"/>
    <w:p w14:paraId="6E2DC0F2" w14:textId="77777777" w:rsidR="00282E89" w:rsidRPr="00DA48BB" w:rsidRDefault="00282E89" w:rsidP="00282E89">
      <w:r w:rsidRPr="00DA48BB">
        <w:t>English-speaking person who can be contacted if there are questions:</w:t>
      </w:r>
    </w:p>
    <w:p w14:paraId="6C4FFC9F" w14:textId="77777777" w:rsidR="00282E89" w:rsidRPr="00DA48BB" w:rsidRDefault="00282E89" w:rsidP="00282E89"/>
    <w:p w14:paraId="539B5194" w14:textId="77777777" w:rsidR="00282E89" w:rsidRPr="00DA48BB" w:rsidRDefault="00282E89" w:rsidP="00282E89">
      <w:r w:rsidRPr="00DA48BB">
        <w:t>Name:_______________________________</w:t>
      </w:r>
    </w:p>
    <w:p w14:paraId="08957150" w14:textId="77777777" w:rsidR="00282E89" w:rsidRPr="00DA48BB" w:rsidRDefault="00282E89" w:rsidP="00282E89">
      <w:r w:rsidRPr="00DA48BB">
        <w:t>Address:_____________________________</w:t>
      </w:r>
    </w:p>
    <w:p w14:paraId="6828B5AB" w14:textId="77777777" w:rsidR="00282E89" w:rsidRPr="00DA48BB" w:rsidRDefault="00282E89" w:rsidP="00282E89">
      <w:pPr>
        <w:pStyle w:val="Header"/>
      </w:pPr>
      <w:r w:rsidRPr="00DA48BB">
        <w:t>____________________________________</w:t>
      </w:r>
    </w:p>
    <w:p w14:paraId="7CCE5661" w14:textId="77777777" w:rsidR="00282E89" w:rsidRPr="00DA48BB" w:rsidRDefault="00282E89" w:rsidP="00282E89">
      <w:r w:rsidRPr="00DA48BB">
        <w:t>Phone No.: (____)_____________________</w:t>
      </w:r>
    </w:p>
    <w:p w14:paraId="12D4D1B5" w14:textId="77777777" w:rsidR="00282E89" w:rsidRPr="00DA48BB" w:rsidRDefault="00282E89" w:rsidP="008350FD">
      <w:pPr>
        <w:pStyle w:val="NoSpacing"/>
        <w:spacing w:line="264" w:lineRule="auto"/>
        <w:rPr>
          <w:sz w:val="24"/>
          <w:szCs w:val="24"/>
        </w:rPr>
      </w:pPr>
    </w:p>
    <w:sectPr w:rsidR="00282E89" w:rsidRPr="00DA48BB" w:rsidSect="001640BC">
      <w:headerReference w:type="first" r:id="rId13"/>
      <w:pgSz w:w="12240" w:h="15840"/>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325346" w14:textId="77777777" w:rsidR="00C400EF" w:rsidRDefault="00C400EF" w:rsidP="000B0ECF">
      <w:r>
        <w:separator/>
      </w:r>
    </w:p>
  </w:endnote>
  <w:endnote w:type="continuationSeparator" w:id="0">
    <w:p w14:paraId="1978D303" w14:textId="77777777" w:rsidR="00C400EF" w:rsidRDefault="00C400EF" w:rsidP="000B0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7A621" w14:textId="77777777" w:rsidR="00C400EF" w:rsidRDefault="00C400EF" w:rsidP="000B0ECF">
      <w:r>
        <w:separator/>
      </w:r>
    </w:p>
  </w:footnote>
  <w:footnote w:type="continuationSeparator" w:id="0">
    <w:p w14:paraId="08E84DA5" w14:textId="77777777" w:rsidR="00C400EF" w:rsidRDefault="00C400EF" w:rsidP="000B0E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E8A08" w14:textId="67D9F134" w:rsidR="00565ECF" w:rsidRPr="00282E89" w:rsidRDefault="00565ECF" w:rsidP="00282E89">
    <w:pPr>
      <w:pStyle w:val="Header"/>
      <w:tabs>
        <w:tab w:val="clear" w:pos="4680"/>
        <w:tab w:val="clear" w:pos="9360"/>
        <w:tab w:val="center" w:pos="0"/>
        <w:tab w:val="right" w:pos="8550"/>
      </w:tabs>
      <w:rPr>
        <w:b/>
        <w:sz w:val="20"/>
        <w:szCs w:val="20"/>
      </w:rPr>
    </w:pPr>
    <w:r w:rsidRPr="00282E89">
      <w:rPr>
        <w:b/>
        <w:sz w:val="20"/>
        <w:szCs w:val="20"/>
      </w:rPr>
      <w:t xml:space="preserve">DOCKET </w:t>
    </w:r>
    <w:r w:rsidR="00417C90">
      <w:rPr>
        <w:b/>
        <w:sz w:val="20"/>
        <w:szCs w:val="20"/>
      </w:rPr>
      <w:t>TE-16</w:t>
    </w:r>
    <w:r w:rsidR="004E1862">
      <w:rPr>
        <w:b/>
        <w:sz w:val="20"/>
        <w:szCs w:val="20"/>
      </w:rPr>
      <w:t>1021</w:t>
    </w:r>
    <w:r w:rsidRPr="00282E89">
      <w:rPr>
        <w:b/>
        <w:sz w:val="20"/>
        <w:szCs w:val="20"/>
      </w:rPr>
      <w:tab/>
      <w:t xml:space="preserve">PAGE </w:t>
    </w:r>
    <w:r w:rsidRPr="00282E89">
      <w:rPr>
        <w:b/>
        <w:sz w:val="20"/>
        <w:szCs w:val="20"/>
      </w:rPr>
      <w:fldChar w:fldCharType="begin"/>
    </w:r>
    <w:r w:rsidRPr="00282E89">
      <w:rPr>
        <w:b/>
        <w:sz w:val="20"/>
        <w:szCs w:val="20"/>
      </w:rPr>
      <w:instrText xml:space="preserve"> PAGE   \* MERGEFORMAT </w:instrText>
    </w:r>
    <w:r w:rsidRPr="00282E89">
      <w:rPr>
        <w:b/>
        <w:sz w:val="20"/>
        <w:szCs w:val="20"/>
      </w:rPr>
      <w:fldChar w:fldCharType="separate"/>
    </w:r>
    <w:r w:rsidR="004E1862">
      <w:rPr>
        <w:b/>
        <w:noProof/>
        <w:sz w:val="20"/>
        <w:szCs w:val="20"/>
      </w:rPr>
      <w:t>2</w:t>
    </w:r>
    <w:r w:rsidRPr="00282E89">
      <w:rPr>
        <w:b/>
        <w:sz w:val="20"/>
        <w:szCs w:val="20"/>
      </w:rPr>
      <w:fldChar w:fldCharType="end"/>
    </w:r>
  </w:p>
  <w:p w14:paraId="71D239C2" w14:textId="77777777" w:rsidR="00565ECF" w:rsidRPr="00282E89" w:rsidRDefault="00565ECF" w:rsidP="00282E89">
    <w:pPr>
      <w:pStyle w:val="Header"/>
      <w:tabs>
        <w:tab w:val="clear" w:pos="4680"/>
        <w:tab w:val="clear" w:pos="9360"/>
        <w:tab w:val="center" w:pos="0"/>
        <w:tab w:val="right" w:pos="8550"/>
      </w:tabs>
      <w:rP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E11D7" w14:textId="0CE27D2A" w:rsidR="00565ECF" w:rsidRPr="003A6FD4" w:rsidRDefault="00696ADD" w:rsidP="006808EE">
    <w:pPr>
      <w:pStyle w:val="Header"/>
      <w:tabs>
        <w:tab w:val="clear" w:pos="9360"/>
        <w:tab w:val="right" w:pos="8460"/>
      </w:tabs>
      <w:jc w:val="right"/>
      <w:rPr>
        <w:b/>
        <w:sz w:val="20"/>
        <w:szCs w:val="20"/>
      </w:rPr>
    </w:pPr>
    <w:r>
      <w:rPr>
        <w:b/>
        <w:sz w:val="20"/>
        <w:szCs w:val="20"/>
      </w:rPr>
      <w:t>Service Date: September 28, 2016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D66C3" w14:textId="77777777" w:rsidR="001640BC" w:rsidRPr="003A6FD4" w:rsidRDefault="001640BC" w:rsidP="00565ECF">
    <w:pPr>
      <w:pStyle w:val="Header"/>
      <w:tabs>
        <w:tab w:val="clear" w:pos="9360"/>
        <w:tab w:val="right" w:pos="8460"/>
      </w:tabs>
      <w:rPr>
        <w:b/>
        <w:sz w:val="20"/>
        <w:szCs w:val="20"/>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4009B7"/>
    <w:multiLevelType w:val="hybridMultilevel"/>
    <w:tmpl w:val="0100AA6A"/>
    <w:lvl w:ilvl="0" w:tplc="05B68190">
      <w:start w:val="1"/>
      <w:numFmt w:val="decimal"/>
      <w:lvlText w:val="%1"/>
      <w:lvlJc w:val="left"/>
      <w:pPr>
        <w:ind w:left="720" w:hanging="360"/>
      </w:pPr>
      <w:rPr>
        <w:rFonts w:hint="default"/>
        <w:b w:val="0"/>
        <w:i/>
        <w:strike w:val="0"/>
        <w:dstrike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18A"/>
    <w:rsid w:val="00016CC7"/>
    <w:rsid w:val="00017CD7"/>
    <w:rsid w:val="000245A1"/>
    <w:rsid w:val="00057B3A"/>
    <w:rsid w:val="0007009B"/>
    <w:rsid w:val="000703AE"/>
    <w:rsid w:val="000B0ECF"/>
    <w:rsid w:val="000B3416"/>
    <w:rsid w:val="000D721F"/>
    <w:rsid w:val="000F5834"/>
    <w:rsid w:val="000F71CC"/>
    <w:rsid w:val="0010498E"/>
    <w:rsid w:val="00104E2B"/>
    <w:rsid w:val="00152124"/>
    <w:rsid w:val="001640BC"/>
    <w:rsid w:val="0018501F"/>
    <w:rsid w:val="00192E76"/>
    <w:rsid w:val="00193D98"/>
    <w:rsid w:val="001B152D"/>
    <w:rsid w:val="001B710C"/>
    <w:rsid w:val="001D0D09"/>
    <w:rsid w:val="001D60AB"/>
    <w:rsid w:val="00216CFC"/>
    <w:rsid w:val="0024325C"/>
    <w:rsid w:val="002452BA"/>
    <w:rsid w:val="0027384D"/>
    <w:rsid w:val="00275953"/>
    <w:rsid w:val="00282E89"/>
    <w:rsid w:val="002B00E1"/>
    <w:rsid w:val="002B271D"/>
    <w:rsid w:val="002B427B"/>
    <w:rsid w:val="00314C20"/>
    <w:rsid w:val="00347BDF"/>
    <w:rsid w:val="00347EC1"/>
    <w:rsid w:val="00362DE2"/>
    <w:rsid w:val="003A6A6B"/>
    <w:rsid w:val="003A6FD4"/>
    <w:rsid w:val="003B3AB8"/>
    <w:rsid w:val="003C01F5"/>
    <w:rsid w:val="003C02FF"/>
    <w:rsid w:val="00411A22"/>
    <w:rsid w:val="00417C90"/>
    <w:rsid w:val="00430484"/>
    <w:rsid w:val="0046012F"/>
    <w:rsid w:val="00462F43"/>
    <w:rsid w:val="0049268C"/>
    <w:rsid w:val="00492ED1"/>
    <w:rsid w:val="004B5992"/>
    <w:rsid w:val="004D177A"/>
    <w:rsid w:val="004E1862"/>
    <w:rsid w:val="004E499E"/>
    <w:rsid w:val="004E5C65"/>
    <w:rsid w:val="004E681F"/>
    <w:rsid w:val="004F1CA0"/>
    <w:rsid w:val="00510FB1"/>
    <w:rsid w:val="00511B12"/>
    <w:rsid w:val="0052245A"/>
    <w:rsid w:val="00522DD9"/>
    <w:rsid w:val="00524281"/>
    <w:rsid w:val="00536C70"/>
    <w:rsid w:val="005405F2"/>
    <w:rsid w:val="00544D5E"/>
    <w:rsid w:val="00565538"/>
    <w:rsid w:val="00565ECF"/>
    <w:rsid w:val="005867FB"/>
    <w:rsid w:val="00594BB0"/>
    <w:rsid w:val="005E3C02"/>
    <w:rsid w:val="005F0334"/>
    <w:rsid w:val="0060280F"/>
    <w:rsid w:val="00625864"/>
    <w:rsid w:val="006315B4"/>
    <w:rsid w:val="0063369F"/>
    <w:rsid w:val="00651E5F"/>
    <w:rsid w:val="006808EE"/>
    <w:rsid w:val="00692796"/>
    <w:rsid w:val="00696ADD"/>
    <w:rsid w:val="006A1CC0"/>
    <w:rsid w:val="006A451B"/>
    <w:rsid w:val="006A569D"/>
    <w:rsid w:val="006B28A7"/>
    <w:rsid w:val="006B34E9"/>
    <w:rsid w:val="006C0EA3"/>
    <w:rsid w:val="006C33DE"/>
    <w:rsid w:val="006D5C00"/>
    <w:rsid w:val="006E00DD"/>
    <w:rsid w:val="00720A02"/>
    <w:rsid w:val="00740864"/>
    <w:rsid w:val="0075228F"/>
    <w:rsid w:val="007733D1"/>
    <w:rsid w:val="00796274"/>
    <w:rsid w:val="007C17D7"/>
    <w:rsid w:val="007C3BA8"/>
    <w:rsid w:val="007D1628"/>
    <w:rsid w:val="007E08FF"/>
    <w:rsid w:val="008238B4"/>
    <w:rsid w:val="008350FD"/>
    <w:rsid w:val="0084216C"/>
    <w:rsid w:val="00861037"/>
    <w:rsid w:val="008700FF"/>
    <w:rsid w:val="00871C88"/>
    <w:rsid w:val="00877BD6"/>
    <w:rsid w:val="00877DA5"/>
    <w:rsid w:val="0088482A"/>
    <w:rsid w:val="008B4CE9"/>
    <w:rsid w:val="008B7194"/>
    <w:rsid w:val="008C08C3"/>
    <w:rsid w:val="008C2465"/>
    <w:rsid w:val="00937F66"/>
    <w:rsid w:val="0095242D"/>
    <w:rsid w:val="009673C1"/>
    <w:rsid w:val="009A5CD5"/>
    <w:rsid w:val="009D6644"/>
    <w:rsid w:val="009F16FC"/>
    <w:rsid w:val="00A15C7A"/>
    <w:rsid w:val="00A251CE"/>
    <w:rsid w:val="00A30115"/>
    <w:rsid w:val="00A52B4E"/>
    <w:rsid w:val="00A7610A"/>
    <w:rsid w:val="00A8302E"/>
    <w:rsid w:val="00AC5C22"/>
    <w:rsid w:val="00AD5E20"/>
    <w:rsid w:val="00AF56AD"/>
    <w:rsid w:val="00B46D1F"/>
    <w:rsid w:val="00B47DCB"/>
    <w:rsid w:val="00B52144"/>
    <w:rsid w:val="00B7023F"/>
    <w:rsid w:val="00B9026A"/>
    <w:rsid w:val="00B91E44"/>
    <w:rsid w:val="00B92FCA"/>
    <w:rsid w:val="00B96EA0"/>
    <w:rsid w:val="00BB2B63"/>
    <w:rsid w:val="00BC52B9"/>
    <w:rsid w:val="00BD2ECC"/>
    <w:rsid w:val="00BE447F"/>
    <w:rsid w:val="00BE4631"/>
    <w:rsid w:val="00BF699F"/>
    <w:rsid w:val="00C400EF"/>
    <w:rsid w:val="00C714B7"/>
    <w:rsid w:val="00C809D7"/>
    <w:rsid w:val="00C9570D"/>
    <w:rsid w:val="00CE0297"/>
    <w:rsid w:val="00CF3064"/>
    <w:rsid w:val="00CF5661"/>
    <w:rsid w:val="00D3129E"/>
    <w:rsid w:val="00D55D54"/>
    <w:rsid w:val="00D657D0"/>
    <w:rsid w:val="00D66292"/>
    <w:rsid w:val="00D825CB"/>
    <w:rsid w:val="00DA48BB"/>
    <w:rsid w:val="00DB4B4D"/>
    <w:rsid w:val="00DD5753"/>
    <w:rsid w:val="00DD6766"/>
    <w:rsid w:val="00DF1739"/>
    <w:rsid w:val="00E06CCE"/>
    <w:rsid w:val="00E3193C"/>
    <w:rsid w:val="00E379E7"/>
    <w:rsid w:val="00E6018A"/>
    <w:rsid w:val="00E819F4"/>
    <w:rsid w:val="00E91E99"/>
    <w:rsid w:val="00EA665D"/>
    <w:rsid w:val="00EE24B3"/>
    <w:rsid w:val="00EF440C"/>
    <w:rsid w:val="00F03653"/>
    <w:rsid w:val="00F0717E"/>
    <w:rsid w:val="00F15E41"/>
    <w:rsid w:val="00F227AA"/>
    <w:rsid w:val="00F30CB6"/>
    <w:rsid w:val="00F537EA"/>
    <w:rsid w:val="00F57169"/>
    <w:rsid w:val="00F61B0A"/>
    <w:rsid w:val="00F774F8"/>
    <w:rsid w:val="00F86F4C"/>
    <w:rsid w:val="00F9006B"/>
    <w:rsid w:val="00FD1B7F"/>
    <w:rsid w:val="00FD3EBA"/>
    <w:rsid w:val="00FF2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0EBA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18A"/>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018A"/>
    <w:rPr>
      <w:sz w:val="25"/>
      <w:szCs w:val="22"/>
    </w:rPr>
  </w:style>
  <w:style w:type="paragraph" w:styleId="FootnoteText">
    <w:name w:val="footnote text"/>
    <w:basedOn w:val="Normal"/>
    <w:link w:val="FootnoteTextChar"/>
    <w:uiPriority w:val="99"/>
    <w:semiHidden/>
    <w:unhideWhenUsed/>
    <w:rsid w:val="000B0ECF"/>
    <w:rPr>
      <w:sz w:val="20"/>
      <w:szCs w:val="20"/>
    </w:rPr>
  </w:style>
  <w:style w:type="character" w:customStyle="1" w:styleId="FootnoteTextChar">
    <w:name w:val="Footnote Text Char"/>
    <w:link w:val="FootnoteText"/>
    <w:uiPriority w:val="99"/>
    <w:semiHidden/>
    <w:rsid w:val="000B0ECF"/>
    <w:rPr>
      <w:rFonts w:eastAsia="Times New Roman"/>
    </w:rPr>
  </w:style>
  <w:style w:type="character" w:styleId="FootnoteReference">
    <w:name w:val="footnote reference"/>
    <w:uiPriority w:val="99"/>
    <w:semiHidden/>
    <w:unhideWhenUsed/>
    <w:rsid w:val="000B0ECF"/>
    <w:rPr>
      <w:vertAlign w:val="superscript"/>
    </w:rPr>
  </w:style>
  <w:style w:type="paragraph" w:styleId="ListParagraph">
    <w:name w:val="List Paragraph"/>
    <w:basedOn w:val="Normal"/>
    <w:uiPriority w:val="34"/>
    <w:qFormat/>
    <w:rsid w:val="005F0334"/>
    <w:pPr>
      <w:ind w:left="720"/>
    </w:pPr>
  </w:style>
  <w:style w:type="paragraph" w:styleId="Footer">
    <w:name w:val="footer"/>
    <w:basedOn w:val="Normal"/>
    <w:link w:val="FooterChar"/>
    <w:uiPriority w:val="99"/>
    <w:unhideWhenUsed/>
    <w:rsid w:val="00282E89"/>
    <w:pPr>
      <w:tabs>
        <w:tab w:val="center" w:pos="4320"/>
        <w:tab w:val="right" w:pos="8640"/>
      </w:tabs>
      <w:spacing w:after="200" w:line="276" w:lineRule="auto"/>
    </w:pPr>
    <w:rPr>
      <w:rFonts w:ascii="Calibri" w:hAnsi="Calibri"/>
      <w:sz w:val="22"/>
      <w:szCs w:val="22"/>
    </w:rPr>
  </w:style>
  <w:style w:type="character" w:customStyle="1" w:styleId="FooterChar">
    <w:name w:val="Footer Char"/>
    <w:link w:val="Footer"/>
    <w:uiPriority w:val="99"/>
    <w:rsid w:val="00282E89"/>
    <w:rPr>
      <w:rFonts w:ascii="Calibri" w:eastAsia="Times New Roman" w:hAnsi="Calibri" w:cs="Times New Roman"/>
      <w:sz w:val="22"/>
      <w:szCs w:val="22"/>
    </w:rPr>
  </w:style>
  <w:style w:type="paragraph" w:styleId="Header">
    <w:name w:val="header"/>
    <w:basedOn w:val="Normal"/>
    <w:link w:val="HeaderChar"/>
    <w:uiPriority w:val="99"/>
    <w:unhideWhenUsed/>
    <w:rsid w:val="00282E89"/>
    <w:pPr>
      <w:tabs>
        <w:tab w:val="center" w:pos="4680"/>
        <w:tab w:val="right" w:pos="9360"/>
      </w:tabs>
    </w:pPr>
  </w:style>
  <w:style w:type="character" w:customStyle="1" w:styleId="HeaderChar">
    <w:name w:val="Header Char"/>
    <w:link w:val="Header"/>
    <w:uiPriority w:val="99"/>
    <w:rsid w:val="00282E89"/>
    <w:rPr>
      <w:rFonts w:eastAsia="Times New Roman"/>
      <w:sz w:val="24"/>
      <w:szCs w:val="24"/>
    </w:rPr>
  </w:style>
  <w:style w:type="character" w:styleId="Hyperlink">
    <w:name w:val="Hyperlink"/>
    <w:uiPriority w:val="99"/>
    <w:unhideWhenUsed/>
    <w:rsid w:val="007C17D7"/>
    <w:rPr>
      <w:color w:val="0000FF"/>
      <w:u w:val="single"/>
    </w:rPr>
  </w:style>
  <w:style w:type="paragraph" w:styleId="BalloonText">
    <w:name w:val="Balloon Text"/>
    <w:basedOn w:val="Normal"/>
    <w:link w:val="BalloonTextChar"/>
    <w:uiPriority w:val="99"/>
    <w:semiHidden/>
    <w:unhideWhenUsed/>
    <w:rsid w:val="00877DA5"/>
    <w:rPr>
      <w:rFonts w:ascii="Segoe UI" w:hAnsi="Segoe UI" w:cs="Segoe UI"/>
      <w:sz w:val="18"/>
      <w:szCs w:val="18"/>
    </w:rPr>
  </w:style>
  <w:style w:type="character" w:customStyle="1" w:styleId="BalloonTextChar">
    <w:name w:val="Balloon Text Char"/>
    <w:link w:val="BalloonText"/>
    <w:uiPriority w:val="99"/>
    <w:semiHidden/>
    <w:rsid w:val="00877DA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535918">
      <w:bodyDiv w:val="1"/>
      <w:marLeft w:val="0"/>
      <w:marRight w:val="0"/>
      <w:marTop w:val="0"/>
      <w:marBottom w:val="0"/>
      <w:divBdr>
        <w:top w:val="none" w:sz="0" w:space="0" w:color="auto"/>
        <w:left w:val="none" w:sz="0" w:space="0" w:color="auto"/>
        <w:bottom w:val="none" w:sz="0" w:space="0" w:color="auto"/>
        <w:right w:val="none" w:sz="0" w:space="0" w:color="auto"/>
      </w:divBdr>
    </w:div>
    <w:div w:id="177944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Other</DocumentSetType>
    <IsConfidential xmlns="dc463f71-b30c-4ab2-9473-d307f9d35888">false</IsConfidential>
    <AgendaOrder xmlns="dc463f71-b30c-4ab2-9473-d307f9d35888">false</AgendaOrder>
    <CaseType xmlns="dc463f71-b30c-4ab2-9473-d307f9d35888">Staff Investigation</CaseType>
    <IndustryCode xmlns="dc463f71-b30c-4ab2-9473-d307f9d35888">232</IndustryCode>
    <CaseStatus xmlns="dc463f71-b30c-4ab2-9473-d307f9d35888">Closed</CaseStatus>
    <OpenedDate xmlns="dc463f71-b30c-4ab2-9473-d307f9d35888">2016-08-19T07:00:00+00:00</OpenedDate>
    <Date1 xmlns="dc463f71-b30c-4ab2-9473-d307f9d35888">2016-09-28T07:00:00+00:00</Date1>
    <IsDocumentOrder xmlns="dc463f71-b30c-4ab2-9473-d307f9d35888" xsi:nil="true"/>
    <IsHighlyConfidential xmlns="dc463f71-b30c-4ab2-9473-d307f9d35888">false</IsHighlyConfidential>
    <CaseCompanyNames xmlns="dc463f71-b30c-4ab2-9473-d307f9d35888">Leavenworth Shuttle &amp; Taxi LLC</CaseCompanyNames>
    <DocketNumber xmlns="dc463f71-b30c-4ab2-9473-d307f9d35888">161021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32283464003F40900809CB445F5497" ma:contentTypeVersion="104" ma:contentTypeDescription="" ma:contentTypeScope="" ma:versionID="19a1de61e8883ecaaf93d653859dc37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213AEF-6E3D-492C-8EBD-2323B57E6652}"/>
</file>

<file path=customXml/itemProps2.xml><?xml version="1.0" encoding="utf-8"?>
<ds:datastoreItem xmlns:ds="http://schemas.openxmlformats.org/officeDocument/2006/customXml" ds:itemID="{3E41A8E1-4D88-4E46-885F-22CB6F35DAF3}">
  <ds:schemaRefs>
    <ds:schemaRef ds:uri="http://schemas.microsoft.com/sharepoint/v3/contenttype/forms"/>
  </ds:schemaRefs>
</ds:datastoreItem>
</file>

<file path=customXml/itemProps3.xml><?xml version="1.0" encoding="utf-8"?>
<ds:datastoreItem xmlns:ds="http://schemas.openxmlformats.org/officeDocument/2006/customXml" ds:itemID="{D7E5DEB9-254B-4F00-A67E-79401AC85E8F}">
  <ds:schemaRefs>
    <ds:schemaRef ds:uri="http://schemas.microsoft.com/office/infopath/2007/PartnerControls"/>
    <ds:schemaRef ds:uri="http://purl.org/dc/dcmitype/"/>
    <ds:schemaRef ds:uri="4554ae50-06e8-4536-9b65-e0b3a2b78f82"/>
    <ds:schemaRef ds:uri="http://schemas.microsoft.com/office/2006/documentManagement/types"/>
    <ds:schemaRef ds:uri="http://purl.org/dc/elements/1.1/"/>
    <ds:schemaRef ds:uri="http://schemas.microsoft.com/office/2006/metadata/properties"/>
    <ds:schemaRef ds:uri="http://www.w3.org/XML/1998/namespace"/>
    <ds:schemaRef ds:uri="http://purl.org/dc/terms/"/>
    <ds:schemaRef ds:uri="http://schemas.openxmlformats.org/package/2006/metadata/core-properties"/>
  </ds:schemaRefs>
</ds:datastoreItem>
</file>

<file path=customXml/itemProps4.xml><?xml version="1.0" encoding="utf-8"?>
<ds:datastoreItem xmlns:ds="http://schemas.openxmlformats.org/officeDocument/2006/customXml" ds:itemID="{B7D52E83-097B-4AE9-9E57-2B2A1469086D}">
  <ds:schemaRefs>
    <ds:schemaRef ds:uri="http://schemas.openxmlformats.org/officeDocument/2006/bibliography"/>
  </ds:schemaRefs>
</ds:datastoreItem>
</file>

<file path=customXml/itemProps5.xml><?xml version="1.0" encoding="utf-8"?>
<ds:datastoreItem xmlns:ds="http://schemas.openxmlformats.org/officeDocument/2006/customXml" ds:itemID="{5FA99FA0-1348-4C5E-9D53-D0D8E530E42B}"/>
</file>

<file path=docProps/app.xml><?xml version="1.0" encoding="utf-8"?>
<Properties xmlns="http://schemas.openxmlformats.org/officeDocument/2006/extended-properties" xmlns:vt="http://schemas.openxmlformats.org/officeDocument/2006/docPropsVTypes">
  <Template>Normal</Template>
  <TotalTime>0</TotalTime>
  <Pages>4</Pages>
  <Words>999</Words>
  <Characters>5696</Characters>
  <Application>Microsoft Office Word</Application>
  <DocSecurity>0</DocSecurity>
  <Lines>47</Lines>
  <Paragraphs>13</Paragraphs>
  <ScaleCrop>false</ScaleCrop>
  <Company/>
  <LinksUpToDate>false</LinksUpToDate>
  <CharactersWithSpaces>6682</CharactersWithSpaces>
  <SharedDoc>false</SharedDoc>
  <HLinks>
    <vt:vector size="6" baseType="variant">
      <vt:variant>
        <vt:i4>65640</vt:i4>
      </vt:variant>
      <vt:variant>
        <vt:i4>0</vt:i4>
      </vt:variant>
      <vt:variant>
        <vt:i4>0</vt:i4>
      </vt:variant>
      <vt:variant>
        <vt:i4>5</vt:i4>
      </vt:variant>
      <vt:variant>
        <vt:lpwstr>mailto:aoconnel@utc.wa.gov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BAP</dc:title>
  <dc:subject/>
  <dc:creator/>
  <cp:keywords/>
  <cp:lastModifiedBy/>
  <cp:revision>1</cp:revision>
  <dcterms:created xsi:type="dcterms:W3CDTF">2016-09-27T20:57:00Z</dcterms:created>
  <dcterms:modified xsi:type="dcterms:W3CDTF">2016-09-27T20:57:00Z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0x0101006E56B4D1795A2E4DB2F0B01679ED314A006E32283464003F40900809CB445F5497</vt:lpwstr>
  </property>
  <property fmtid="{D5CDD505-2E9C-101B-9397-08002B2CF9AE}" pid="3" name="_docset_NoMedatataSyncRequired">
    <vt:lpwstr>False</vt:lpwstr>
  </property>
</Properties>
</file>