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BC109" w14:textId="77777777" w:rsidR="00A7786D" w:rsidRDefault="00A7786D" w:rsidP="00A7786D">
      <w:pPr>
        <w:ind w:left="720"/>
        <w:rPr>
          <w:rFonts w:ascii="Arial" w:hAnsi="Arial"/>
          <w:i/>
          <w:sz w:val="18"/>
        </w:rPr>
      </w:pPr>
      <w:bookmarkStart w:id="0" w:name="_GoBack"/>
      <w:bookmarkEnd w:id="0"/>
      <w:r>
        <w:rPr>
          <w:rFonts w:ascii="Arial" w:hAnsi="Arial"/>
          <w:i/>
          <w:sz w:val="18"/>
        </w:rPr>
        <w:t>www.pse.com</w:t>
      </w:r>
    </w:p>
    <w:p w14:paraId="365BC10A" w14:textId="77777777" w:rsidR="00A7786D" w:rsidRPr="00A80A02" w:rsidRDefault="00A7786D" w:rsidP="00A7786D">
      <w:pPr>
        <w:ind w:left="540" w:hanging="81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inline distT="0" distB="0" distL="0" distR="0" wp14:anchorId="365BC133" wp14:editId="365BC134">
            <wp:extent cx="3011170" cy="494030"/>
            <wp:effectExtent l="0" t="0" r="0" b="127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BC10B" w14:textId="77777777" w:rsidR="00A7786D" w:rsidRPr="00B20446" w:rsidRDefault="00A7786D" w:rsidP="00A7786D">
      <w:pPr>
        <w:spacing w:before="120"/>
        <w:ind w:left="720"/>
        <w:rPr>
          <w:rFonts w:ascii="Arial" w:hAnsi="Arial" w:cs="Arial"/>
          <w:i/>
          <w:sz w:val="18"/>
        </w:rPr>
      </w:pPr>
      <w:r w:rsidRPr="00B20446">
        <w:rPr>
          <w:rFonts w:ascii="Arial" w:hAnsi="Arial" w:cs="Arial"/>
          <w:i/>
          <w:sz w:val="18"/>
        </w:rPr>
        <w:t>Puget Sound Energy, Inc.</w:t>
      </w:r>
    </w:p>
    <w:p w14:paraId="365BC10C" w14:textId="77777777" w:rsidR="00A7786D" w:rsidRPr="00A7786D" w:rsidRDefault="00A7786D" w:rsidP="00A7786D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r w:rsidRPr="00A7786D">
        <w:rPr>
          <w:b w:val="0"/>
          <w:i/>
          <w:sz w:val="18"/>
        </w:rPr>
        <w:t>P.O. Box 97034</w:t>
      </w:r>
    </w:p>
    <w:p w14:paraId="365BC10D" w14:textId="77777777" w:rsidR="00A7786D" w:rsidRPr="00A7786D" w:rsidRDefault="00A7786D" w:rsidP="00A7786D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r w:rsidRPr="00A7786D">
        <w:rPr>
          <w:b w:val="0"/>
          <w:i/>
          <w:sz w:val="18"/>
        </w:rPr>
        <w:t>Bellevue, WA  98009-9734</w:t>
      </w:r>
    </w:p>
    <w:p w14:paraId="365BC10E" w14:textId="77777777" w:rsidR="00A7786D" w:rsidRPr="00E92EC5" w:rsidRDefault="00A7786D" w:rsidP="00A7786D">
      <w:pPr>
        <w:rPr>
          <w:sz w:val="22"/>
          <w:szCs w:val="22"/>
        </w:rPr>
      </w:pPr>
    </w:p>
    <w:p w14:paraId="365BC10F" w14:textId="77777777" w:rsidR="00790860" w:rsidRDefault="00790860" w:rsidP="00A7786D">
      <w:pPr>
        <w:pStyle w:val="Heading1"/>
        <w:ind w:left="0" w:firstLine="0"/>
      </w:pPr>
    </w:p>
    <w:p w14:paraId="365BC110" w14:textId="77777777" w:rsidR="00B257DF" w:rsidRPr="0057065D" w:rsidRDefault="00663C3F" w:rsidP="0057065D">
      <w:pPr>
        <w:pStyle w:val="Heading1"/>
        <w:rPr>
          <w:szCs w:val="24"/>
        </w:rPr>
      </w:pPr>
      <w:r>
        <w:t>July</w:t>
      </w:r>
      <w:r w:rsidR="00791FCD">
        <w:t xml:space="preserve"> </w:t>
      </w:r>
      <w:r w:rsidR="004765D2">
        <w:t>14</w:t>
      </w:r>
      <w:r w:rsidR="00AB1C30">
        <w:t>, 2016</w:t>
      </w:r>
    </w:p>
    <w:p w14:paraId="365BC111" w14:textId="77777777" w:rsidR="00B257DF" w:rsidRDefault="00B257DF" w:rsidP="00FB0C0D">
      <w:pPr>
        <w:rPr>
          <w:sz w:val="24"/>
          <w:szCs w:val="24"/>
        </w:rPr>
      </w:pPr>
    </w:p>
    <w:p w14:paraId="365BC112" w14:textId="77777777" w:rsidR="005F46BA" w:rsidRPr="00085770" w:rsidRDefault="000C27CE" w:rsidP="00FB0C0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Filed via WUTC Web Portal and Overnight Mail</w:t>
      </w:r>
    </w:p>
    <w:p w14:paraId="365BC113" w14:textId="77777777" w:rsidR="00300FD5" w:rsidRDefault="00300FD5" w:rsidP="00A7786D">
      <w:pPr>
        <w:rPr>
          <w:sz w:val="25"/>
          <w:szCs w:val="25"/>
        </w:rPr>
      </w:pPr>
    </w:p>
    <w:p w14:paraId="365BC114" w14:textId="77777777"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14:paraId="365BC115" w14:textId="77777777"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14:paraId="365BC116" w14:textId="77777777"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Washington Utilities and Transportation Commission </w:t>
      </w:r>
    </w:p>
    <w:p w14:paraId="365BC117" w14:textId="77777777"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>P.O. Box 47250</w:t>
      </w:r>
    </w:p>
    <w:p w14:paraId="365BC118" w14:textId="77777777"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>Olympia, Washington 98504-7250</w:t>
      </w:r>
    </w:p>
    <w:p w14:paraId="365BC119" w14:textId="77777777" w:rsidR="001E6AE4" w:rsidRPr="00755AF5" w:rsidRDefault="001E6AE4" w:rsidP="00FB0C0D">
      <w:pPr>
        <w:rPr>
          <w:sz w:val="24"/>
          <w:szCs w:val="24"/>
        </w:rPr>
      </w:pPr>
    </w:p>
    <w:p w14:paraId="365BC11A" w14:textId="77777777" w:rsidR="004765D2" w:rsidRDefault="00FB0C0D" w:rsidP="00DD549F">
      <w:pPr>
        <w:ind w:left="720" w:hanging="720"/>
        <w:rPr>
          <w:b/>
          <w:sz w:val="23"/>
          <w:szCs w:val="23"/>
        </w:rPr>
      </w:pPr>
      <w:r w:rsidRPr="006824C8">
        <w:rPr>
          <w:b/>
          <w:sz w:val="23"/>
          <w:szCs w:val="23"/>
        </w:rPr>
        <w:t>RE:</w:t>
      </w:r>
      <w:r w:rsidR="00796C7F" w:rsidRPr="006824C8">
        <w:rPr>
          <w:b/>
          <w:sz w:val="23"/>
          <w:szCs w:val="23"/>
        </w:rPr>
        <w:tab/>
      </w:r>
      <w:r w:rsidR="00F205C2" w:rsidRPr="006824C8">
        <w:rPr>
          <w:b/>
          <w:sz w:val="23"/>
          <w:szCs w:val="23"/>
        </w:rPr>
        <w:t xml:space="preserve">Compliance with WAC 480-90-238 and WAC 480-100-238 </w:t>
      </w:r>
    </w:p>
    <w:p w14:paraId="365BC11B" w14:textId="77777777" w:rsidR="00FB0C0D" w:rsidRPr="006824C8" w:rsidRDefault="00F205C2" w:rsidP="004765D2">
      <w:pPr>
        <w:ind w:left="720"/>
        <w:rPr>
          <w:b/>
          <w:sz w:val="23"/>
          <w:szCs w:val="23"/>
        </w:rPr>
      </w:pPr>
      <w:r w:rsidRPr="006824C8">
        <w:rPr>
          <w:b/>
          <w:sz w:val="23"/>
          <w:szCs w:val="23"/>
        </w:rPr>
        <w:t>2017 Integrated Resource Plan Work Plan</w:t>
      </w:r>
    </w:p>
    <w:p w14:paraId="365BC11C" w14:textId="77777777" w:rsidR="00FB0C0D" w:rsidRPr="006824C8" w:rsidRDefault="00FB0C0D" w:rsidP="00FB0C0D">
      <w:pPr>
        <w:rPr>
          <w:sz w:val="23"/>
          <w:szCs w:val="23"/>
        </w:rPr>
      </w:pPr>
      <w:r w:rsidRPr="006824C8">
        <w:rPr>
          <w:sz w:val="23"/>
          <w:szCs w:val="23"/>
        </w:rPr>
        <w:tab/>
      </w:r>
    </w:p>
    <w:p w14:paraId="365BC11D" w14:textId="77777777" w:rsidR="00FB0C0D" w:rsidRPr="006824C8" w:rsidRDefault="00FB0C0D" w:rsidP="00FB0C0D">
      <w:pPr>
        <w:rPr>
          <w:sz w:val="23"/>
          <w:szCs w:val="23"/>
        </w:rPr>
      </w:pPr>
      <w:r w:rsidRPr="006824C8">
        <w:rPr>
          <w:sz w:val="23"/>
          <w:szCs w:val="23"/>
        </w:rPr>
        <w:t>Dear</w:t>
      </w:r>
      <w:r w:rsidR="00A7786D" w:rsidRPr="006824C8">
        <w:rPr>
          <w:sz w:val="23"/>
          <w:szCs w:val="23"/>
        </w:rPr>
        <w:t xml:space="preserve"> Mr. King</w:t>
      </w:r>
      <w:r w:rsidRPr="006824C8">
        <w:rPr>
          <w:sz w:val="23"/>
          <w:szCs w:val="23"/>
        </w:rPr>
        <w:t>:</w:t>
      </w:r>
    </w:p>
    <w:p w14:paraId="365BC11E" w14:textId="77777777" w:rsidR="00450464" w:rsidRPr="006824C8" w:rsidRDefault="00450464">
      <w:pPr>
        <w:rPr>
          <w:sz w:val="23"/>
          <w:szCs w:val="23"/>
        </w:rPr>
      </w:pPr>
    </w:p>
    <w:p w14:paraId="365BC11F" w14:textId="77777777" w:rsidR="00F205C2" w:rsidRPr="006824C8" w:rsidRDefault="00F205C2" w:rsidP="00F205C2">
      <w:pPr>
        <w:autoSpaceDE w:val="0"/>
        <w:autoSpaceDN w:val="0"/>
        <w:adjustRightInd w:val="0"/>
        <w:rPr>
          <w:sz w:val="23"/>
          <w:szCs w:val="23"/>
        </w:rPr>
      </w:pPr>
      <w:r w:rsidRPr="006824C8">
        <w:rPr>
          <w:sz w:val="23"/>
          <w:szCs w:val="23"/>
        </w:rPr>
        <w:t>Attached please find the Work Plan for Puget Sound Energy’s ("PSE’s") 2017 Integrated</w:t>
      </w:r>
    </w:p>
    <w:p w14:paraId="365BC120" w14:textId="77777777" w:rsidR="00F205C2" w:rsidRPr="006824C8" w:rsidRDefault="00F205C2" w:rsidP="00F205C2">
      <w:pPr>
        <w:autoSpaceDE w:val="0"/>
        <w:autoSpaceDN w:val="0"/>
        <w:adjustRightInd w:val="0"/>
        <w:rPr>
          <w:sz w:val="23"/>
          <w:szCs w:val="23"/>
        </w:rPr>
      </w:pPr>
      <w:r w:rsidRPr="006824C8">
        <w:rPr>
          <w:sz w:val="23"/>
          <w:szCs w:val="23"/>
        </w:rPr>
        <w:t>Resource Plan ("IRP"). It is filed pursuant to the Washington Utilities and Transportation Commission IRP rules under WAC 480-90-238(4), (5) and WAC 480-1 00-238(4), (5).</w:t>
      </w:r>
    </w:p>
    <w:p w14:paraId="365BC121" w14:textId="77777777" w:rsidR="00F205C2" w:rsidRPr="006824C8" w:rsidRDefault="00F205C2" w:rsidP="00F205C2">
      <w:pPr>
        <w:autoSpaceDE w:val="0"/>
        <w:autoSpaceDN w:val="0"/>
        <w:adjustRightInd w:val="0"/>
        <w:rPr>
          <w:sz w:val="23"/>
          <w:szCs w:val="23"/>
        </w:rPr>
      </w:pPr>
    </w:p>
    <w:p w14:paraId="365BC122" w14:textId="77777777" w:rsidR="00F205C2" w:rsidRPr="006824C8" w:rsidRDefault="00F205C2" w:rsidP="00F205C2">
      <w:pPr>
        <w:autoSpaceDE w:val="0"/>
        <w:autoSpaceDN w:val="0"/>
        <w:adjustRightInd w:val="0"/>
        <w:rPr>
          <w:sz w:val="23"/>
          <w:szCs w:val="23"/>
        </w:rPr>
      </w:pPr>
      <w:r w:rsidRPr="006824C8">
        <w:rPr>
          <w:sz w:val="23"/>
          <w:szCs w:val="23"/>
        </w:rPr>
        <w:t>The document includes:</w:t>
      </w:r>
    </w:p>
    <w:p w14:paraId="365BC123" w14:textId="77777777" w:rsidR="00F205C2" w:rsidRPr="006824C8" w:rsidRDefault="00F205C2" w:rsidP="00F205C2">
      <w:pPr>
        <w:autoSpaceDE w:val="0"/>
        <w:autoSpaceDN w:val="0"/>
        <w:adjustRightInd w:val="0"/>
        <w:rPr>
          <w:sz w:val="23"/>
          <w:szCs w:val="23"/>
        </w:rPr>
      </w:pPr>
      <w:r w:rsidRPr="006824C8">
        <w:rPr>
          <w:sz w:val="23"/>
          <w:szCs w:val="23"/>
        </w:rPr>
        <w:t>• Section I: Public Participation</w:t>
      </w:r>
      <w:r w:rsidR="00225054" w:rsidRPr="006824C8">
        <w:rPr>
          <w:sz w:val="23"/>
          <w:szCs w:val="23"/>
        </w:rPr>
        <w:t xml:space="preserve"> and Anticipated Timing</w:t>
      </w:r>
      <w:r w:rsidRPr="006824C8">
        <w:rPr>
          <w:sz w:val="23"/>
          <w:szCs w:val="23"/>
        </w:rPr>
        <w:t>;</w:t>
      </w:r>
    </w:p>
    <w:p w14:paraId="365BC124" w14:textId="77777777" w:rsidR="00F205C2" w:rsidRPr="006824C8" w:rsidRDefault="00F205C2" w:rsidP="00F205C2">
      <w:pPr>
        <w:autoSpaceDE w:val="0"/>
        <w:autoSpaceDN w:val="0"/>
        <w:adjustRightInd w:val="0"/>
        <w:rPr>
          <w:sz w:val="23"/>
          <w:szCs w:val="23"/>
        </w:rPr>
      </w:pPr>
      <w:r w:rsidRPr="006824C8">
        <w:rPr>
          <w:sz w:val="23"/>
          <w:szCs w:val="23"/>
        </w:rPr>
        <w:t>• Section II: Summary of Methods for Assessing Resources; and</w:t>
      </w:r>
    </w:p>
    <w:p w14:paraId="365BC125" w14:textId="77777777" w:rsidR="00F205C2" w:rsidRPr="006824C8" w:rsidRDefault="00F205C2" w:rsidP="00F205C2">
      <w:pPr>
        <w:autoSpaceDE w:val="0"/>
        <w:autoSpaceDN w:val="0"/>
        <w:adjustRightInd w:val="0"/>
        <w:rPr>
          <w:sz w:val="23"/>
          <w:szCs w:val="23"/>
        </w:rPr>
      </w:pPr>
      <w:r w:rsidRPr="006824C8">
        <w:rPr>
          <w:sz w:val="23"/>
          <w:szCs w:val="23"/>
        </w:rPr>
        <w:t>• Section III: Outline of Content</w:t>
      </w:r>
    </w:p>
    <w:p w14:paraId="365BC126" w14:textId="77777777" w:rsidR="00F205C2" w:rsidRPr="006824C8" w:rsidRDefault="00F205C2" w:rsidP="00F205C2">
      <w:pPr>
        <w:autoSpaceDE w:val="0"/>
        <w:autoSpaceDN w:val="0"/>
        <w:adjustRightInd w:val="0"/>
        <w:rPr>
          <w:sz w:val="23"/>
          <w:szCs w:val="23"/>
        </w:rPr>
      </w:pPr>
    </w:p>
    <w:p w14:paraId="365BC127" w14:textId="77777777" w:rsidR="00755AF5" w:rsidRPr="006824C8" w:rsidRDefault="00F205C2" w:rsidP="00F205C2">
      <w:pPr>
        <w:autoSpaceDE w:val="0"/>
        <w:autoSpaceDN w:val="0"/>
        <w:adjustRightInd w:val="0"/>
        <w:rPr>
          <w:sz w:val="23"/>
          <w:szCs w:val="23"/>
        </w:rPr>
      </w:pPr>
      <w:r w:rsidRPr="006824C8">
        <w:rPr>
          <w:sz w:val="23"/>
          <w:szCs w:val="23"/>
        </w:rPr>
        <w:t xml:space="preserve">Public participation in PSE’s 2017 IRP is underway. PSE hosted </w:t>
      </w:r>
      <w:r w:rsidR="00F94CAA" w:rsidRPr="006824C8">
        <w:rPr>
          <w:sz w:val="23"/>
          <w:szCs w:val="23"/>
        </w:rPr>
        <w:t>an</w:t>
      </w:r>
      <w:r w:rsidRPr="006824C8">
        <w:rPr>
          <w:sz w:val="23"/>
          <w:szCs w:val="23"/>
        </w:rPr>
        <w:t xml:space="preserve"> IRP </w:t>
      </w:r>
      <w:r w:rsidR="00F94CAA" w:rsidRPr="006824C8">
        <w:rPr>
          <w:sz w:val="23"/>
          <w:szCs w:val="23"/>
        </w:rPr>
        <w:t>Advisory Group (“IRPAG”) kickoff meeting on June 17, 2016.</w:t>
      </w:r>
      <w:r w:rsidRPr="006824C8">
        <w:rPr>
          <w:sz w:val="23"/>
          <w:szCs w:val="23"/>
        </w:rPr>
        <w:t xml:space="preserve"> </w:t>
      </w:r>
      <w:r w:rsidR="00DA6DE3" w:rsidRPr="006824C8">
        <w:rPr>
          <w:sz w:val="23"/>
          <w:szCs w:val="23"/>
        </w:rPr>
        <w:t xml:space="preserve">As outlined in the attached work plan, </w:t>
      </w:r>
      <w:r w:rsidR="00F94CAA" w:rsidRPr="006824C8">
        <w:rPr>
          <w:sz w:val="23"/>
          <w:szCs w:val="23"/>
        </w:rPr>
        <w:t xml:space="preserve">PSE plans to host </w:t>
      </w:r>
      <w:r w:rsidR="00DA6DE3" w:rsidRPr="006824C8">
        <w:rPr>
          <w:sz w:val="23"/>
          <w:szCs w:val="23"/>
        </w:rPr>
        <w:t xml:space="preserve">a series of </w:t>
      </w:r>
      <w:r w:rsidR="00F94CAA" w:rsidRPr="006824C8">
        <w:rPr>
          <w:sz w:val="23"/>
          <w:szCs w:val="23"/>
        </w:rPr>
        <w:t xml:space="preserve">technical advisory </w:t>
      </w:r>
      <w:r w:rsidR="00300FD5" w:rsidRPr="006824C8">
        <w:rPr>
          <w:sz w:val="23"/>
          <w:szCs w:val="23"/>
        </w:rPr>
        <w:t>committee (“TAC”)</w:t>
      </w:r>
      <w:r w:rsidR="00F94CAA" w:rsidRPr="006824C8">
        <w:rPr>
          <w:sz w:val="23"/>
          <w:szCs w:val="23"/>
        </w:rPr>
        <w:t xml:space="preserve"> meetings in addition to IRPAG meetings</w:t>
      </w:r>
      <w:r w:rsidR="00DA6DE3" w:rsidRPr="006824C8">
        <w:rPr>
          <w:sz w:val="23"/>
          <w:szCs w:val="23"/>
        </w:rPr>
        <w:t xml:space="preserve"> during this IRP cycle</w:t>
      </w:r>
      <w:r w:rsidR="00F94CAA" w:rsidRPr="006824C8">
        <w:rPr>
          <w:sz w:val="23"/>
          <w:szCs w:val="23"/>
        </w:rPr>
        <w:t xml:space="preserve">. The first technical advisory </w:t>
      </w:r>
      <w:r w:rsidR="00300FD5" w:rsidRPr="006824C8">
        <w:rPr>
          <w:sz w:val="23"/>
          <w:szCs w:val="23"/>
        </w:rPr>
        <w:t>committee</w:t>
      </w:r>
      <w:r w:rsidR="00F94CAA" w:rsidRPr="006824C8">
        <w:rPr>
          <w:sz w:val="23"/>
          <w:szCs w:val="23"/>
        </w:rPr>
        <w:t xml:space="preserve"> meeting takes place on July 25</w:t>
      </w:r>
      <w:r w:rsidRPr="006824C8">
        <w:rPr>
          <w:sz w:val="23"/>
          <w:szCs w:val="23"/>
        </w:rPr>
        <w:t>,</w:t>
      </w:r>
      <w:r w:rsidR="00F94CAA" w:rsidRPr="006824C8">
        <w:rPr>
          <w:sz w:val="23"/>
          <w:szCs w:val="23"/>
        </w:rPr>
        <w:t xml:space="preserve"> 2016. </w:t>
      </w:r>
      <w:r w:rsidRPr="006824C8">
        <w:rPr>
          <w:sz w:val="23"/>
          <w:szCs w:val="23"/>
        </w:rPr>
        <w:t xml:space="preserve">PSE looks forward to </w:t>
      </w:r>
      <w:r w:rsidR="00DA6DE3" w:rsidRPr="006824C8">
        <w:rPr>
          <w:sz w:val="23"/>
          <w:szCs w:val="23"/>
        </w:rPr>
        <w:t xml:space="preserve">continuing a robust public participation </w:t>
      </w:r>
      <w:r w:rsidRPr="006824C8">
        <w:rPr>
          <w:sz w:val="23"/>
          <w:szCs w:val="23"/>
        </w:rPr>
        <w:t xml:space="preserve">process </w:t>
      </w:r>
      <w:r w:rsidR="00DA6DE3" w:rsidRPr="006824C8">
        <w:rPr>
          <w:sz w:val="23"/>
          <w:szCs w:val="23"/>
        </w:rPr>
        <w:t xml:space="preserve">that enhances transparency and provides the </w:t>
      </w:r>
      <w:r w:rsidRPr="006824C8">
        <w:rPr>
          <w:sz w:val="23"/>
          <w:szCs w:val="23"/>
        </w:rPr>
        <w:t xml:space="preserve">details necessary to develop a well-supported IRP. PSE will file the final IRP by </w:t>
      </w:r>
      <w:r w:rsidR="00F94CAA" w:rsidRPr="006824C8">
        <w:rPr>
          <w:sz w:val="23"/>
          <w:szCs w:val="23"/>
        </w:rPr>
        <w:t>July 15, 2017</w:t>
      </w:r>
      <w:r w:rsidRPr="006824C8">
        <w:rPr>
          <w:sz w:val="23"/>
          <w:szCs w:val="23"/>
        </w:rPr>
        <w:t>.</w:t>
      </w:r>
    </w:p>
    <w:p w14:paraId="365BC128" w14:textId="77777777" w:rsidR="00F205C2" w:rsidRPr="006824C8" w:rsidRDefault="00F205C2" w:rsidP="00A7786D">
      <w:pPr>
        <w:pStyle w:val="BodyText"/>
        <w:rPr>
          <w:sz w:val="23"/>
          <w:szCs w:val="23"/>
        </w:rPr>
      </w:pPr>
    </w:p>
    <w:p w14:paraId="365BC129" w14:textId="77777777" w:rsidR="00A7786D" w:rsidRPr="006824C8" w:rsidRDefault="00881D7F" w:rsidP="00A7786D">
      <w:pPr>
        <w:pStyle w:val="BodyText"/>
        <w:rPr>
          <w:sz w:val="23"/>
          <w:szCs w:val="23"/>
        </w:rPr>
      </w:pPr>
      <w:r w:rsidRPr="006824C8">
        <w:rPr>
          <w:sz w:val="23"/>
          <w:szCs w:val="23"/>
        </w:rPr>
        <w:t>Please contact</w:t>
      </w:r>
      <w:r w:rsidR="00F205C2" w:rsidRPr="006824C8">
        <w:rPr>
          <w:sz w:val="23"/>
          <w:szCs w:val="23"/>
        </w:rPr>
        <w:t xml:space="preserve"> Phillip Popoff, Manager, Integrated Resource Planning, at (425) 462-3229 or</w:t>
      </w:r>
      <w:r w:rsidRPr="006824C8">
        <w:rPr>
          <w:sz w:val="23"/>
          <w:szCs w:val="23"/>
        </w:rPr>
        <w:t xml:space="preserve"> </w:t>
      </w:r>
      <w:r w:rsidR="000C7B9B" w:rsidRPr="006824C8">
        <w:rPr>
          <w:sz w:val="23"/>
          <w:szCs w:val="23"/>
        </w:rPr>
        <w:t>Nate Hill</w:t>
      </w:r>
      <w:r w:rsidR="00F205C2" w:rsidRPr="006824C8">
        <w:rPr>
          <w:sz w:val="23"/>
          <w:szCs w:val="23"/>
        </w:rPr>
        <w:t>, Manager, State Regulatory Initiatives,</w:t>
      </w:r>
      <w:r w:rsidR="000C7B9B" w:rsidRPr="006824C8">
        <w:rPr>
          <w:sz w:val="23"/>
          <w:szCs w:val="23"/>
        </w:rPr>
        <w:t xml:space="preserve"> at (425) 457</w:t>
      </w:r>
      <w:r w:rsidR="000C5F0C" w:rsidRPr="006824C8">
        <w:rPr>
          <w:sz w:val="23"/>
          <w:szCs w:val="23"/>
        </w:rPr>
        <w:t>-</w:t>
      </w:r>
      <w:r w:rsidR="000C7B9B" w:rsidRPr="006824C8">
        <w:rPr>
          <w:sz w:val="23"/>
          <w:szCs w:val="23"/>
        </w:rPr>
        <w:t>5524</w:t>
      </w:r>
      <w:r w:rsidR="000C5F0C" w:rsidRPr="006824C8">
        <w:rPr>
          <w:sz w:val="23"/>
          <w:szCs w:val="23"/>
        </w:rPr>
        <w:t xml:space="preserve"> </w:t>
      </w:r>
      <w:r w:rsidRPr="006824C8">
        <w:rPr>
          <w:sz w:val="23"/>
          <w:szCs w:val="23"/>
        </w:rPr>
        <w:t>for additional information about this filing.  If you have any other questions ple</w:t>
      </w:r>
      <w:r w:rsidR="006D2D2F" w:rsidRPr="006824C8">
        <w:rPr>
          <w:sz w:val="23"/>
          <w:szCs w:val="23"/>
        </w:rPr>
        <w:t xml:space="preserve">ase contact me </w:t>
      </w:r>
      <w:r w:rsidR="00A7786D" w:rsidRPr="006824C8">
        <w:rPr>
          <w:sz w:val="23"/>
          <w:szCs w:val="23"/>
        </w:rPr>
        <w:t>at (425) 456-2110.</w:t>
      </w:r>
      <w:r w:rsidR="00A7786D" w:rsidRPr="006824C8">
        <w:rPr>
          <w:sz w:val="23"/>
          <w:szCs w:val="23"/>
        </w:rPr>
        <w:tab/>
      </w:r>
    </w:p>
    <w:p w14:paraId="365BC12A" w14:textId="77777777" w:rsidR="00A7786D" w:rsidRPr="006824C8" w:rsidRDefault="00A7786D" w:rsidP="00A7786D">
      <w:pPr>
        <w:rPr>
          <w:sz w:val="23"/>
          <w:szCs w:val="23"/>
        </w:rPr>
      </w:pPr>
    </w:p>
    <w:p w14:paraId="365BC12B" w14:textId="77777777" w:rsidR="00A7786D" w:rsidRPr="006824C8" w:rsidRDefault="00A7786D" w:rsidP="00A7786D">
      <w:pPr>
        <w:rPr>
          <w:sz w:val="23"/>
          <w:szCs w:val="23"/>
        </w:rPr>
      </w:pP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  <w:t>Sincerely,</w:t>
      </w:r>
    </w:p>
    <w:p w14:paraId="365BC12C" w14:textId="77777777" w:rsidR="00A7786D" w:rsidRPr="006824C8" w:rsidRDefault="00A7786D" w:rsidP="00A7786D">
      <w:pPr>
        <w:rPr>
          <w:sz w:val="23"/>
          <w:szCs w:val="23"/>
        </w:rPr>
      </w:pPr>
    </w:p>
    <w:p w14:paraId="365BC12D" w14:textId="77777777" w:rsidR="00A7786D" w:rsidRPr="006824C8" w:rsidRDefault="00A7786D" w:rsidP="00A7786D">
      <w:pPr>
        <w:rPr>
          <w:sz w:val="23"/>
          <w:szCs w:val="23"/>
        </w:rPr>
      </w:pPr>
    </w:p>
    <w:p w14:paraId="365BC12E" w14:textId="77777777" w:rsidR="00A7786D" w:rsidRPr="006824C8" w:rsidRDefault="00A7786D" w:rsidP="00A7786D">
      <w:pPr>
        <w:rPr>
          <w:sz w:val="23"/>
          <w:szCs w:val="23"/>
        </w:rPr>
      </w:pPr>
    </w:p>
    <w:p w14:paraId="365BC12F" w14:textId="77777777" w:rsidR="00A7786D" w:rsidRPr="006824C8" w:rsidRDefault="00A7786D" w:rsidP="00A7786D">
      <w:pPr>
        <w:rPr>
          <w:sz w:val="23"/>
          <w:szCs w:val="23"/>
        </w:rPr>
      </w:pP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  <w:t>Ken Johnson</w:t>
      </w:r>
    </w:p>
    <w:p w14:paraId="365BC130" w14:textId="77777777" w:rsidR="00A7786D" w:rsidRPr="006824C8" w:rsidRDefault="00A7786D" w:rsidP="00A7786D">
      <w:pPr>
        <w:rPr>
          <w:sz w:val="23"/>
          <w:szCs w:val="23"/>
        </w:rPr>
      </w:pP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</w:r>
      <w:r w:rsidRPr="006824C8">
        <w:rPr>
          <w:sz w:val="23"/>
          <w:szCs w:val="23"/>
        </w:rPr>
        <w:tab/>
        <w:t>Director, State Regulatory Affairs</w:t>
      </w:r>
      <w:r w:rsidRPr="006824C8">
        <w:rPr>
          <w:sz w:val="23"/>
          <w:szCs w:val="23"/>
        </w:rPr>
        <w:tab/>
      </w:r>
    </w:p>
    <w:p w14:paraId="365BC131" w14:textId="77777777" w:rsidR="00840891" w:rsidRPr="006824C8" w:rsidRDefault="00840891" w:rsidP="00A7786D">
      <w:pPr>
        <w:rPr>
          <w:sz w:val="23"/>
          <w:szCs w:val="23"/>
        </w:rPr>
      </w:pPr>
    </w:p>
    <w:p w14:paraId="365BC132" w14:textId="77777777" w:rsidR="001B5EF1" w:rsidRPr="006824C8" w:rsidRDefault="00881D7F" w:rsidP="00DD549F">
      <w:pPr>
        <w:rPr>
          <w:sz w:val="23"/>
          <w:szCs w:val="23"/>
        </w:rPr>
      </w:pPr>
      <w:r w:rsidRPr="006824C8">
        <w:rPr>
          <w:sz w:val="23"/>
          <w:szCs w:val="23"/>
        </w:rPr>
        <w:t>Enclosure</w:t>
      </w:r>
    </w:p>
    <w:sectPr w:rsidR="001B5EF1" w:rsidRPr="006824C8" w:rsidSect="00351421">
      <w:headerReference w:type="default" r:id="rId11"/>
      <w:pgSz w:w="12240" w:h="15840" w:code="1"/>
      <w:pgMar w:top="720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BC137" w14:textId="77777777" w:rsidR="00C8095B" w:rsidRDefault="00C8095B">
      <w:r>
        <w:separator/>
      </w:r>
    </w:p>
  </w:endnote>
  <w:endnote w:type="continuationSeparator" w:id="0">
    <w:p w14:paraId="365BC138" w14:textId="77777777" w:rsidR="00C8095B" w:rsidRDefault="00C8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BC135" w14:textId="77777777" w:rsidR="00C8095B" w:rsidRDefault="00C8095B">
      <w:r>
        <w:separator/>
      </w:r>
    </w:p>
  </w:footnote>
  <w:footnote w:type="continuationSeparator" w:id="0">
    <w:p w14:paraId="365BC136" w14:textId="77777777" w:rsidR="00C8095B" w:rsidRDefault="00C8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BC139" w14:textId="77777777" w:rsidR="00703C5D" w:rsidRDefault="00703C5D">
    <w:pPr>
      <w:pStyle w:val="Header"/>
      <w:rPr>
        <w:rStyle w:val="PageNumber"/>
        <w:sz w:val="24"/>
      </w:rPr>
    </w:pPr>
    <w:r>
      <w:rPr>
        <w:rStyle w:val="PageNumber"/>
        <w:sz w:val="24"/>
      </w:rPr>
      <w:t>Mr. Steven V. King</w:t>
    </w:r>
  </w:p>
  <w:p w14:paraId="365BC13A" w14:textId="77777777" w:rsidR="00703C5D" w:rsidRPr="004D34F0" w:rsidRDefault="00703C5D">
    <w:pPr>
      <w:pStyle w:val="Header"/>
      <w:rPr>
        <w:rStyle w:val="PageNumber"/>
        <w:sz w:val="24"/>
        <w:szCs w:val="24"/>
      </w:rPr>
    </w:pPr>
    <w:r w:rsidRPr="004D34F0">
      <w:rPr>
        <w:rStyle w:val="PageNumber"/>
        <w:sz w:val="24"/>
        <w:szCs w:val="24"/>
      </w:rPr>
      <w:t xml:space="preserve">Page </w:t>
    </w:r>
    <w:r w:rsidRPr="004D34F0">
      <w:rPr>
        <w:rStyle w:val="PageNumber"/>
        <w:sz w:val="24"/>
        <w:szCs w:val="24"/>
      </w:rPr>
      <w:fldChar w:fldCharType="begin"/>
    </w:r>
    <w:r w:rsidRPr="004D34F0">
      <w:rPr>
        <w:rStyle w:val="PageNumber"/>
        <w:sz w:val="24"/>
        <w:szCs w:val="24"/>
      </w:rPr>
      <w:instrText xml:space="preserve"> PAGE  \* Arabic  \* MERGEFORMAT </w:instrText>
    </w:r>
    <w:r w:rsidRPr="004D34F0">
      <w:rPr>
        <w:rStyle w:val="PageNumber"/>
        <w:sz w:val="24"/>
        <w:szCs w:val="24"/>
      </w:rPr>
      <w:fldChar w:fldCharType="separate"/>
    </w:r>
    <w:r w:rsidR="006824C8">
      <w:rPr>
        <w:rStyle w:val="PageNumber"/>
        <w:noProof/>
        <w:sz w:val="24"/>
        <w:szCs w:val="24"/>
      </w:rPr>
      <w:t>2</w:t>
    </w:r>
    <w:r w:rsidRPr="004D34F0">
      <w:rPr>
        <w:rStyle w:val="PageNumber"/>
        <w:sz w:val="24"/>
        <w:szCs w:val="24"/>
      </w:rPr>
      <w:fldChar w:fldCharType="end"/>
    </w:r>
    <w:r w:rsidRPr="004D34F0">
      <w:rPr>
        <w:rStyle w:val="PageNumber"/>
        <w:sz w:val="24"/>
        <w:szCs w:val="24"/>
      </w:rPr>
      <w:t xml:space="preserve"> of </w:t>
    </w:r>
    <w:r w:rsidRPr="004D34F0">
      <w:rPr>
        <w:rStyle w:val="PageNumber"/>
        <w:sz w:val="24"/>
        <w:szCs w:val="24"/>
      </w:rPr>
      <w:fldChar w:fldCharType="begin"/>
    </w:r>
    <w:r w:rsidRPr="004D34F0">
      <w:rPr>
        <w:rStyle w:val="PageNumber"/>
        <w:sz w:val="24"/>
        <w:szCs w:val="24"/>
      </w:rPr>
      <w:instrText xml:space="preserve"> NUMPAGES  \* Arabic  \* MERGEFORMAT </w:instrText>
    </w:r>
    <w:r w:rsidRPr="004D34F0">
      <w:rPr>
        <w:rStyle w:val="PageNumber"/>
        <w:sz w:val="24"/>
        <w:szCs w:val="24"/>
      </w:rPr>
      <w:fldChar w:fldCharType="separate"/>
    </w:r>
    <w:r w:rsidR="004765D2">
      <w:rPr>
        <w:rStyle w:val="PageNumber"/>
        <w:noProof/>
        <w:sz w:val="24"/>
        <w:szCs w:val="24"/>
      </w:rPr>
      <w:t>1</w:t>
    </w:r>
    <w:r w:rsidRPr="004D34F0">
      <w:rPr>
        <w:rStyle w:val="PageNumber"/>
        <w:sz w:val="24"/>
        <w:szCs w:val="24"/>
      </w:rPr>
      <w:fldChar w:fldCharType="end"/>
    </w:r>
  </w:p>
  <w:p w14:paraId="365BC13B" w14:textId="77777777" w:rsidR="00703C5D" w:rsidRPr="00071D88" w:rsidRDefault="002B2974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July</w:t>
    </w:r>
    <w:r w:rsidR="00791FCD">
      <w:rPr>
        <w:rStyle w:val="PageNumber"/>
        <w:sz w:val="24"/>
        <w:szCs w:val="24"/>
      </w:rPr>
      <w:t xml:space="preserve"> </w:t>
    </w:r>
    <w:r>
      <w:rPr>
        <w:rStyle w:val="PageNumber"/>
        <w:sz w:val="24"/>
        <w:szCs w:val="24"/>
      </w:rPr>
      <w:t>15</w:t>
    </w:r>
    <w:r w:rsidR="00703C5D">
      <w:rPr>
        <w:rStyle w:val="PageNumber"/>
        <w:sz w:val="24"/>
      </w:rPr>
      <w:t>, 2016</w:t>
    </w:r>
  </w:p>
  <w:p w14:paraId="365BC13C" w14:textId="77777777" w:rsidR="00703C5D" w:rsidRDefault="00703C5D">
    <w:pPr>
      <w:pStyle w:val="Header"/>
      <w:rPr>
        <w:sz w:val="24"/>
      </w:rPr>
    </w:pPr>
  </w:p>
  <w:p w14:paraId="365BC13D" w14:textId="77777777" w:rsidR="00703C5D" w:rsidRDefault="00703C5D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D4"/>
    <w:rsid w:val="00016686"/>
    <w:rsid w:val="000200D4"/>
    <w:rsid w:val="00020789"/>
    <w:rsid w:val="00023E04"/>
    <w:rsid w:val="00026CE7"/>
    <w:rsid w:val="00033734"/>
    <w:rsid w:val="00045A41"/>
    <w:rsid w:val="000464CC"/>
    <w:rsid w:val="00051B1C"/>
    <w:rsid w:val="00054D53"/>
    <w:rsid w:val="00060147"/>
    <w:rsid w:val="00071D88"/>
    <w:rsid w:val="00085770"/>
    <w:rsid w:val="00091E2F"/>
    <w:rsid w:val="00095764"/>
    <w:rsid w:val="000A3BF0"/>
    <w:rsid w:val="000A5917"/>
    <w:rsid w:val="000A6716"/>
    <w:rsid w:val="000B703D"/>
    <w:rsid w:val="000C10A3"/>
    <w:rsid w:val="000C27CE"/>
    <w:rsid w:val="000C58C0"/>
    <w:rsid w:val="000C5E6E"/>
    <w:rsid w:val="000C5F0C"/>
    <w:rsid w:val="000C7B9B"/>
    <w:rsid w:val="000D02A0"/>
    <w:rsid w:val="000D057C"/>
    <w:rsid w:val="000D3672"/>
    <w:rsid w:val="000D495E"/>
    <w:rsid w:val="000E30EB"/>
    <w:rsid w:val="001005A6"/>
    <w:rsid w:val="0010436D"/>
    <w:rsid w:val="001049EA"/>
    <w:rsid w:val="00106F48"/>
    <w:rsid w:val="00107DE2"/>
    <w:rsid w:val="0012049F"/>
    <w:rsid w:val="00123BB9"/>
    <w:rsid w:val="00134BE8"/>
    <w:rsid w:val="00140853"/>
    <w:rsid w:val="00143A3E"/>
    <w:rsid w:val="00151560"/>
    <w:rsid w:val="00154467"/>
    <w:rsid w:val="00164B15"/>
    <w:rsid w:val="00171875"/>
    <w:rsid w:val="00192468"/>
    <w:rsid w:val="00192781"/>
    <w:rsid w:val="001A31FD"/>
    <w:rsid w:val="001A4A79"/>
    <w:rsid w:val="001B5EF1"/>
    <w:rsid w:val="001B6938"/>
    <w:rsid w:val="001D3BF3"/>
    <w:rsid w:val="001E1ACF"/>
    <w:rsid w:val="001E3387"/>
    <w:rsid w:val="001E6AE4"/>
    <w:rsid w:val="001F2DFA"/>
    <w:rsid w:val="00212E60"/>
    <w:rsid w:val="00221C42"/>
    <w:rsid w:val="00225054"/>
    <w:rsid w:val="00225629"/>
    <w:rsid w:val="0023394D"/>
    <w:rsid w:val="00234350"/>
    <w:rsid w:val="00242DA0"/>
    <w:rsid w:val="00246CC1"/>
    <w:rsid w:val="002600B3"/>
    <w:rsid w:val="002743AA"/>
    <w:rsid w:val="00280B6B"/>
    <w:rsid w:val="002A2808"/>
    <w:rsid w:val="002A2C3A"/>
    <w:rsid w:val="002B118C"/>
    <w:rsid w:val="002B2974"/>
    <w:rsid w:val="002B711E"/>
    <w:rsid w:val="002C1D85"/>
    <w:rsid w:val="002C21C1"/>
    <w:rsid w:val="002C4E7F"/>
    <w:rsid w:val="002D44AE"/>
    <w:rsid w:val="002E52D9"/>
    <w:rsid w:val="002F1905"/>
    <w:rsid w:val="002F295E"/>
    <w:rsid w:val="002F7A55"/>
    <w:rsid w:val="00300FD5"/>
    <w:rsid w:val="0030697B"/>
    <w:rsid w:val="00306B7D"/>
    <w:rsid w:val="00311674"/>
    <w:rsid w:val="0032444A"/>
    <w:rsid w:val="00341136"/>
    <w:rsid w:val="0034264F"/>
    <w:rsid w:val="00343A67"/>
    <w:rsid w:val="00350193"/>
    <w:rsid w:val="00351421"/>
    <w:rsid w:val="00351C53"/>
    <w:rsid w:val="00351D73"/>
    <w:rsid w:val="003602E7"/>
    <w:rsid w:val="00362DF7"/>
    <w:rsid w:val="00367C8B"/>
    <w:rsid w:val="00380598"/>
    <w:rsid w:val="00380A77"/>
    <w:rsid w:val="00386F88"/>
    <w:rsid w:val="003A114A"/>
    <w:rsid w:val="003A33B5"/>
    <w:rsid w:val="003A4690"/>
    <w:rsid w:val="003A611E"/>
    <w:rsid w:val="003B0CCF"/>
    <w:rsid w:val="003B430E"/>
    <w:rsid w:val="003B4649"/>
    <w:rsid w:val="003B5801"/>
    <w:rsid w:val="003C1AAE"/>
    <w:rsid w:val="003C28B6"/>
    <w:rsid w:val="003C3CC4"/>
    <w:rsid w:val="003C49E6"/>
    <w:rsid w:val="003C6A89"/>
    <w:rsid w:val="003C6B2B"/>
    <w:rsid w:val="003D06FB"/>
    <w:rsid w:val="003D134F"/>
    <w:rsid w:val="003D16C9"/>
    <w:rsid w:val="003D1FF8"/>
    <w:rsid w:val="003D2AD9"/>
    <w:rsid w:val="003E1835"/>
    <w:rsid w:val="003E3CAB"/>
    <w:rsid w:val="003E476C"/>
    <w:rsid w:val="004076BC"/>
    <w:rsid w:val="00420A6A"/>
    <w:rsid w:val="00427AB8"/>
    <w:rsid w:val="00427C5D"/>
    <w:rsid w:val="00443A9A"/>
    <w:rsid w:val="00450464"/>
    <w:rsid w:val="00453DFC"/>
    <w:rsid w:val="00460EEA"/>
    <w:rsid w:val="00474039"/>
    <w:rsid w:val="004765D2"/>
    <w:rsid w:val="004908C1"/>
    <w:rsid w:val="00497509"/>
    <w:rsid w:val="004A2759"/>
    <w:rsid w:val="004A392E"/>
    <w:rsid w:val="004A5FD9"/>
    <w:rsid w:val="004A6D4C"/>
    <w:rsid w:val="004A72AB"/>
    <w:rsid w:val="004A7F94"/>
    <w:rsid w:val="004C0763"/>
    <w:rsid w:val="004C1941"/>
    <w:rsid w:val="004C3843"/>
    <w:rsid w:val="004C5248"/>
    <w:rsid w:val="004C5610"/>
    <w:rsid w:val="004D15A6"/>
    <w:rsid w:val="004D34F0"/>
    <w:rsid w:val="004D6730"/>
    <w:rsid w:val="004E5D42"/>
    <w:rsid w:val="004E6175"/>
    <w:rsid w:val="00505676"/>
    <w:rsid w:val="005056AA"/>
    <w:rsid w:val="00506E6A"/>
    <w:rsid w:val="00530D98"/>
    <w:rsid w:val="00535CAB"/>
    <w:rsid w:val="00535CB3"/>
    <w:rsid w:val="00547226"/>
    <w:rsid w:val="005668B9"/>
    <w:rsid w:val="0057065D"/>
    <w:rsid w:val="00571AA5"/>
    <w:rsid w:val="00575049"/>
    <w:rsid w:val="00580895"/>
    <w:rsid w:val="00586E2F"/>
    <w:rsid w:val="00591DDB"/>
    <w:rsid w:val="005A4A78"/>
    <w:rsid w:val="005C1A16"/>
    <w:rsid w:val="005C1D05"/>
    <w:rsid w:val="005C28DC"/>
    <w:rsid w:val="005C31BA"/>
    <w:rsid w:val="005D1628"/>
    <w:rsid w:val="005D5D78"/>
    <w:rsid w:val="005D76B9"/>
    <w:rsid w:val="005E009E"/>
    <w:rsid w:val="005E37B8"/>
    <w:rsid w:val="005F1518"/>
    <w:rsid w:val="005F2946"/>
    <w:rsid w:val="005F2E02"/>
    <w:rsid w:val="005F4598"/>
    <w:rsid w:val="005F46BA"/>
    <w:rsid w:val="005F67A8"/>
    <w:rsid w:val="005F691A"/>
    <w:rsid w:val="006002F0"/>
    <w:rsid w:val="0060130A"/>
    <w:rsid w:val="00603E00"/>
    <w:rsid w:val="00604C22"/>
    <w:rsid w:val="00611717"/>
    <w:rsid w:val="006136D2"/>
    <w:rsid w:val="00617387"/>
    <w:rsid w:val="00622515"/>
    <w:rsid w:val="00626887"/>
    <w:rsid w:val="00627492"/>
    <w:rsid w:val="00631404"/>
    <w:rsid w:val="006402E7"/>
    <w:rsid w:val="0064321B"/>
    <w:rsid w:val="006478BF"/>
    <w:rsid w:val="006556EE"/>
    <w:rsid w:val="0066235D"/>
    <w:rsid w:val="00663C3F"/>
    <w:rsid w:val="0067219D"/>
    <w:rsid w:val="006824C8"/>
    <w:rsid w:val="006957CE"/>
    <w:rsid w:val="006974CC"/>
    <w:rsid w:val="006976EC"/>
    <w:rsid w:val="0069781C"/>
    <w:rsid w:val="006A0DF3"/>
    <w:rsid w:val="006A5B5B"/>
    <w:rsid w:val="006B4315"/>
    <w:rsid w:val="006B5188"/>
    <w:rsid w:val="006C30B0"/>
    <w:rsid w:val="006C4AC4"/>
    <w:rsid w:val="006D0FD3"/>
    <w:rsid w:val="006D2D2F"/>
    <w:rsid w:val="006D7501"/>
    <w:rsid w:val="006E0E84"/>
    <w:rsid w:val="006E2D34"/>
    <w:rsid w:val="006F2975"/>
    <w:rsid w:val="0070209D"/>
    <w:rsid w:val="00703C5D"/>
    <w:rsid w:val="007057A1"/>
    <w:rsid w:val="00737382"/>
    <w:rsid w:val="0074023A"/>
    <w:rsid w:val="0074455A"/>
    <w:rsid w:val="00744FFC"/>
    <w:rsid w:val="00755AF5"/>
    <w:rsid w:val="00756A01"/>
    <w:rsid w:val="007719C6"/>
    <w:rsid w:val="007765AF"/>
    <w:rsid w:val="00786E3D"/>
    <w:rsid w:val="00790860"/>
    <w:rsid w:val="00791FCD"/>
    <w:rsid w:val="00794F77"/>
    <w:rsid w:val="00796C7F"/>
    <w:rsid w:val="007A1D61"/>
    <w:rsid w:val="007A5A15"/>
    <w:rsid w:val="007B362F"/>
    <w:rsid w:val="007D3294"/>
    <w:rsid w:val="007E548B"/>
    <w:rsid w:val="007F06C7"/>
    <w:rsid w:val="007F576C"/>
    <w:rsid w:val="007F63F4"/>
    <w:rsid w:val="00807996"/>
    <w:rsid w:val="00813EBC"/>
    <w:rsid w:val="00815BE9"/>
    <w:rsid w:val="00815F7F"/>
    <w:rsid w:val="008161AB"/>
    <w:rsid w:val="0081630C"/>
    <w:rsid w:val="00824FB6"/>
    <w:rsid w:val="00827FF3"/>
    <w:rsid w:val="00837488"/>
    <w:rsid w:val="00840891"/>
    <w:rsid w:val="00843ADB"/>
    <w:rsid w:val="00843D72"/>
    <w:rsid w:val="00847BED"/>
    <w:rsid w:val="0086223F"/>
    <w:rsid w:val="00866154"/>
    <w:rsid w:val="008725D9"/>
    <w:rsid w:val="008728C7"/>
    <w:rsid w:val="0087654C"/>
    <w:rsid w:val="0087783A"/>
    <w:rsid w:val="0088135F"/>
    <w:rsid w:val="00881D7F"/>
    <w:rsid w:val="008B018B"/>
    <w:rsid w:val="008B471A"/>
    <w:rsid w:val="008C2166"/>
    <w:rsid w:val="008C307B"/>
    <w:rsid w:val="008D5B3D"/>
    <w:rsid w:val="008E006D"/>
    <w:rsid w:val="008E08A9"/>
    <w:rsid w:val="008F73CE"/>
    <w:rsid w:val="0090438C"/>
    <w:rsid w:val="00912599"/>
    <w:rsid w:val="0092691A"/>
    <w:rsid w:val="00933634"/>
    <w:rsid w:val="00943998"/>
    <w:rsid w:val="009478C4"/>
    <w:rsid w:val="00950120"/>
    <w:rsid w:val="009515DE"/>
    <w:rsid w:val="009526D9"/>
    <w:rsid w:val="0095466A"/>
    <w:rsid w:val="00954B4F"/>
    <w:rsid w:val="0096422C"/>
    <w:rsid w:val="00964DBD"/>
    <w:rsid w:val="009651E5"/>
    <w:rsid w:val="00973B44"/>
    <w:rsid w:val="00975065"/>
    <w:rsid w:val="00980A7B"/>
    <w:rsid w:val="00986A8B"/>
    <w:rsid w:val="009938F2"/>
    <w:rsid w:val="009B162E"/>
    <w:rsid w:val="009B1C0F"/>
    <w:rsid w:val="009B66EB"/>
    <w:rsid w:val="009B7AC6"/>
    <w:rsid w:val="009C3428"/>
    <w:rsid w:val="009C6160"/>
    <w:rsid w:val="009C77D7"/>
    <w:rsid w:val="009D2E9E"/>
    <w:rsid w:val="009E51F6"/>
    <w:rsid w:val="009F0F23"/>
    <w:rsid w:val="00A0412B"/>
    <w:rsid w:val="00A0500A"/>
    <w:rsid w:val="00A05D88"/>
    <w:rsid w:val="00A07494"/>
    <w:rsid w:val="00A25C0E"/>
    <w:rsid w:val="00A3425E"/>
    <w:rsid w:val="00A40C20"/>
    <w:rsid w:val="00A46790"/>
    <w:rsid w:val="00A46E49"/>
    <w:rsid w:val="00A527B5"/>
    <w:rsid w:val="00A543F2"/>
    <w:rsid w:val="00A54AAB"/>
    <w:rsid w:val="00A6495C"/>
    <w:rsid w:val="00A7786D"/>
    <w:rsid w:val="00A86123"/>
    <w:rsid w:val="00A86860"/>
    <w:rsid w:val="00A92D56"/>
    <w:rsid w:val="00A9696A"/>
    <w:rsid w:val="00AA4220"/>
    <w:rsid w:val="00AB1C30"/>
    <w:rsid w:val="00AC2B7E"/>
    <w:rsid w:val="00AC5D93"/>
    <w:rsid w:val="00AD4225"/>
    <w:rsid w:val="00AD4DA8"/>
    <w:rsid w:val="00AD5784"/>
    <w:rsid w:val="00AE2285"/>
    <w:rsid w:val="00AE7F9F"/>
    <w:rsid w:val="00AF1C54"/>
    <w:rsid w:val="00AF6EE9"/>
    <w:rsid w:val="00B02533"/>
    <w:rsid w:val="00B1483C"/>
    <w:rsid w:val="00B1486A"/>
    <w:rsid w:val="00B15CEA"/>
    <w:rsid w:val="00B207FD"/>
    <w:rsid w:val="00B2088F"/>
    <w:rsid w:val="00B257DF"/>
    <w:rsid w:val="00B32E14"/>
    <w:rsid w:val="00B44AD4"/>
    <w:rsid w:val="00B45148"/>
    <w:rsid w:val="00B575BC"/>
    <w:rsid w:val="00B57D14"/>
    <w:rsid w:val="00B65B04"/>
    <w:rsid w:val="00B665EA"/>
    <w:rsid w:val="00B74C78"/>
    <w:rsid w:val="00B832C0"/>
    <w:rsid w:val="00B83CD1"/>
    <w:rsid w:val="00B910C7"/>
    <w:rsid w:val="00B922D7"/>
    <w:rsid w:val="00B92429"/>
    <w:rsid w:val="00B95DF9"/>
    <w:rsid w:val="00BC3E94"/>
    <w:rsid w:val="00BD48A1"/>
    <w:rsid w:val="00BE121F"/>
    <w:rsid w:val="00BE2F48"/>
    <w:rsid w:val="00BF609B"/>
    <w:rsid w:val="00C04BA8"/>
    <w:rsid w:val="00C067D5"/>
    <w:rsid w:val="00C10415"/>
    <w:rsid w:val="00C12B74"/>
    <w:rsid w:val="00C27B00"/>
    <w:rsid w:val="00C3049C"/>
    <w:rsid w:val="00C361F9"/>
    <w:rsid w:val="00C44F3E"/>
    <w:rsid w:val="00C513B0"/>
    <w:rsid w:val="00C63EBE"/>
    <w:rsid w:val="00C66110"/>
    <w:rsid w:val="00C6772D"/>
    <w:rsid w:val="00C71644"/>
    <w:rsid w:val="00C71DE5"/>
    <w:rsid w:val="00C71EB9"/>
    <w:rsid w:val="00C8095B"/>
    <w:rsid w:val="00C8103A"/>
    <w:rsid w:val="00C844A4"/>
    <w:rsid w:val="00C90DD0"/>
    <w:rsid w:val="00CA0F0E"/>
    <w:rsid w:val="00CA4B9F"/>
    <w:rsid w:val="00CB0A35"/>
    <w:rsid w:val="00CB72B4"/>
    <w:rsid w:val="00CC1457"/>
    <w:rsid w:val="00CD13FD"/>
    <w:rsid w:val="00CE46B4"/>
    <w:rsid w:val="00CE55DF"/>
    <w:rsid w:val="00CE6EFC"/>
    <w:rsid w:val="00CF1A1F"/>
    <w:rsid w:val="00CF278A"/>
    <w:rsid w:val="00D06D5F"/>
    <w:rsid w:val="00D13067"/>
    <w:rsid w:val="00D17BA8"/>
    <w:rsid w:val="00D21669"/>
    <w:rsid w:val="00D21837"/>
    <w:rsid w:val="00D244C9"/>
    <w:rsid w:val="00D32557"/>
    <w:rsid w:val="00D360FC"/>
    <w:rsid w:val="00D416C9"/>
    <w:rsid w:val="00D4527F"/>
    <w:rsid w:val="00D5015B"/>
    <w:rsid w:val="00D62A01"/>
    <w:rsid w:val="00D65873"/>
    <w:rsid w:val="00D6643C"/>
    <w:rsid w:val="00D71B0F"/>
    <w:rsid w:val="00D724CE"/>
    <w:rsid w:val="00D732CF"/>
    <w:rsid w:val="00D80E37"/>
    <w:rsid w:val="00D83433"/>
    <w:rsid w:val="00D86F7E"/>
    <w:rsid w:val="00D92061"/>
    <w:rsid w:val="00D974BA"/>
    <w:rsid w:val="00DA6DE3"/>
    <w:rsid w:val="00DB41DA"/>
    <w:rsid w:val="00DB527D"/>
    <w:rsid w:val="00DC2C3E"/>
    <w:rsid w:val="00DC4F1F"/>
    <w:rsid w:val="00DD549F"/>
    <w:rsid w:val="00DE4DF2"/>
    <w:rsid w:val="00DE768F"/>
    <w:rsid w:val="00E0205A"/>
    <w:rsid w:val="00E061C5"/>
    <w:rsid w:val="00E23DE4"/>
    <w:rsid w:val="00E260A9"/>
    <w:rsid w:val="00E34FAB"/>
    <w:rsid w:val="00E35EA8"/>
    <w:rsid w:val="00E468BB"/>
    <w:rsid w:val="00E55889"/>
    <w:rsid w:val="00E61E83"/>
    <w:rsid w:val="00E74306"/>
    <w:rsid w:val="00E744E4"/>
    <w:rsid w:val="00E82849"/>
    <w:rsid w:val="00E843D9"/>
    <w:rsid w:val="00E93917"/>
    <w:rsid w:val="00EA18A2"/>
    <w:rsid w:val="00EA4022"/>
    <w:rsid w:val="00EA6254"/>
    <w:rsid w:val="00EB78CF"/>
    <w:rsid w:val="00EC52B2"/>
    <w:rsid w:val="00ED0709"/>
    <w:rsid w:val="00EE1237"/>
    <w:rsid w:val="00EF22B4"/>
    <w:rsid w:val="00F126C9"/>
    <w:rsid w:val="00F205C2"/>
    <w:rsid w:val="00F21102"/>
    <w:rsid w:val="00F21C3B"/>
    <w:rsid w:val="00F25151"/>
    <w:rsid w:val="00F25FA0"/>
    <w:rsid w:val="00F40274"/>
    <w:rsid w:val="00F40FCE"/>
    <w:rsid w:val="00F42E89"/>
    <w:rsid w:val="00F53EE3"/>
    <w:rsid w:val="00F603DB"/>
    <w:rsid w:val="00F67DF3"/>
    <w:rsid w:val="00F70C59"/>
    <w:rsid w:val="00F710EA"/>
    <w:rsid w:val="00F74092"/>
    <w:rsid w:val="00F74DE1"/>
    <w:rsid w:val="00F82F57"/>
    <w:rsid w:val="00F83CAD"/>
    <w:rsid w:val="00F85C31"/>
    <w:rsid w:val="00F94CAA"/>
    <w:rsid w:val="00FA032A"/>
    <w:rsid w:val="00FA7719"/>
    <w:rsid w:val="00FB048E"/>
    <w:rsid w:val="00FB0C0D"/>
    <w:rsid w:val="00FB4EC8"/>
    <w:rsid w:val="00FC7305"/>
    <w:rsid w:val="00FD42B1"/>
    <w:rsid w:val="00FE40E5"/>
    <w:rsid w:val="00FE7E24"/>
    <w:rsid w:val="00FF4E18"/>
    <w:rsid w:val="00FF5B6D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5BC109"/>
  <w15:docId w15:val="{C3316DD6-FCBD-4834-90C9-D306B6E9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53EE3"/>
    <w:rPr>
      <w:color w:val="800080"/>
      <w:u w:val="single"/>
    </w:rPr>
  </w:style>
  <w:style w:type="character" w:styleId="FootnoteReference">
    <w:name w:val="footnote reference"/>
    <w:aliases w:val="o,fr,Style 13,Style 12,Style 15,Style 17,Style 9,o1,fr1,o2,fr2,o3,fr3,Style 18,(NECG) Footnote Reference,Style 20,Style 7,Style 8,Style 19"/>
    <w:uiPriority w:val="99"/>
    <w:rsid w:val="00AC2B7E"/>
    <w:rPr>
      <w:u w:val="none"/>
      <w:vertAlign w:val="superscript"/>
    </w:rPr>
  </w:style>
  <w:style w:type="paragraph" w:styleId="FootnoteText">
    <w:name w:val="footnote text"/>
    <w:aliases w:val="Footnote Text Char1,Footnote Text Char Char"/>
    <w:basedOn w:val="Normal"/>
    <w:link w:val="FootnoteTextChar"/>
    <w:uiPriority w:val="99"/>
    <w:rsid w:val="00AC2B7E"/>
    <w:pPr>
      <w:spacing w:after="240"/>
    </w:pPr>
    <w:rPr>
      <w:sz w:val="24"/>
    </w:rPr>
  </w:style>
  <w:style w:type="character" w:customStyle="1" w:styleId="FootnoteTextChar">
    <w:name w:val="Footnote Text Char"/>
    <w:aliases w:val="Footnote Text Char1 Char,Footnote Text Char Char Char"/>
    <w:basedOn w:val="DefaultParagraphFont"/>
    <w:link w:val="FootnoteText"/>
    <w:uiPriority w:val="99"/>
    <w:rsid w:val="00AC2B7E"/>
    <w:rPr>
      <w:sz w:val="24"/>
    </w:rPr>
  </w:style>
  <w:style w:type="character" w:styleId="Hyperlink">
    <w:name w:val="Hyperlink"/>
    <w:basedOn w:val="DefaultParagraphFont"/>
    <w:rsid w:val="004C52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44F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FFC"/>
  </w:style>
  <w:style w:type="character" w:customStyle="1" w:styleId="CommentTextChar">
    <w:name w:val="Comment Text Char"/>
    <w:basedOn w:val="DefaultParagraphFont"/>
    <w:link w:val="CommentText"/>
    <w:rsid w:val="00744FFC"/>
  </w:style>
  <w:style w:type="paragraph" w:styleId="CommentSubject">
    <w:name w:val="annotation subject"/>
    <w:basedOn w:val="CommentText"/>
    <w:next w:val="CommentText"/>
    <w:link w:val="CommentSubjectChar"/>
    <w:rsid w:val="00744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2016-07-14T07:00:00+00:00</OpenedDate>
    <Date1 xmlns="dc463f71-b30c-4ab2-9473-d307f9d35888">2016-07-14T07:00:00+00:00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803BED17F92143B869836E24D49956" ma:contentTypeVersion="104" ma:contentTypeDescription="" ma:contentTypeScope="" ma:versionID="bce2ca54c96dfac71b4b1c5cdec43f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2BE65D-5D57-4377-BD61-118CB47D217C}"/>
</file>

<file path=customXml/itemProps2.xml><?xml version="1.0" encoding="utf-8"?>
<ds:datastoreItem xmlns:ds="http://schemas.openxmlformats.org/officeDocument/2006/customXml" ds:itemID="{5E95147F-3CC0-4742-8365-E398B2ACB0ED}"/>
</file>

<file path=customXml/itemProps3.xml><?xml version="1.0" encoding="utf-8"?>
<ds:datastoreItem xmlns:ds="http://schemas.openxmlformats.org/officeDocument/2006/customXml" ds:itemID="{E9C38A5E-233B-4F9E-B274-82ADCC0470E1}"/>
</file>

<file path=customXml/itemProps4.xml><?xml version="1.0" encoding="utf-8"?>
<ds:datastoreItem xmlns:ds="http://schemas.openxmlformats.org/officeDocument/2006/customXml" ds:itemID="{AC9BFAE8-564E-47E6-890B-FDAF9027093C}"/>
</file>

<file path=customXml/itemProps5.xml><?xml version="1.0" encoding="utf-8"?>
<ds:datastoreItem xmlns:ds="http://schemas.openxmlformats.org/officeDocument/2006/customXml" ds:itemID="{4BDA2566-87A9-4AF9-A6B5-393FE7E5B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Nathan</dc:creator>
  <cp:lastModifiedBy>Kredel, Ashley (UTC)</cp:lastModifiedBy>
  <cp:revision>2</cp:revision>
  <cp:lastPrinted>2016-07-14T19:44:00Z</cp:lastPrinted>
  <dcterms:created xsi:type="dcterms:W3CDTF">2016-07-15T16:11:00Z</dcterms:created>
  <dcterms:modified xsi:type="dcterms:W3CDTF">2016-07-15T16:11:00Z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ABAAVOAfoSrQoyxtK+g6Ax7Bv924hWSM8KPbe3FMhqHMKYV3MBdbpp/xR9WqnL2rnwu9</vt:lpwstr>
  </property>
  <property fmtid="{D5CDD505-2E9C-101B-9397-08002B2CF9AE}" pid="3" name="MAIL_MSG_ID2">
    <vt:lpwstr>tgGBTwvoXaHMmekxsEf+rQHz8X8hrv+zfWLu0V4fORbYaePFqYUqagEa2xE
ajf0FGGygyCoO6jcRQDg1/EOszU/c9+3kWygmQ==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0x0101006E56B4D1795A2E4DB2F0B01679ED314A00B3803BED17F92143B869836E24D49956</vt:lpwstr>
  </property>
  <property fmtid="{D5CDD505-2E9C-101B-9397-08002B2CF9AE}" pid="7" name="_docset_NoMedatataSyncRequired">
    <vt:lpwstr>False</vt:lpwstr>
  </property>
</Properties>
</file>