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F2" w:rsidRDefault="00DF3AF2" w:rsidP="00CC7696">
      <w:pPr>
        <w:pStyle w:val="CM1"/>
        <w:rPr>
          <w:rFonts w:ascii="Cambria" w:hAnsi="Cambria" w:cs="Cambria"/>
          <w:color w:val="000000"/>
          <w:sz w:val="22"/>
          <w:szCs w:val="22"/>
        </w:rPr>
      </w:pPr>
      <w:bookmarkStart w:id="0" w:name="_GoBack"/>
      <w:bookmarkEnd w:id="0"/>
    </w:p>
    <w:p w:rsidR="00DF3AF2" w:rsidRPr="00DF3AF2" w:rsidRDefault="00DF3AF2" w:rsidP="00DF3AF2">
      <w:pPr>
        <w:pStyle w:val="Default"/>
      </w:pPr>
    </w:p>
    <w:p w:rsidR="00DF3AF2" w:rsidRDefault="00DF3AF2" w:rsidP="00CC7696">
      <w:pPr>
        <w:pStyle w:val="CM1"/>
        <w:rPr>
          <w:rFonts w:ascii="Cambria" w:hAnsi="Cambria" w:cs="Cambria"/>
          <w:color w:val="000000"/>
          <w:sz w:val="22"/>
          <w:szCs w:val="22"/>
        </w:rPr>
      </w:pPr>
    </w:p>
    <w:p w:rsidR="00CC7696" w:rsidRDefault="00CC7696" w:rsidP="00CC7696">
      <w:pPr>
        <w:pStyle w:val="CM1"/>
        <w:rPr>
          <w:rFonts w:ascii="Cambria" w:hAnsi="Cambria" w:cs="Cambria"/>
          <w:color w:val="000000"/>
          <w:sz w:val="22"/>
          <w:szCs w:val="22"/>
        </w:rPr>
      </w:pPr>
      <w:r>
        <w:rPr>
          <w:rFonts w:ascii="Cambria" w:hAnsi="Cambria" w:cs="Cambria"/>
          <w:color w:val="000000"/>
          <w:sz w:val="22"/>
          <w:szCs w:val="22"/>
        </w:rPr>
        <w:t>July 17, 2015</w:t>
      </w:r>
      <w:r>
        <w:rPr>
          <w:rFonts w:ascii="Cambria" w:hAnsi="Cambria" w:cs="Cambria"/>
          <w:color w:val="000000"/>
          <w:sz w:val="22"/>
          <w:szCs w:val="22"/>
        </w:rPr>
        <w:tab/>
      </w:r>
    </w:p>
    <w:p w:rsidR="00CC7696" w:rsidRDefault="00CC7696" w:rsidP="00CC7696">
      <w:pPr>
        <w:pStyle w:val="CM1"/>
        <w:rPr>
          <w:rFonts w:ascii="Cambria" w:hAnsi="Cambria" w:cs="Cambria"/>
          <w:color w:val="000000"/>
          <w:sz w:val="22"/>
          <w:szCs w:val="22"/>
        </w:rPr>
      </w:pPr>
      <w:r>
        <w:rPr>
          <w:rFonts w:ascii="Cambria" w:hAnsi="Cambria" w:cs="Cambria"/>
          <w:color w:val="000000"/>
          <w:sz w:val="22"/>
          <w:szCs w:val="22"/>
        </w:rPr>
        <w:t xml:space="preserve"> </w:t>
      </w:r>
    </w:p>
    <w:p w:rsidR="00CC7696" w:rsidRDefault="00CC7696" w:rsidP="00CC7696">
      <w:pPr>
        <w:pStyle w:val="CM1"/>
        <w:rPr>
          <w:rFonts w:ascii="Cambria" w:hAnsi="Cambria" w:cs="Cambria"/>
          <w:color w:val="000000"/>
          <w:sz w:val="22"/>
          <w:szCs w:val="22"/>
        </w:rPr>
      </w:pPr>
    </w:p>
    <w:p w:rsidR="00CC7696" w:rsidRDefault="00CC7696" w:rsidP="00CC7696">
      <w:pPr>
        <w:pStyle w:val="CM1"/>
        <w:rPr>
          <w:rFonts w:ascii="Cambria" w:hAnsi="Cambria" w:cs="Cambria"/>
          <w:color w:val="000000"/>
          <w:sz w:val="22"/>
          <w:szCs w:val="22"/>
        </w:rPr>
      </w:pPr>
      <w:r>
        <w:rPr>
          <w:rFonts w:ascii="Cambria" w:hAnsi="Cambria" w:cs="Cambria"/>
          <w:color w:val="000000"/>
          <w:sz w:val="22"/>
          <w:szCs w:val="22"/>
        </w:rPr>
        <w:t>Mr. Steve King</w:t>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Executive Director and</w:t>
      </w:r>
      <w:r>
        <w:rPr>
          <w:rFonts w:ascii="Cambria" w:hAnsi="Cambria" w:cs="Cambria"/>
          <w:color w:val="000000"/>
          <w:sz w:val="22"/>
          <w:szCs w:val="22"/>
        </w:rPr>
        <w:tab/>
      </w:r>
      <w:r w:rsidR="00DF3AF2">
        <w:rPr>
          <w:rFonts w:ascii="Cambria" w:hAnsi="Cambria" w:cs="Cambria"/>
          <w:color w:val="000000"/>
          <w:sz w:val="22"/>
          <w:szCs w:val="22"/>
        </w:rPr>
        <w:t xml:space="preserve"> </w:t>
      </w:r>
      <w:r>
        <w:rPr>
          <w:rFonts w:ascii="Cambria" w:hAnsi="Cambria" w:cs="Cambria"/>
          <w:color w:val="000000"/>
          <w:sz w:val="22"/>
          <w:szCs w:val="22"/>
        </w:rPr>
        <w:t xml:space="preserve">Secretary </w:t>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Washington Utilities and Transportation Commission</w:t>
      </w:r>
      <w:r>
        <w:rPr>
          <w:rFonts w:ascii="Cambria" w:hAnsi="Cambria" w:cs="Cambria"/>
          <w:color w:val="000000"/>
          <w:sz w:val="22"/>
          <w:szCs w:val="22"/>
        </w:rPr>
        <w:tab/>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1300 South Evergreen</w:t>
      </w:r>
      <w:r>
        <w:rPr>
          <w:rFonts w:ascii="Cambria" w:hAnsi="Cambria" w:cs="Cambria"/>
          <w:color w:val="000000"/>
          <w:sz w:val="22"/>
          <w:szCs w:val="22"/>
        </w:rPr>
        <w:tab/>
        <w:t xml:space="preserve">Park Drive SW </w:t>
      </w:r>
    </w:p>
    <w:p w:rsidR="00CC7696" w:rsidRDefault="00CC7696" w:rsidP="00CC7696">
      <w:pPr>
        <w:pStyle w:val="CM2"/>
        <w:rPr>
          <w:rFonts w:ascii="Cambria" w:hAnsi="Cambria" w:cs="Cambria"/>
          <w:color w:val="000000"/>
          <w:sz w:val="22"/>
          <w:szCs w:val="22"/>
        </w:rPr>
      </w:pPr>
      <w:r>
        <w:rPr>
          <w:rFonts w:ascii="Cambria" w:hAnsi="Cambria" w:cs="Cambria"/>
          <w:color w:val="000000"/>
          <w:sz w:val="22"/>
          <w:szCs w:val="22"/>
        </w:rPr>
        <w:t xml:space="preserve">Olympia, WA 98504‐7250 </w:t>
      </w:r>
    </w:p>
    <w:p w:rsidR="00CC7696" w:rsidRPr="001D20C9" w:rsidRDefault="00CC7696" w:rsidP="00CC7696">
      <w:pPr>
        <w:pStyle w:val="Default"/>
      </w:pPr>
    </w:p>
    <w:p w:rsidR="00CC7696" w:rsidRDefault="00CC7696" w:rsidP="00CC7696">
      <w:pPr>
        <w:pStyle w:val="CM2"/>
        <w:spacing w:after="100" w:afterAutospacing="1" w:line="258" w:lineRule="atLeast"/>
        <w:ind w:left="720" w:hanging="720"/>
        <w:rPr>
          <w:rFonts w:ascii="Cambria" w:hAnsi="Cambria" w:cs="Cambria"/>
          <w:color w:val="000000"/>
          <w:sz w:val="22"/>
          <w:szCs w:val="22"/>
        </w:rPr>
      </w:pPr>
      <w:r>
        <w:rPr>
          <w:rFonts w:ascii="Cambria" w:hAnsi="Cambria" w:cs="Cambria"/>
          <w:color w:val="000000"/>
          <w:sz w:val="22"/>
          <w:szCs w:val="22"/>
        </w:rPr>
        <w:t xml:space="preserve">RE:  </w:t>
      </w:r>
      <w:r>
        <w:rPr>
          <w:rFonts w:ascii="Cambria" w:hAnsi="Cambria" w:cs="Cambria"/>
          <w:color w:val="000000"/>
          <w:sz w:val="22"/>
          <w:szCs w:val="22"/>
        </w:rPr>
        <w:tab/>
        <w:t>Removing Washington Telephone Assistance Program language for Ellensburg Telephone Company d/b/a FairPoint Communications</w:t>
      </w:r>
    </w:p>
    <w:p w:rsidR="00CC7696" w:rsidRDefault="00CC7696" w:rsidP="00CC7696">
      <w:pPr>
        <w:pStyle w:val="CM2"/>
        <w:spacing w:after="100" w:afterAutospacing="1" w:line="258" w:lineRule="atLeast"/>
        <w:rPr>
          <w:rFonts w:ascii="Cambria" w:hAnsi="Cambria" w:cs="Cambria"/>
          <w:color w:val="000000"/>
          <w:sz w:val="22"/>
          <w:szCs w:val="22"/>
        </w:rPr>
      </w:pPr>
      <w:r>
        <w:rPr>
          <w:rFonts w:ascii="Cambria" w:hAnsi="Cambria" w:cs="Cambria"/>
          <w:color w:val="000000"/>
          <w:sz w:val="22"/>
          <w:szCs w:val="22"/>
        </w:rPr>
        <w:t>Dear Mr. King:</w:t>
      </w:r>
      <w:r>
        <w:rPr>
          <w:rFonts w:ascii="Cambria" w:hAnsi="Cambria" w:cs="Cambria"/>
          <w:color w:val="000000"/>
          <w:sz w:val="22"/>
          <w:szCs w:val="22"/>
        </w:rPr>
        <w:tab/>
      </w:r>
    </w:p>
    <w:p w:rsidR="00CC7696" w:rsidRDefault="00CC7696" w:rsidP="00CC7696">
      <w:pPr>
        <w:pStyle w:val="CM2"/>
        <w:spacing w:after="100" w:afterAutospacing="1" w:line="258" w:lineRule="atLeast"/>
        <w:rPr>
          <w:rFonts w:ascii="Cambria" w:hAnsi="Cambria" w:cs="Cambria"/>
          <w:color w:val="000000"/>
          <w:sz w:val="22"/>
          <w:szCs w:val="22"/>
        </w:rPr>
      </w:pPr>
      <w:r>
        <w:rPr>
          <w:rFonts w:ascii="Cambria" w:hAnsi="Cambria" w:cs="Cambria"/>
          <w:color w:val="000000"/>
          <w:sz w:val="22"/>
          <w:szCs w:val="22"/>
        </w:rPr>
        <w:t xml:space="preserve"> Enclosed for filing please find the following replacement tariff sheets for Ellensburg Telephone Company d/b/a FairPoint Communications.  The effective date of the change is September 1, 2015. </w:t>
      </w:r>
    </w:p>
    <w:p w:rsidR="00CC7696" w:rsidRDefault="00CC7696" w:rsidP="00CC7696">
      <w:pPr>
        <w:pStyle w:val="CM2"/>
        <w:spacing w:line="258" w:lineRule="atLeast"/>
        <w:ind w:left="720" w:firstLine="720"/>
        <w:rPr>
          <w:rFonts w:ascii="Cambria" w:hAnsi="Cambria" w:cs="Cambria"/>
          <w:color w:val="000000"/>
          <w:sz w:val="22"/>
          <w:szCs w:val="22"/>
        </w:rPr>
      </w:pPr>
      <w:r>
        <w:rPr>
          <w:rFonts w:ascii="Cambria" w:hAnsi="Cambria" w:cs="Cambria"/>
          <w:color w:val="000000"/>
          <w:sz w:val="22"/>
          <w:szCs w:val="22"/>
        </w:rPr>
        <w:t>Schedule 3, Second Revised Sheet No. 54 (Lifeline Program)</w:t>
      </w:r>
    </w:p>
    <w:p w:rsidR="00CC7696" w:rsidRDefault="00CC7696" w:rsidP="00CC7696">
      <w:pPr>
        <w:pStyle w:val="CM2"/>
        <w:spacing w:line="258" w:lineRule="atLeast"/>
        <w:ind w:left="720" w:firstLine="720"/>
        <w:rPr>
          <w:rFonts w:ascii="Cambria" w:hAnsi="Cambria" w:cs="Cambria"/>
          <w:color w:val="000000"/>
          <w:sz w:val="22"/>
          <w:szCs w:val="22"/>
        </w:rPr>
      </w:pPr>
      <w:r>
        <w:rPr>
          <w:rFonts w:ascii="Cambria" w:hAnsi="Cambria" w:cs="Cambria"/>
          <w:color w:val="000000"/>
          <w:sz w:val="22"/>
          <w:szCs w:val="22"/>
        </w:rPr>
        <w:t xml:space="preserve">Schedule 3, Second Revised Sheet No. 55 (Lifeline Program) </w:t>
      </w:r>
    </w:p>
    <w:p w:rsidR="00CC7696" w:rsidRDefault="00CC7696" w:rsidP="00CC7696">
      <w:pPr>
        <w:pStyle w:val="Default"/>
        <w:rPr>
          <w:rFonts w:ascii="Cambria" w:hAnsi="Cambria" w:cs="Cambria"/>
          <w:sz w:val="22"/>
          <w:szCs w:val="22"/>
        </w:rPr>
      </w:pPr>
    </w:p>
    <w:p w:rsidR="00CC7696" w:rsidRDefault="00CC7696" w:rsidP="00CC7696">
      <w:pPr>
        <w:pStyle w:val="Default"/>
        <w:rPr>
          <w:rFonts w:ascii="Cambria" w:hAnsi="Cambria" w:cs="Cambria"/>
          <w:sz w:val="22"/>
          <w:szCs w:val="22"/>
        </w:rPr>
      </w:pPr>
      <w:r>
        <w:rPr>
          <w:rFonts w:ascii="Cambria" w:hAnsi="Cambria" w:cs="Cambria"/>
          <w:sz w:val="22"/>
          <w:szCs w:val="22"/>
        </w:rPr>
        <w:t>This filing removes Washington Telephone Assistance Program (WTAP) language from the Company’s tariff.  Please also note that we are removing Tribal language as it is not appropriate for our service area. We have no tribal areas in the Ellensburg Telephone Company’s service area.  A copy of the customer notice is attached. The notice will be included on the bill that is mailed on or about August 1, 2015.</w:t>
      </w:r>
    </w:p>
    <w:p w:rsidR="00CC7696" w:rsidRDefault="00CC7696" w:rsidP="00CC7696">
      <w:pPr>
        <w:pStyle w:val="Default"/>
        <w:rPr>
          <w:rFonts w:ascii="Cambria" w:hAnsi="Cambria" w:cs="Cambria"/>
          <w:sz w:val="22"/>
          <w:szCs w:val="22"/>
        </w:rPr>
      </w:pPr>
    </w:p>
    <w:p w:rsidR="00CC7696" w:rsidRDefault="00CC7696" w:rsidP="00CC7696">
      <w:pPr>
        <w:pStyle w:val="Default"/>
        <w:rPr>
          <w:rFonts w:ascii="Cambria" w:hAnsi="Cambria"/>
          <w:sz w:val="22"/>
          <w:szCs w:val="22"/>
        </w:rPr>
      </w:pPr>
      <w:r>
        <w:rPr>
          <w:rFonts w:ascii="Cambria" w:hAnsi="Cambria" w:cs="Cambria"/>
          <w:sz w:val="22"/>
          <w:szCs w:val="22"/>
        </w:rPr>
        <w:t xml:space="preserve">It was only recently learned that the new state biennial budget does not contain funds to continue the WTAP. </w:t>
      </w:r>
      <w:r w:rsidRPr="00890567">
        <w:rPr>
          <w:rFonts w:ascii="Cambria" w:hAnsi="Cambria"/>
          <w:sz w:val="22"/>
          <w:szCs w:val="22"/>
        </w:rPr>
        <w:t>However, please note th</w:t>
      </w:r>
      <w:r>
        <w:rPr>
          <w:rFonts w:ascii="Cambria" w:hAnsi="Cambria"/>
          <w:sz w:val="22"/>
          <w:szCs w:val="22"/>
        </w:rPr>
        <w:t xml:space="preserve">at DSHS has made the decision to no longer allow new WTAP customers with the end of the program so close. That policy by DSHS has been in effect since July 1, 2015.  </w:t>
      </w:r>
    </w:p>
    <w:p w:rsidR="00CC7696" w:rsidRPr="00756170" w:rsidRDefault="00CC7696" w:rsidP="00CC7696">
      <w:pPr>
        <w:pStyle w:val="Default"/>
        <w:rPr>
          <w:rFonts w:ascii="Cambria" w:hAnsi="Cambria"/>
          <w:sz w:val="22"/>
          <w:szCs w:val="22"/>
        </w:rPr>
      </w:pPr>
      <w:r>
        <w:rPr>
          <w:rFonts w:ascii="Cambria" w:hAnsi="Cambria"/>
          <w:sz w:val="22"/>
          <w:szCs w:val="22"/>
        </w:rPr>
        <w:t xml:space="preserve"> </w:t>
      </w:r>
    </w:p>
    <w:p w:rsidR="00CC7696" w:rsidRDefault="00CC7696" w:rsidP="00CC7696">
      <w:pPr>
        <w:rPr>
          <w:rFonts w:cs="Cambria"/>
          <w:color w:val="000000"/>
          <w:sz w:val="22"/>
          <w:szCs w:val="22"/>
        </w:rPr>
      </w:pPr>
      <w:r>
        <w:rPr>
          <w:rFonts w:cs="Cambria"/>
          <w:color w:val="000000"/>
          <w:sz w:val="22"/>
          <w:szCs w:val="22"/>
        </w:rPr>
        <w:t xml:space="preserve">Please contact Beth Westman at 207.535.4249 or </w:t>
      </w:r>
      <w:hyperlink r:id="rId7" w:history="1">
        <w:r w:rsidRPr="00920758">
          <w:rPr>
            <w:rStyle w:val="Hyperlink"/>
            <w:rFonts w:cs="Cambria"/>
            <w:sz w:val="22"/>
            <w:szCs w:val="22"/>
          </w:rPr>
          <w:t>bwestman@fairpoint.com</w:t>
        </w:r>
      </w:hyperlink>
      <w:r>
        <w:rPr>
          <w:rFonts w:cs="Cambria"/>
          <w:color w:val="000000"/>
          <w:sz w:val="22"/>
          <w:szCs w:val="22"/>
        </w:rPr>
        <w:t xml:space="preserve"> with any questions or concerns</w:t>
      </w:r>
      <w:r>
        <w:rPr>
          <w:rFonts w:cs="Cambria"/>
          <w:color w:val="000000"/>
          <w:sz w:val="22"/>
          <w:szCs w:val="22"/>
        </w:rPr>
        <w:tab/>
        <w:t xml:space="preserve"> regarding this filing.</w:t>
      </w:r>
    </w:p>
    <w:p w:rsidR="00CC7696" w:rsidRDefault="00CC7696" w:rsidP="00CC7696">
      <w:pPr>
        <w:rPr>
          <w:rFonts w:cs="Cambria"/>
          <w:color w:val="000000"/>
          <w:sz w:val="22"/>
          <w:szCs w:val="22"/>
        </w:rPr>
      </w:pPr>
    </w:p>
    <w:p w:rsidR="00CC7696" w:rsidRPr="008F7AEB" w:rsidRDefault="00CC7696" w:rsidP="008F7AEB">
      <w:pPr>
        <w:jc w:val="both"/>
        <w:rPr>
          <w:sz w:val="22"/>
        </w:rPr>
      </w:pPr>
      <w:r w:rsidRPr="008F7AEB">
        <w:rPr>
          <w:sz w:val="22"/>
        </w:rPr>
        <w:t xml:space="preserve">Sincerely, </w:t>
      </w:r>
    </w:p>
    <w:p w:rsidR="00CC7696" w:rsidRPr="008F7AEB" w:rsidRDefault="00CC7696"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rsidR="00CC7696" w:rsidRPr="008F7AEB" w:rsidRDefault="00CC7696" w:rsidP="008F7AEB">
      <w:pPr>
        <w:jc w:val="both"/>
        <w:rPr>
          <w:sz w:val="22"/>
        </w:rPr>
      </w:pPr>
      <w:r w:rsidRPr="008F7AEB">
        <w:rPr>
          <w:sz w:val="22"/>
        </w:rPr>
        <w:t>Patrick L. Morse</w:t>
      </w:r>
    </w:p>
    <w:p w:rsidR="00CC7696" w:rsidRPr="008F7AEB" w:rsidRDefault="00CC7696" w:rsidP="008F7AEB">
      <w:pPr>
        <w:jc w:val="both"/>
        <w:rPr>
          <w:sz w:val="22"/>
        </w:rPr>
      </w:pPr>
      <w:r w:rsidRPr="008F7AEB">
        <w:rPr>
          <w:sz w:val="22"/>
        </w:rPr>
        <w:t>Senior VP Governmental Affairs</w:t>
      </w:r>
    </w:p>
    <w:p w:rsidR="00CC7696" w:rsidRPr="008F7AEB" w:rsidRDefault="00CC7696" w:rsidP="008F7AEB">
      <w:pPr>
        <w:jc w:val="both"/>
        <w:rPr>
          <w:sz w:val="22"/>
        </w:rPr>
      </w:pPr>
      <w:r w:rsidRPr="008F7AEB">
        <w:rPr>
          <w:sz w:val="22"/>
        </w:rPr>
        <w:t xml:space="preserve">FairPoint Communications </w:t>
      </w:r>
    </w:p>
    <w:p w:rsidR="00CC7696" w:rsidRPr="008F7AEB" w:rsidRDefault="00CC7696" w:rsidP="008F7AEB">
      <w:pPr>
        <w:jc w:val="both"/>
        <w:rPr>
          <w:sz w:val="22"/>
        </w:rPr>
      </w:pPr>
      <w:r w:rsidRPr="008F7AEB">
        <w:rPr>
          <w:sz w:val="22"/>
        </w:rPr>
        <w:t>P: 620-227-4409</w:t>
      </w:r>
    </w:p>
    <w:p w:rsidR="00CC7696" w:rsidRDefault="00CC7696" w:rsidP="00CC7696">
      <w:pPr>
        <w:rPr>
          <w:sz w:val="22"/>
        </w:rPr>
      </w:pPr>
      <w:r w:rsidRPr="008F7AEB">
        <w:rPr>
          <w:sz w:val="22"/>
        </w:rPr>
        <w:t>F: 620-227-8576</w:t>
      </w:r>
    </w:p>
    <w:p w:rsidR="00DF3AF2" w:rsidRDefault="00DF3AF2" w:rsidP="00CC7696">
      <w:pPr>
        <w:rPr>
          <w:sz w:val="22"/>
        </w:rPr>
      </w:pPr>
    </w:p>
    <w:p w:rsidR="00DF3AF2" w:rsidRDefault="00DF3AF2">
      <w:pPr>
        <w:rPr>
          <w:sz w:val="22"/>
        </w:rPr>
      </w:pPr>
      <w:r>
        <w:rPr>
          <w:sz w:val="22"/>
        </w:rPr>
        <w:br w:type="page"/>
      </w:r>
    </w:p>
    <w:p w:rsidR="00DF3AF2" w:rsidRDefault="00DF3AF2" w:rsidP="00DF3AF2">
      <w:pPr>
        <w:rPr>
          <w:rFonts w:cs="Cambria"/>
          <w:b/>
          <w:color w:val="000000"/>
          <w:sz w:val="22"/>
          <w:szCs w:val="22"/>
        </w:rPr>
      </w:pPr>
    </w:p>
    <w:p w:rsidR="00DF3AF2" w:rsidRDefault="00DF3AF2" w:rsidP="00DF3AF2">
      <w:pPr>
        <w:rPr>
          <w:rFonts w:cs="Cambria"/>
          <w:b/>
          <w:color w:val="000000"/>
          <w:sz w:val="22"/>
          <w:szCs w:val="22"/>
        </w:rPr>
      </w:pPr>
    </w:p>
    <w:p w:rsidR="00DF3AF2" w:rsidRDefault="00DF3AF2" w:rsidP="00DF3AF2">
      <w:pPr>
        <w:rPr>
          <w:rFonts w:cs="Cambria"/>
          <w:b/>
          <w:color w:val="000000"/>
          <w:sz w:val="22"/>
          <w:szCs w:val="22"/>
        </w:rPr>
      </w:pPr>
    </w:p>
    <w:p w:rsidR="00DF3AF2" w:rsidRDefault="00DF3AF2" w:rsidP="00DF3AF2">
      <w:pPr>
        <w:rPr>
          <w:rFonts w:cs="Cambria"/>
          <w:b/>
          <w:color w:val="000000"/>
          <w:sz w:val="22"/>
          <w:szCs w:val="22"/>
        </w:rPr>
      </w:pPr>
      <w:r w:rsidRPr="00272757">
        <w:rPr>
          <w:rFonts w:cs="Cambria"/>
          <w:b/>
          <w:color w:val="000000"/>
          <w:sz w:val="22"/>
          <w:szCs w:val="22"/>
        </w:rPr>
        <w:t xml:space="preserve">Customer Notice – WTAP Discontinuance </w:t>
      </w:r>
    </w:p>
    <w:p w:rsidR="00DF3AF2" w:rsidRPr="00272757" w:rsidRDefault="00DF3AF2" w:rsidP="00DF3AF2">
      <w:pPr>
        <w:rPr>
          <w:rFonts w:cs="Cambria"/>
          <w:b/>
          <w:color w:val="000000"/>
          <w:sz w:val="22"/>
          <w:szCs w:val="22"/>
        </w:rPr>
      </w:pPr>
      <w:r w:rsidRPr="00272757">
        <w:rPr>
          <w:rFonts w:cs="Cambria"/>
          <w:b/>
          <w:color w:val="000000"/>
          <w:sz w:val="22"/>
          <w:szCs w:val="22"/>
        </w:rPr>
        <w:t>(to be placed on August 2015 bills of customers of FairPoint Communications)</w:t>
      </w:r>
    </w:p>
    <w:p w:rsidR="00DF3AF2" w:rsidRDefault="00DF3AF2" w:rsidP="00DF3AF2">
      <w:pPr>
        <w:rPr>
          <w:rFonts w:cs="Cambria"/>
          <w:color w:val="000000"/>
          <w:sz w:val="22"/>
          <w:szCs w:val="22"/>
        </w:rPr>
      </w:pPr>
    </w:p>
    <w:p w:rsidR="00DF3AF2" w:rsidRDefault="00DF3AF2" w:rsidP="00DF3AF2">
      <w:pPr>
        <w:rPr>
          <w:rFonts w:cs="Cambria"/>
          <w:color w:val="000000"/>
          <w:sz w:val="22"/>
          <w:szCs w:val="22"/>
        </w:rPr>
      </w:pPr>
    </w:p>
    <w:p w:rsidR="00DF3AF2" w:rsidRDefault="00DF3AF2" w:rsidP="00DF3AF2">
      <w:pPr>
        <w:rPr>
          <w:rFonts w:cs="Cambria"/>
          <w:color w:val="000000"/>
          <w:sz w:val="22"/>
          <w:szCs w:val="22"/>
        </w:rPr>
      </w:pPr>
    </w:p>
    <w:p w:rsidR="00DF3AF2" w:rsidRDefault="00DF3AF2" w:rsidP="00DF3AF2">
      <w:pPr>
        <w:rPr>
          <w:rFonts w:ascii="Times New Roman" w:hAnsi="Times New Roman"/>
        </w:rPr>
      </w:pPr>
      <w:r>
        <w:rPr>
          <w:rFonts w:ascii="Times New Roman" w:hAnsi="Times New Roman"/>
        </w:rPr>
        <w:t>Important Notice – WTAP Discontinued</w:t>
      </w:r>
    </w:p>
    <w:p w:rsidR="00DF3AF2" w:rsidRDefault="00DF3AF2" w:rsidP="00DF3AF2">
      <w:pPr>
        <w:rPr>
          <w:rFonts w:ascii="Times New Roman" w:hAnsi="Times New Roman"/>
        </w:rPr>
      </w:pPr>
    </w:p>
    <w:p w:rsidR="00DF3AF2" w:rsidRDefault="00DF3AF2" w:rsidP="00DF3AF2">
      <w:pPr>
        <w:rPr>
          <w:rFonts w:ascii="Times New Roman" w:hAnsi="Times New Roman"/>
        </w:rPr>
      </w:pPr>
      <w:r>
        <w:rPr>
          <w:rFonts w:ascii="Times New Roman" w:hAnsi="Times New Roman"/>
        </w:rPr>
        <w:t>The Washington Telephone Assistance Program (WTAP) that currently provides you with a WTAP credit on your bill for local telephone service has not been funded by the Legislature.  The Department of Social and Health Services (DSHS) is discontinuing WTAP due to the lack of funding.  Because of this, we have filed a tariff change with the Washington Utilities and Transportation Commission to remove WTAP from our tariff.  You will also receive a notice from DSHS with additional information.</w:t>
      </w:r>
    </w:p>
    <w:p w:rsidR="00DF3AF2" w:rsidRDefault="00DF3AF2" w:rsidP="00DF3AF2">
      <w:pPr>
        <w:rPr>
          <w:rFonts w:ascii="Times New Roman" w:hAnsi="Times New Roman"/>
        </w:rPr>
      </w:pPr>
    </w:p>
    <w:p w:rsidR="00DF3AF2" w:rsidRDefault="00DF3AF2" w:rsidP="00DF3AF2">
      <w:pPr>
        <w:rPr>
          <w:rFonts w:ascii="Times New Roman" w:hAnsi="Times New Roman"/>
        </w:rPr>
      </w:pPr>
      <w:r>
        <w:rPr>
          <w:rFonts w:ascii="Times New Roman" w:hAnsi="Times New Roman"/>
        </w:rPr>
        <w:t xml:space="preserve">The WTAP credit will be eliminated effective </w:t>
      </w:r>
      <w:r>
        <w:rPr>
          <w:rFonts w:ascii="Times New Roman" w:hAnsi="Times New Roman"/>
          <w:b/>
        </w:rPr>
        <w:t>August 31, 2015</w:t>
      </w:r>
      <w:r>
        <w:rPr>
          <w:rFonts w:ascii="Times New Roman" w:hAnsi="Times New Roman"/>
        </w:rPr>
        <w:t xml:space="preserve">.  As a result, if you are an existing WTAP customer you will see an increase in your bill for local telephone service provided after that date by the amount of the lost credit.  This change does not affect the federal Lifeline program, which offers a credit of $9.25 monthly to qualifying customers.  If you are not already receiving the Lifeline credit, you may call us at </w:t>
      </w:r>
      <w:r>
        <w:rPr>
          <w:rFonts w:ascii="Times New Roman" w:eastAsia="Times New Roman" w:hAnsi="Times New Roman"/>
        </w:rPr>
        <w:t xml:space="preserve">800.400.5568 </w:t>
      </w:r>
      <w:r>
        <w:rPr>
          <w:rFonts w:ascii="Times New Roman" w:hAnsi="Times New Roman"/>
        </w:rPr>
        <w:t xml:space="preserve">to receive an application and discuss eligibility. </w:t>
      </w:r>
    </w:p>
    <w:p w:rsidR="00DF3AF2" w:rsidRPr="00CC7696" w:rsidRDefault="00DF3AF2" w:rsidP="00DF3AF2">
      <w:pPr>
        <w:rPr>
          <w:rFonts w:cs="Cambria"/>
          <w:color w:val="000000"/>
          <w:sz w:val="22"/>
          <w:szCs w:val="22"/>
        </w:rPr>
      </w:pPr>
    </w:p>
    <w:sectPr w:rsidR="00DF3AF2" w:rsidRPr="00CC7696" w:rsidSect="00DF3AF2">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B7" w:rsidRDefault="00762FB7" w:rsidP="002616BD">
      <w:r>
        <w:separator/>
      </w:r>
    </w:p>
  </w:endnote>
  <w:endnote w:type="continuationSeparator" w:id="0">
    <w:p w:rsidR="00762FB7" w:rsidRDefault="00762FB7"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B7" w:rsidRDefault="00762FB7" w:rsidP="002616BD">
      <w:r>
        <w:separator/>
      </w:r>
    </w:p>
  </w:footnote>
  <w:footnote w:type="continuationSeparator" w:id="0">
    <w:p w:rsidR="00762FB7" w:rsidRDefault="00762FB7"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F2" w:rsidRDefault="00DF3AF2" w:rsidP="00DF3AF2">
    <w:pPr>
      <w:ind w:right="720"/>
      <w:rPr>
        <w:rFonts w:ascii="Arial" w:hAnsi="Arial"/>
        <w:sz w:val="20"/>
      </w:rPr>
    </w:pPr>
    <w:r>
      <w:rPr>
        <w:rFonts w:ascii="Arial" w:hAnsi="Arial"/>
        <w:noProof/>
        <w:sz w:val="20"/>
      </w:rPr>
      <mc:AlternateContent>
        <mc:Choice Requires="wps">
          <w:drawing>
            <wp:anchor distT="0" distB="0" distL="114300" distR="114300" simplePos="0" relativeHeight="251660288" behindDoc="0" locked="0" layoutInCell="1" allowOverlap="1" wp14:anchorId="2BE052CB" wp14:editId="57D4F6DC">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AF2" w:rsidRPr="002616BD" w:rsidRDefault="00DF3AF2" w:rsidP="00DF3AF2">
                          <w:pPr>
                            <w:rPr>
                              <w:color w:val="0070C0"/>
                              <w:sz w:val="18"/>
                            </w:rPr>
                          </w:pPr>
                          <w:r w:rsidRPr="002616BD">
                            <w:rPr>
                              <w:color w:val="0070C0"/>
                              <w:sz w:val="18"/>
                            </w:rPr>
                            <w:t>www.fairpoint.com</w:t>
                          </w:r>
                        </w:p>
                        <w:p w:rsidR="00DF3AF2" w:rsidRPr="002616BD" w:rsidRDefault="00DF3AF2" w:rsidP="00DF3AF2">
                          <w:pPr>
                            <w:rPr>
                              <w:sz w:val="18"/>
                            </w:rPr>
                          </w:pPr>
                          <w:r w:rsidRPr="002616BD">
                            <w:rPr>
                              <w:sz w:val="18"/>
                            </w:rPr>
                            <w:t>1 Davis Farm Road</w:t>
                          </w:r>
                        </w:p>
                        <w:p w:rsidR="00DF3AF2" w:rsidRPr="002616BD" w:rsidRDefault="00DF3AF2" w:rsidP="00DF3AF2">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DF3AF2" w:rsidRPr="002616BD" w:rsidRDefault="00DF3AF2" w:rsidP="00DF3AF2">
                    <w:pPr>
                      <w:rPr>
                        <w:color w:val="0070C0"/>
                        <w:sz w:val="18"/>
                      </w:rPr>
                    </w:pPr>
                    <w:r w:rsidRPr="002616BD">
                      <w:rPr>
                        <w:color w:val="0070C0"/>
                        <w:sz w:val="18"/>
                      </w:rPr>
                      <w:t>www.fairpoint.com</w:t>
                    </w:r>
                  </w:p>
                  <w:p w:rsidR="00DF3AF2" w:rsidRPr="002616BD" w:rsidRDefault="00DF3AF2" w:rsidP="00DF3AF2">
                    <w:pPr>
                      <w:rPr>
                        <w:sz w:val="18"/>
                      </w:rPr>
                    </w:pPr>
                    <w:r w:rsidRPr="002616BD">
                      <w:rPr>
                        <w:sz w:val="18"/>
                      </w:rPr>
                      <w:t>1 Davis Farm Road</w:t>
                    </w:r>
                  </w:p>
                  <w:p w:rsidR="00DF3AF2" w:rsidRPr="002616BD" w:rsidRDefault="00DF3AF2" w:rsidP="00DF3AF2">
                    <w:pPr>
                      <w:rPr>
                        <w:sz w:val="18"/>
                      </w:rPr>
                    </w:pPr>
                    <w:r w:rsidRPr="002616BD">
                      <w:rPr>
                        <w:sz w:val="18"/>
                      </w:rPr>
                      <w:t>Portland ME 04103</w:t>
                    </w:r>
                  </w:p>
                </w:txbxContent>
              </v:textbox>
            </v:shape>
          </w:pict>
        </mc:Fallback>
      </mc:AlternateContent>
    </w:r>
    <w:r>
      <w:rPr>
        <w:rFonts w:ascii="Arial" w:hAnsi="Arial"/>
        <w:noProof/>
        <w:sz w:val="20"/>
      </w:rPr>
      <w:drawing>
        <wp:anchor distT="0" distB="0" distL="118745" distR="118745" simplePos="0" relativeHeight="251659264" behindDoc="1" locked="1" layoutInCell="1" allowOverlap="1" wp14:anchorId="200F29D8" wp14:editId="00C507BC">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DF3AF2" w:rsidRDefault="00DF3AF2" w:rsidP="00DF3AF2">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14:anchorId="21C6569E" wp14:editId="50F5C264">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181E2C"/>
    <w:rsid w:val="002616BD"/>
    <w:rsid w:val="00504C59"/>
    <w:rsid w:val="005475B5"/>
    <w:rsid w:val="005D7B45"/>
    <w:rsid w:val="006E4CE0"/>
    <w:rsid w:val="00762FB7"/>
    <w:rsid w:val="007C4E7E"/>
    <w:rsid w:val="00AD7594"/>
    <w:rsid w:val="00B533EE"/>
    <w:rsid w:val="00BA056D"/>
    <w:rsid w:val="00C75226"/>
    <w:rsid w:val="00CC7696"/>
    <w:rsid w:val="00DF3AF2"/>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customStyle="1" w:styleId="Default">
    <w:name w:val="Default"/>
    <w:rsid w:val="00CC7696"/>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CC7696"/>
    <w:pPr>
      <w:spacing w:line="258" w:lineRule="atLeast"/>
    </w:pPr>
    <w:rPr>
      <w:color w:val="auto"/>
    </w:rPr>
  </w:style>
  <w:style w:type="paragraph" w:customStyle="1" w:styleId="CM2">
    <w:name w:val="CM2"/>
    <w:basedOn w:val="Default"/>
    <w:next w:val="Default"/>
    <w:uiPriority w:val="99"/>
    <w:rsid w:val="00CC7696"/>
    <w:rPr>
      <w:color w:val="auto"/>
    </w:rPr>
  </w:style>
  <w:style w:type="character" w:styleId="Hyperlink">
    <w:name w:val="Hyperlink"/>
    <w:basedOn w:val="DefaultParagraphFont"/>
    <w:uiPriority w:val="99"/>
    <w:unhideWhenUsed/>
    <w:rsid w:val="00CC769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customStyle="1" w:styleId="Default">
    <w:name w:val="Default"/>
    <w:rsid w:val="00CC7696"/>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CC7696"/>
    <w:pPr>
      <w:spacing w:line="258" w:lineRule="atLeast"/>
    </w:pPr>
    <w:rPr>
      <w:color w:val="auto"/>
    </w:rPr>
  </w:style>
  <w:style w:type="paragraph" w:customStyle="1" w:styleId="CM2">
    <w:name w:val="CM2"/>
    <w:basedOn w:val="Default"/>
    <w:next w:val="Default"/>
    <w:uiPriority w:val="99"/>
    <w:rsid w:val="00CC7696"/>
    <w:rPr>
      <w:color w:val="auto"/>
    </w:rPr>
  </w:style>
  <w:style w:type="character" w:styleId="Hyperlink">
    <w:name w:val="Hyperlink"/>
    <w:basedOn w:val="DefaultParagraphFont"/>
    <w:uiPriority w:val="99"/>
    <w:unhideWhenUsed/>
    <w:rsid w:val="00CC769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westman@fairpoint.com"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2015-07-17T07:00:00+00:00</OpenedDate>
    <Date1 xmlns="dc463f71-b30c-4ab2-9473-d307f9d35888">2015-07-17T07:00:00+00:00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151482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2FDB2550A64848868B6D2F465C8987" ma:contentTypeVersion="119" ma:contentTypeDescription="" ma:contentTypeScope="" ma:versionID="7f7b95068d398c3efbe7bd8f5f94a1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513FF-45FF-4F42-BD5B-5F5402E2543C}"/>
</file>

<file path=customXml/itemProps2.xml><?xml version="1.0" encoding="utf-8"?>
<ds:datastoreItem xmlns:ds="http://schemas.openxmlformats.org/officeDocument/2006/customXml" ds:itemID="{C2253780-8A2C-49E1-804D-09C6B4E9D634}"/>
</file>

<file path=customXml/itemProps3.xml><?xml version="1.0" encoding="utf-8"?>
<ds:datastoreItem xmlns:ds="http://schemas.openxmlformats.org/officeDocument/2006/customXml" ds:itemID="{3BAB6A6C-40C5-4DA9-A9FF-E5458FA298E5}"/>
</file>

<file path=customXml/itemProps4.xml><?xml version="1.0" encoding="utf-8"?>
<ds:datastoreItem xmlns:ds="http://schemas.openxmlformats.org/officeDocument/2006/customXml" ds:itemID="{2AEC1F18-EED7-4987-B9D1-D70A9CC95091}"/>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3</cp:revision>
  <cp:lastPrinted>2012-02-13T16:36:00Z</cp:lastPrinted>
  <dcterms:created xsi:type="dcterms:W3CDTF">2015-07-17T14:40:00Z</dcterms:created>
  <dcterms:modified xsi:type="dcterms:W3CDTF">2015-07-17T14:52:00Z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0x0101006E56B4D1795A2E4DB2F0B01679ED314A00F42FDB2550A64848868B6D2F465C8987</vt:lpwstr>
  </property>
  <property fmtid="{D5CDD505-2E9C-101B-9397-08002B2CF9AE}" pid="3" name="_docset_NoMedatataSyncRequired">
    <vt:lpwstr>False</vt:lpwstr>
  </property>
</Properties>
</file>