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23524" w14:textId="77777777" w:rsidR="00450479" w:rsidRDefault="00450479" w:rsidP="0045047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1D50831" wp14:editId="54A812A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D561B" w14:textId="77777777" w:rsidR="00450479" w:rsidRDefault="00450479" w:rsidP="0045047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63D3435" w14:textId="77777777" w:rsidR="00450479" w:rsidRDefault="00450479" w:rsidP="0045047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508AC66" w14:textId="77777777" w:rsidR="00450479" w:rsidRDefault="00450479" w:rsidP="0045047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8CA820C" w14:textId="77777777" w:rsidR="00450479" w:rsidRDefault="00450479" w:rsidP="0045047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BEBDAA7" w14:textId="77777777" w:rsidR="00450479" w:rsidRDefault="00450479" w:rsidP="0045047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2301FC5" w14:textId="77777777" w:rsidR="00643A49" w:rsidRDefault="00DF1573" w:rsidP="00643A49">
      <w:pPr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April 1</w:t>
      </w:r>
      <w:r w:rsidR="00643A49">
        <w:rPr>
          <w:rFonts w:ascii="Times New Roman" w:hAnsi="Times New Roman" w:cs="Times New Roman"/>
          <w:sz w:val="25"/>
          <w:szCs w:val="25"/>
        </w:rPr>
        <w:t>, 2015</w:t>
      </w:r>
    </w:p>
    <w:p w14:paraId="7B3FA001" w14:textId="77777777" w:rsidR="00643A49" w:rsidRDefault="00643A49" w:rsidP="00643A49">
      <w:pPr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2EA4597" w14:textId="77777777" w:rsidR="00D1106C" w:rsidRDefault="00D1106C" w:rsidP="00643A49">
      <w:pPr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14:paraId="007C9C2F" w14:textId="77777777" w:rsidR="00D1106C" w:rsidRDefault="00D1106C" w:rsidP="00643A49">
      <w:pPr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78060E2" w14:textId="77777777" w:rsidR="00643A49" w:rsidRPr="00643A49" w:rsidRDefault="00643A49" w:rsidP="00643A4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3A49">
        <w:rPr>
          <w:rFonts w:ascii="Times New Roman" w:hAnsi="Times New Roman" w:cs="Times New Roman"/>
          <w:b/>
          <w:sz w:val="25"/>
          <w:szCs w:val="25"/>
        </w:rPr>
        <w:t>NOTICE OF SPECIAL OPEN MEETING</w:t>
      </w:r>
    </w:p>
    <w:p w14:paraId="2311A595" w14:textId="77777777" w:rsidR="00643A49" w:rsidRPr="00643A49" w:rsidRDefault="00643A49" w:rsidP="00643A4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3A49">
        <w:rPr>
          <w:rFonts w:ascii="Times New Roman" w:hAnsi="Times New Roman" w:cs="Times New Roman"/>
          <w:b/>
          <w:sz w:val="25"/>
          <w:szCs w:val="25"/>
        </w:rPr>
        <w:t>(To be Held at 1:00 p.m., Wednesday, April 29, 2015,</w:t>
      </w:r>
    </w:p>
    <w:p w14:paraId="7709FE25" w14:textId="77777777" w:rsidR="00643A49" w:rsidRPr="00643A49" w:rsidRDefault="00643A49" w:rsidP="00643A4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643A49">
        <w:rPr>
          <w:rFonts w:ascii="Times New Roman" w:hAnsi="Times New Roman" w:cs="Times New Roman"/>
          <w:b/>
          <w:sz w:val="25"/>
          <w:szCs w:val="25"/>
        </w:rPr>
        <w:t>at</w:t>
      </w:r>
      <w:proofErr w:type="gramEnd"/>
      <w:r w:rsidRPr="00643A49">
        <w:rPr>
          <w:rFonts w:ascii="Times New Roman" w:hAnsi="Times New Roman" w:cs="Times New Roman"/>
          <w:b/>
          <w:sz w:val="25"/>
          <w:szCs w:val="25"/>
        </w:rPr>
        <w:t xml:space="preserve"> Bonneville Power Administration, Portland, Oregon)</w:t>
      </w:r>
    </w:p>
    <w:p w14:paraId="5567DA69" w14:textId="77777777" w:rsidR="00643A49" w:rsidRDefault="00643A49" w:rsidP="00643A4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C32C97C" w14:textId="77777777" w:rsidR="00643A49" w:rsidRDefault="00643A49" w:rsidP="000E6C0A">
      <w:pPr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  <w:t>Bonneville Power Administration Four State Public Utility Commission Meeting</w:t>
      </w:r>
      <w:r w:rsidR="000E6C0A">
        <w:rPr>
          <w:rFonts w:ascii="Times New Roman" w:hAnsi="Times New Roman" w:cs="Times New Roman"/>
          <w:sz w:val="25"/>
          <w:szCs w:val="25"/>
        </w:rPr>
        <w:t>; Docket UE-150498</w:t>
      </w:r>
    </w:p>
    <w:p w14:paraId="13685DA3" w14:textId="77777777" w:rsidR="00643A49" w:rsidRDefault="00643A49" w:rsidP="00643A4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5DCE38C" w14:textId="77777777" w:rsidR="00643A49" w:rsidRDefault="00643A49" w:rsidP="00643A49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INTERESTED PERSONS:</w:t>
      </w:r>
    </w:p>
    <w:p w14:paraId="26124794" w14:textId="77777777" w:rsidR="00643A49" w:rsidRDefault="00643A49" w:rsidP="00643A4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650CAD0" w14:textId="77777777" w:rsidR="009260A1" w:rsidRDefault="000E6C0A" w:rsidP="00450479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Washington Utilities and Transportation Commission (Commission) will attend an open public meeting to address Bonneville Power Administration (BPA) and regional electric industry issues</w:t>
      </w:r>
      <w:r w:rsidR="009260A1">
        <w:rPr>
          <w:rFonts w:ascii="Times New Roman" w:hAnsi="Times New Roman" w:cs="Times New Roman"/>
          <w:sz w:val="25"/>
          <w:szCs w:val="25"/>
        </w:rPr>
        <w:t xml:space="preserve"> on </w:t>
      </w:r>
      <w:r w:rsidR="009260A1" w:rsidRPr="009260A1">
        <w:rPr>
          <w:rFonts w:ascii="Times New Roman" w:hAnsi="Times New Roman" w:cs="Times New Roman"/>
          <w:b/>
          <w:sz w:val="25"/>
          <w:szCs w:val="25"/>
        </w:rPr>
        <w:t>April 29, 2015, beginning at 1:00 p.m., at the Bonneville Power Administration</w:t>
      </w:r>
      <w:r w:rsidR="00726F91">
        <w:rPr>
          <w:rFonts w:ascii="Times New Roman" w:hAnsi="Times New Roman" w:cs="Times New Roman"/>
          <w:b/>
          <w:sz w:val="25"/>
          <w:szCs w:val="25"/>
        </w:rPr>
        <w:t>’s Rates Hearing Room</w:t>
      </w:r>
      <w:r w:rsidR="000B2F5C">
        <w:rPr>
          <w:rFonts w:ascii="Times New Roman" w:hAnsi="Times New Roman" w:cs="Times New Roman"/>
          <w:b/>
          <w:sz w:val="25"/>
          <w:szCs w:val="25"/>
        </w:rPr>
        <w:t>, 1201 NE Lloyd Blvd,</w:t>
      </w:r>
      <w:r w:rsidR="009260A1" w:rsidRPr="009260A1">
        <w:rPr>
          <w:rFonts w:ascii="Times New Roman" w:hAnsi="Times New Roman" w:cs="Times New Roman"/>
          <w:b/>
          <w:sz w:val="25"/>
          <w:szCs w:val="25"/>
        </w:rPr>
        <w:t xml:space="preserve"> Portland, Oregon</w:t>
      </w:r>
      <w:r w:rsidR="00D1106C">
        <w:rPr>
          <w:rFonts w:ascii="Times New Roman" w:hAnsi="Times New Roman" w:cs="Times New Roman"/>
          <w:sz w:val="25"/>
          <w:szCs w:val="25"/>
        </w:rPr>
        <w:t xml:space="preserve">.  </w:t>
      </w:r>
      <w:r w:rsidR="009260A1">
        <w:rPr>
          <w:rFonts w:ascii="Times New Roman" w:hAnsi="Times New Roman" w:cs="Times New Roman"/>
          <w:sz w:val="25"/>
          <w:szCs w:val="25"/>
        </w:rPr>
        <w:t xml:space="preserve">The Commission has scheduled this meeting as a special open meeting pursuant to </w:t>
      </w:r>
      <w:proofErr w:type="spellStart"/>
      <w:r w:rsidR="009260A1">
        <w:rPr>
          <w:rFonts w:ascii="Times New Roman" w:hAnsi="Times New Roman" w:cs="Times New Roman"/>
          <w:sz w:val="25"/>
          <w:szCs w:val="25"/>
        </w:rPr>
        <w:t>RCW</w:t>
      </w:r>
      <w:proofErr w:type="spellEnd"/>
      <w:r w:rsidR="009260A1">
        <w:rPr>
          <w:rFonts w:ascii="Times New Roman" w:hAnsi="Times New Roman" w:cs="Times New Roman"/>
          <w:sz w:val="25"/>
          <w:szCs w:val="25"/>
        </w:rPr>
        <w:t xml:space="preserve"> 42.30.80</w:t>
      </w:r>
      <w:r w:rsidR="00920570">
        <w:rPr>
          <w:rFonts w:ascii="Times New Roman" w:hAnsi="Times New Roman" w:cs="Times New Roman"/>
          <w:sz w:val="25"/>
          <w:szCs w:val="25"/>
        </w:rPr>
        <w:t xml:space="preserve">.  </w:t>
      </w:r>
      <w:r w:rsidR="00D1106C">
        <w:rPr>
          <w:rFonts w:ascii="Times New Roman" w:hAnsi="Times New Roman" w:cs="Times New Roman"/>
          <w:sz w:val="25"/>
          <w:szCs w:val="25"/>
        </w:rPr>
        <w:t>BPA representatives will conduct the meeting</w:t>
      </w:r>
      <w:r w:rsidR="009260A1">
        <w:rPr>
          <w:rFonts w:ascii="Times New Roman" w:hAnsi="Times New Roman" w:cs="Times New Roman"/>
          <w:sz w:val="25"/>
          <w:szCs w:val="25"/>
        </w:rPr>
        <w:t>.</w:t>
      </w:r>
      <w:r w:rsidR="00726F91">
        <w:rPr>
          <w:rFonts w:ascii="Times New Roman" w:hAnsi="Times New Roman" w:cs="Times New Roman"/>
          <w:sz w:val="25"/>
          <w:szCs w:val="25"/>
        </w:rPr>
        <w:t xml:space="preserve">  C</w:t>
      </w:r>
      <w:r w:rsidR="00D1106C">
        <w:rPr>
          <w:rFonts w:ascii="Times New Roman" w:hAnsi="Times New Roman" w:cs="Times New Roman"/>
          <w:sz w:val="25"/>
          <w:szCs w:val="25"/>
        </w:rPr>
        <w:t>hairman</w:t>
      </w:r>
      <w:r w:rsidR="00726F91">
        <w:rPr>
          <w:rFonts w:ascii="Times New Roman" w:hAnsi="Times New Roman" w:cs="Times New Roman"/>
          <w:sz w:val="25"/>
          <w:szCs w:val="25"/>
        </w:rPr>
        <w:t xml:space="preserve"> Dav</w:t>
      </w:r>
      <w:r w:rsidR="00D1106C">
        <w:rPr>
          <w:rFonts w:ascii="Times New Roman" w:hAnsi="Times New Roman" w:cs="Times New Roman"/>
          <w:sz w:val="25"/>
          <w:szCs w:val="25"/>
        </w:rPr>
        <w:t>id</w:t>
      </w:r>
      <w:r w:rsidR="00726F91">
        <w:rPr>
          <w:rFonts w:ascii="Times New Roman" w:hAnsi="Times New Roman" w:cs="Times New Roman"/>
          <w:sz w:val="25"/>
          <w:szCs w:val="25"/>
        </w:rPr>
        <w:t xml:space="preserve"> Danner and </w:t>
      </w:r>
      <w:r w:rsidR="00D1106C">
        <w:rPr>
          <w:rFonts w:ascii="Times New Roman" w:hAnsi="Times New Roman" w:cs="Times New Roman"/>
          <w:sz w:val="25"/>
          <w:szCs w:val="25"/>
        </w:rPr>
        <w:t xml:space="preserve">Commissioner </w:t>
      </w:r>
      <w:r w:rsidR="00726F91">
        <w:rPr>
          <w:rFonts w:ascii="Times New Roman" w:hAnsi="Times New Roman" w:cs="Times New Roman"/>
          <w:sz w:val="25"/>
          <w:szCs w:val="25"/>
        </w:rPr>
        <w:t>Ann Rendahl will attend</w:t>
      </w:r>
      <w:r w:rsidR="00D1106C">
        <w:rPr>
          <w:rFonts w:ascii="Times New Roman" w:hAnsi="Times New Roman" w:cs="Times New Roman"/>
          <w:sz w:val="25"/>
          <w:szCs w:val="25"/>
        </w:rPr>
        <w:t xml:space="preserve"> and participate</w:t>
      </w:r>
      <w:r w:rsidR="00726F91">
        <w:rPr>
          <w:rFonts w:ascii="Times New Roman" w:hAnsi="Times New Roman" w:cs="Times New Roman"/>
          <w:sz w:val="25"/>
          <w:szCs w:val="25"/>
        </w:rPr>
        <w:t>.</w:t>
      </w:r>
    </w:p>
    <w:p w14:paraId="0481636F" w14:textId="77777777" w:rsidR="009260A1" w:rsidRDefault="009260A1" w:rsidP="00643A4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2D052F1" w14:textId="77777777" w:rsidR="00726F91" w:rsidRPr="00726F91" w:rsidRDefault="009260A1" w:rsidP="000B2F5C">
      <w:pPr>
        <w:spacing w:line="264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5"/>
          <w:szCs w:val="25"/>
        </w:rPr>
        <w:t xml:space="preserve">The meeting </w:t>
      </w:r>
      <w:r w:rsidR="00D1106C">
        <w:rPr>
          <w:rFonts w:ascii="Times New Roman" w:hAnsi="Times New Roman" w:cs="Times New Roman"/>
          <w:sz w:val="25"/>
          <w:szCs w:val="25"/>
        </w:rPr>
        <w:t xml:space="preserve">participants </w:t>
      </w:r>
      <w:r w:rsidR="000B2F5C">
        <w:rPr>
          <w:rFonts w:ascii="Times New Roman" w:hAnsi="Times New Roman" w:cs="Times New Roman"/>
          <w:sz w:val="25"/>
          <w:szCs w:val="25"/>
        </w:rPr>
        <w:t>will discuss Bonneville Power Administration’s activities and financial condition as well as regional activities including EPA 111(d) rulemaking, Northwest water supply forecast and centralized inter-hour market activities.</w:t>
      </w:r>
      <w:r w:rsidR="00726F91" w:rsidRPr="00726F91">
        <w:rPr>
          <w:rFonts w:ascii="Calibri" w:eastAsia="Times New Roman" w:hAnsi="Calibri" w:cs="Calibri"/>
        </w:rPr>
        <w:t> </w:t>
      </w:r>
    </w:p>
    <w:p w14:paraId="3D0ADB8A" w14:textId="77777777" w:rsidR="009260A1" w:rsidRDefault="009260A1" w:rsidP="009260A1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4951DDD" w14:textId="77777777" w:rsidR="008676AE" w:rsidRDefault="009260A1" w:rsidP="009260A1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Questions regarding the meeting may be addressed to Steven Johnson, Senior Policy Advisor to the Commission, by email at </w:t>
      </w:r>
      <w:hyperlink r:id="rId11" w:history="1">
        <w:r w:rsidR="008676AE" w:rsidRPr="00ED4294">
          <w:rPr>
            <w:rStyle w:val="Hyperlink"/>
            <w:rFonts w:ascii="Times New Roman" w:hAnsi="Times New Roman" w:cs="Times New Roman"/>
            <w:sz w:val="25"/>
            <w:szCs w:val="25"/>
          </w:rPr>
          <w:t>sjohnson@utc.wa.gov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or by calling (360)</w:t>
      </w:r>
    </w:p>
    <w:p w14:paraId="47A7943B" w14:textId="77777777" w:rsidR="009260A1" w:rsidRDefault="009260A1" w:rsidP="009260A1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664-1346.</w:t>
      </w:r>
    </w:p>
    <w:p w14:paraId="02EE7953" w14:textId="77777777" w:rsidR="009260A1" w:rsidRDefault="009260A1" w:rsidP="009260A1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1B1091F" w14:textId="77777777" w:rsidR="009260A1" w:rsidRDefault="009260A1" w:rsidP="009260A1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FB7A4EF" w14:textId="77777777" w:rsidR="00943407" w:rsidRDefault="00943407" w:rsidP="009260A1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3F37EB" w14:textId="77777777" w:rsidR="009260A1" w:rsidRDefault="009260A1" w:rsidP="009260A1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3B511D12" w14:textId="77777777" w:rsidR="009260A1" w:rsidRPr="009260A1" w:rsidRDefault="009260A1" w:rsidP="009260A1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9260A1" w:rsidRPr="009260A1" w:rsidSect="00450479">
      <w:headerReference w:type="default" r:id="rId12"/>
      <w:footerReference w:type="default" r:id="rId13"/>
      <w:pgSz w:w="12240" w:h="15840"/>
      <w:pgMar w:top="72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2BAA3" w14:textId="77777777" w:rsidR="00196B00" w:rsidRDefault="00196B00" w:rsidP="00450479">
      <w:r>
        <w:separator/>
      </w:r>
    </w:p>
  </w:endnote>
  <w:endnote w:type="continuationSeparator" w:id="0">
    <w:p w14:paraId="74482983" w14:textId="77777777" w:rsidR="00196B00" w:rsidRDefault="00196B00" w:rsidP="0045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A4BD2" w14:textId="77777777" w:rsidR="00450479" w:rsidRPr="00450479" w:rsidRDefault="00450479" w:rsidP="00450479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64ACF" w14:textId="77777777" w:rsidR="00196B00" w:rsidRDefault="00196B00" w:rsidP="00450479">
      <w:r>
        <w:separator/>
      </w:r>
    </w:p>
  </w:footnote>
  <w:footnote w:type="continuationSeparator" w:id="0">
    <w:p w14:paraId="5DF3FC45" w14:textId="77777777" w:rsidR="00196B00" w:rsidRDefault="00196B00" w:rsidP="0045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EA2DD" w14:textId="4183F289" w:rsidR="00916851" w:rsidRPr="00916851" w:rsidRDefault="00916851" w:rsidP="00916851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916851">
      <w:rPr>
        <w:rFonts w:ascii="Times New Roman" w:hAnsi="Times New Roman" w:cs="Times New Roman"/>
        <w:b/>
        <w:sz w:val="20"/>
        <w:szCs w:val="20"/>
      </w:rPr>
      <w:t>[Service Date April 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53195"/>
    <w:multiLevelType w:val="hybridMultilevel"/>
    <w:tmpl w:val="978A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49"/>
    <w:rsid w:val="000B2F5C"/>
    <w:rsid w:val="000E640C"/>
    <w:rsid w:val="000E6C0A"/>
    <w:rsid w:val="00196B00"/>
    <w:rsid w:val="001C5AB1"/>
    <w:rsid w:val="001C617D"/>
    <w:rsid w:val="001E1D7A"/>
    <w:rsid w:val="002C039A"/>
    <w:rsid w:val="00450479"/>
    <w:rsid w:val="00552600"/>
    <w:rsid w:val="005A6C74"/>
    <w:rsid w:val="00643A49"/>
    <w:rsid w:val="00672F7B"/>
    <w:rsid w:val="006A41EE"/>
    <w:rsid w:val="00726F91"/>
    <w:rsid w:val="00825FDE"/>
    <w:rsid w:val="008676AE"/>
    <w:rsid w:val="00916851"/>
    <w:rsid w:val="00920570"/>
    <w:rsid w:val="009260A1"/>
    <w:rsid w:val="00943407"/>
    <w:rsid w:val="00A84C2A"/>
    <w:rsid w:val="00AD3312"/>
    <w:rsid w:val="00AE273E"/>
    <w:rsid w:val="00B13041"/>
    <w:rsid w:val="00D1106C"/>
    <w:rsid w:val="00D45CC4"/>
    <w:rsid w:val="00D62974"/>
    <w:rsid w:val="00DA1B86"/>
    <w:rsid w:val="00DD2A47"/>
    <w:rsid w:val="00DF1573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C5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26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79"/>
  </w:style>
  <w:style w:type="paragraph" w:styleId="Footer">
    <w:name w:val="footer"/>
    <w:basedOn w:val="Normal"/>
    <w:link w:val="FooterChar"/>
    <w:uiPriority w:val="99"/>
    <w:unhideWhenUsed/>
    <w:rsid w:val="00450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79"/>
  </w:style>
  <w:style w:type="paragraph" w:styleId="NoSpacing">
    <w:name w:val="No Spacing"/>
    <w:uiPriority w:val="1"/>
    <w:qFormat/>
    <w:rsid w:val="00450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johnson@utc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2015-03-27T07:00:00+00:00</OpenedDate>
    <Date1 xmlns="dc463f71-b30c-4ab2-9473-d307f9d35888">2015-04-01T19:54:58+00:00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150498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2BCE60690DE419549C97E57CBA843" ma:contentTypeVersion="119" ma:contentTypeDescription="" ma:contentTypeScope="" ma:versionID="feee4606e8f26e261615188b7c685e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1DE27-96B7-40FF-9954-FB832348A0DF}"/>
</file>

<file path=customXml/itemProps2.xml><?xml version="1.0" encoding="utf-8"?>
<ds:datastoreItem xmlns:ds="http://schemas.openxmlformats.org/officeDocument/2006/customXml" ds:itemID="{89839711-CDC1-4B43-9E3F-BAC02A7A6EA6}"/>
</file>

<file path=customXml/itemProps3.xml><?xml version="1.0" encoding="utf-8"?>
<ds:datastoreItem xmlns:ds="http://schemas.openxmlformats.org/officeDocument/2006/customXml" ds:itemID="{0E7C1FF2-CD34-4F38-BA8B-44F0EF65EAE0}"/>
</file>

<file path=customXml/itemProps4.xml><?xml version="1.0" encoding="utf-8"?>
<ds:datastoreItem xmlns:ds="http://schemas.openxmlformats.org/officeDocument/2006/customXml" ds:itemID="{BC469EA5-C6B5-4A9E-AC8E-C0782482D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2015-04-01T18:17:00Z</dcterms:created>
  <dcterms:modified xsi:type="dcterms:W3CDTF">2015-04-01T18:17:00Z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0x0101006E56B4D1795A2E4DB2F0B01679ED314A006D72BCE60690DE419549C97E57CBA843</vt:lpwstr>
  </property>
  <property fmtid="{D5CDD505-2E9C-101B-9397-08002B2CF9AE}" pid="3" name="_docset_NoMedatataSyncRequired">
    <vt:lpwstr>False</vt:lpwstr>
  </property>
</Properties>
</file>