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BD5171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BD5171">
              <w:rPr>
                <w:sz w:val="25"/>
                <w:szCs w:val="25"/>
              </w:rPr>
              <w:t>65612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BD5171" w:rsidRDefault="00BD517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J.L. KELLEY CO.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BD517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KINGSTON PACIFIC INC.,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BD6D7D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BD5171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BD517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BD5171">
              <w:rPr>
                <w:sz w:val="25"/>
                <w:szCs w:val="25"/>
              </w:rPr>
              <w:t>144057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BD5171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BD5171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BD5171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BD5171">
        <w:rPr>
          <w:sz w:val="25"/>
          <w:szCs w:val="25"/>
        </w:rPr>
        <w:t>November 9,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BD5171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BD5171">
        <w:rPr>
          <w:sz w:val="25"/>
          <w:szCs w:val="25"/>
        </w:rPr>
        <w:t>J.L. Kelley Co.</w:t>
      </w:r>
      <w:r w:rsidR="00E745C4" w:rsidRPr="00A671FF">
        <w:rPr>
          <w:sz w:val="25"/>
          <w:szCs w:val="25"/>
        </w:rPr>
        <w:t xml:space="preserve">, </w:t>
      </w:r>
      <w:r w:rsidR="00BD5171">
        <w:rPr>
          <w:sz w:val="25"/>
          <w:szCs w:val="25"/>
        </w:rPr>
        <w:t>d/b/a Kingston Pacific Inc.,</w:t>
      </w:r>
      <w:r w:rsidR="00E745C4" w:rsidRPr="00A671FF">
        <w:rPr>
          <w:sz w:val="25"/>
          <w:szCs w:val="25"/>
        </w:rPr>
        <w:t xml:space="preserve"> (</w:t>
      </w:r>
      <w:r w:rsidR="00BD5171">
        <w:rPr>
          <w:sz w:val="25"/>
          <w:szCs w:val="25"/>
        </w:rPr>
        <w:t>Kingston Pacific Inc.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</w:t>
      </w:r>
      <w:proofErr w:type="gramStart"/>
      <w:r w:rsidR="007C2828" w:rsidRPr="00A671FF">
        <w:rPr>
          <w:sz w:val="25"/>
          <w:szCs w:val="25"/>
        </w:rPr>
        <w:t>did</w:t>
      </w:r>
      <w:proofErr w:type="gramEnd"/>
      <w:r w:rsidR="007C2828" w:rsidRPr="00A671FF">
        <w:rPr>
          <w:sz w:val="25"/>
          <w:szCs w:val="25"/>
        </w:rPr>
        <w:t xml:space="preserve"> not file with the </w:t>
      </w:r>
      <w:r w:rsidR="00BD5171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BD5171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BD5171">
        <w:rPr>
          <w:sz w:val="25"/>
          <w:szCs w:val="25"/>
        </w:rPr>
        <w:t>Kingston Pacific Inc.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D517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BD5171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BD5171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BD5171">
        <w:rPr>
          <w:sz w:val="25"/>
          <w:szCs w:val="25"/>
        </w:rPr>
        <w:t>65612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BD5171">
        <w:rPr>
          <w:sz w:val="25"/>
          <w:szCs w:val="25"/>
        </w:rPr>
        <w:t>Kingston Pacific Inc.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BD5171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BD5171">
        <w:rPr>
          <w:sz w:val="25"/>
          <w:szCs w:val="25"/>
        </w:rPr>
        <w:t>Kingston Pacific Inc.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BD5171">
        <w:rPr>
          <w:sz w:val="25"/>
          <w:szCs w:val="25"/>
        </w:rPr>
        <w:t>65612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BD5171">
        <w:rPr>
          <w:sz w:val="25"/>
          <w:szCs w:val="25"/>
        </w:rPr>
        <w:t>November 9, 2014</w:t>
      </w:r>
      <w:r w:rsidR="00690A08" w:rsidRPr="00F1394B">
        <w:rPr>
          <w:sz w:val="25"/>
          <w:szCs w:val="25"/>
        </w:rPr>
        <w:t xml:space="preserve">, the </w:t>
      </w:r>
      <w:r w:rsidR="00BD5171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BD5171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BD5171">
        <w:rPr>
          <w:sz w:val="25"/>
          <w:szCs w:val="25"/>
        </w:rPr>
        <w:t>Kingston Pacific Inc.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BD5171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BD5171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BD5171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BD5171">
        <w:rPr>
          <w:sz w:val="25"/>
          <w:szCs w:val="25"/>
        </w:rPr>
        <w:t>Kingston Pacific Inc.’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BD5171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BD5171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BD5171">
        <w:rPr>
          <w:sz w:val="25"/>
          <w:szCs w:val="25"/>
        </w:rPr>
        <w:t>65612</w:t>
      </w:r>
      <w:r w:rsidR="007959A4" w:rsidRPr="00F1394B">
        <w:rPr>
          <w:sz w:val="25"/>
          <w:szCs w:val="25"/>
        </w:rPr>
        <w:t xml:space="preserve"> held by </w:t>
      </w:r>
      <w:r w:rsidR="00BD5171">
        <w:rPr>
          <w:sz w:val="25"/>
          <w:szCs w:val="25"/>
        </w:rPr>
        <w:t>J.L. Kelley Co.</w:t>
      </w:r>
      <w:r w:rsidR="007959A4" w:rsidRPr="00F1394B">
        <w:rPr>
          <w:sz w:val="25"/>
          <w:szCs w:val="25"/>
        </w:rPr>
        <w:t xml:space="preserve">, </w:t>
      </w:r>
      <w:r w:rsidR="00BD5171">
        <w:rPr>
          <w:sz w:val="25"/>
          <w:szCs w:val="25"/>
        </w:rPr>
        <w:t>d/b/a Kingston Pacific Inc.,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BD5171">
        <w:rPr>
          <w:sz w:val="25"/>
          <w:szCs w:val="25"/>
        </w:rPr>
        <w:t>December 9, 2014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BD5171">
        <w:rPr>
          <w:sz w:val="25"/>
          <w:szCs w:val="25"/>
        </w:rPr>
        <w:t>J.L. Kelley Co.</w:t>
      </w:r>
      <w:r w:rsidR="00C27D8C" w:rsidRPr="00F1394B">
        <w:rPr>
          <w:sz w:val="25"/>
          <w:szCs w:val="25"/>
        </w:rPr>
        <w:t xml:space="preserve">, </w:t>
      </w:r>
      <w:r w:rsidR="00BD5171">
        <w:rPr>
          <w:sz w:val="25"/>
          <w:szCs w:val="25"/>
        </w:rPr>
        <w:t>d/b/a Kingston Pacific Inc.,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BD5171">
        <w:rPr>
          <w:sz w:val="25"/>
          <w:szCs w:val="25"/>
        </w:rPr>
        <w:t>65612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D517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BD5171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BD5171">
        <w:rPr>
          <w:sz w:val="25"/>
          <w:szCs w:val="25"/>
        </w:rPr>
        <w:t>December 9, 2014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BD5171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BD5171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BD517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BD517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D5171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BD5171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A9" w:rsidRDefault="004B76A9">
      <w:r>
        <w:separator/>
      </w:r>
    </w:p>
  </w:endnote>
  <w:endnote w:type="continuationSeparator" w:id="0">
    <w:p w:rsidR="004B76A9" w:rsidRDefault="004B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71" w:rsidRDefault="00BD5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71" w:rsidRDefault="00BD51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71" w:rsidRDefault="00BD5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A9" w:rsidRDefault="004B76A9">
      <w:r>
        <w:separator/>
      </w:r>
    </w:p>
  </w:footnote>
  <w:footnote w:type="continuationSeparator" w:id="0">
    <w:p w:rsidR="004B76A9" w:rsidRDefault="004B7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BD5171" w:rsidRPr="00BD5171">
      <w:rPr>
        <w:b/>
        <w:sz w:val="20"/>
        <w:szCs w:val="20"/>
      </w:rPr>
      <w:t>144057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BD6D7D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BD5171" w:rsidRPr="00BD517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71" w:rsidRDefault="00BD51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71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B76A9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D5171"/>
    <w:rsid w:val="00BD6D7D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84B0F4-70E6-4595-9C9A-A153E4C2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BF875CA39B9B40A2C4D3B214B937F8" ma:contentTypeVersion="175" ma:contentTypeDescription="" ma:contentTypeScope="" ma:versionID="74851044a5169fbaddaa84ed1027aa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2014-12-09T08:00:00+00:00</OpenedDate>
    <Date1 xmlns="dc463f71-b30c-4ab2-9473-d307f9d35888">2014-12-09T08:00:00+00:00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J.L. Kelley Co.</CaseCompanyNames>
    <DocketNumber xmlns="dc463f71-b30c-4ab2-9473-d307f9d35888">144057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08255-799E-4837-AA6A-B2E8C5ED7AE1}"/>
</file>

<file path=customXml/itemProps2.xml><?xml version="1.0" encoding="utf-8"?>
<ds:datastoreItem xmlns:ds="http://schemas.openxmlformats.org/officeDocument/2006/customXml" ds:itemID="{B84F86BA-93D0-452F-B2AC-5F52FB7BCB9F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1C235AB3-885D-4DD8-9AEA-50591F58A261}"/>
</file>

<file path=customXml/itemProps5.xml><?xml version="1.0" encoding="utf-8"?>
<ds:datastoreItem xmlns:ds="http://schemas.openxmlformats.org/officeDocument/2006/customXml" ds:itemID="{FFE25719-60B2-4148-968F-236438DB5E09}"/>
</file>

<file path=customXml/itemProps6.xml><?xml version="1.0" encoding="utf-8"?>
<ds:datastoreItem xmlns:ds="http://schemas.openxmlformats.org/officeDocument/2006/customXml" ds:itemID="{E933E851-6157-487E-A7DB-5445464BE844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2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2014-12-09T17:04:00Z</dcterms:created>
  <dcterms:modified xsi:type="dcterms:W3CDTF">2014-12-09T17:06:00Z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0x0101006E56B4D1795A2E4DB2F0B01679ED314A0003BF875CA39B9B40A2C4D3B214B937F8</vt:lpwstr>
  </property>
  <property fmtid="{D5CDD505-2E9C-101B-9397-08002B2CF9AE}" pid="3" name="_docset_NoMedatataSyncRequired">
    <vt:lpwstr>False</vt:lpwstr>
  </property>
</Properties>
</file>