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04132F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04132F">
              <w:t>62056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04132F" w:rsidP="0069054C">
            <w:r>
              <w:t>ROOSTER TRUCKING,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r>
              <w:t xml:space="preserve">for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04132F">
              <w:t>143284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04132F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04132F">
        <w:t>Commission</w:t>
      </w:r>
      <w:r w:rsidR="000769D4" w:rsidRPr="006C408B">
        <w:t xml:space="preserve"> (</w:t>
      </w:r>
      <w:r w:rsidR="0004132F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04132F">
        <w:t>August 6, 2014</w:t>
      </w:r>
      <w:r w:rsidR="00764E90" w:rsidRPr="006C408B">
        <w:t>,</w:t>
      </w:r>
      <w:r w:rsidRPr="006C408B">
        <w:t xml:space="preserve"> the </w:t>
      </w:r>
      <w:r w:rsidR="0004132F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04132F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04132F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04132F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4132F">
        <w:t>Rooster Trucking, Inc.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04132F">
        <w:t>62056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04132F">
        <w:t>August 6, 2014</w:t>
      </w:r>
      <w:r w:rsidR="00690A08" w:rsidRPr="006C408B">
        <w:t xml:space="preserve">, the </w:t>
      </w:r>
      <w:r w:rsidR="0004132F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04132F">
        <w:t>Rooster Trucking,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04132F">
        <w:t>September 5,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04132F">
        <w:t>Commission</w:t>
      </w:r>
      <w:r w:rsidR="00690A08" w:rsidRPr="006C408B">
        <w:t xml:space="preserve"> is authorized by WAC 480-14-</w:t>
      </w:r>
      <w:r w:rsidR="007F0458">
        <w:t>230(1)(a)</w:t>
      </w:r>
      <w:r w:rsidR="00690A08" w:rsidRPr="006C408B">
        <w:t xml:space="preserve"> to suspend a motor freight carrier</w:t>
      </w:r>
      <w:r w:rsidR="0004132F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04132F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r w:rsidR="00265C0B" w:rsidRPr="006C408B">
        <w:t>)</w:t>
      </w:r>
      <w:r w:rsidR="005E61CD" w:rsidRPr="006C408B">
        <w:t>(</w:t>
      </w:r>
      <w:r w:rsidR="00265C0B" w:rsidRPr="006C408B">
        <w:t>b) to cancel a motor freight carrier</w:t>
      </w:r>
      <w:r w:rsidR="0004132F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04132F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04132F">
        <w:t>62056</w:t>
      </w:r>
      <w:r w:rsidR="007959A4">
        <w:t xml:space="preserve">, held by </w:t>
      </w:r>
      <w:r w:rsidR="0004132F">
        <w:t>Rooster Trucking, Inc.</w:t>
      </w:r>
      <w:r w:rsidR="007959A4">
        <w:t xml:space="preserve"> is suspended for a period of 30 days effective </w:t>
      </w:r>
      <w:r w:rsidR="0004132F">
        <w:t>September 5,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4132F">
        <w:t xml:space="preserve">Rooster Trucking, Inc. </w:t>
      </w:r>
      <w:r w:rsidR="00C27D8C">
        <w:t>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04132F">
        <w:t>62056</w:t>
      </w:r>
      <w:r w:rsidR="00355EB9" w:rsidRPr="006C408B">
        <w:t xml:space="preserve"> </w:t>
      </w:r>
      <w:r w:rsidR="00715444" w:rsidRPr="006C408B">
        <w:t xml:space="preserve">until the </w:t>
      </w:r>
      <w:r w:rsidR="0004132F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04132F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04132F">
        <w:t>62056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04132F">
        <w:t>Rooster Trucking, Inc.</w:t>
      </w:r>
      <w:r w:rsidR="00AE6518" w:rsidRPr="006C408B">
        <w:t xml:space="preserve"> may contest cancellation of permit </w:t>
      </w:r>
      <w:r w:rsidR="00C27D8C">
        <w:t>CC-</w:t>
      </w:r>
      <w:r w:rsidR="0004132F">
        <w:t>62056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04132F">
        <w:t>Commission</w:t>
      </w:r>
      <w:r>
        <w:t xml:space="preserve"> has delegated authority to the Secretary</w:t>
      </w:r>
      <w:r w:rsidR="00C27D8C">
        <w:t>, or to the Secretary</w:t>
      </w:r>
      <w:r w:rsidR="0004132F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(1)(</w:t>
      </w:r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04132F">
        <w:t>September 5,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04132F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04132F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(1)(</w:t>
      </w:r>
      <w:r w:rsidR="0065743E">
        <w:t>c</w:t>
      </w:r>
      <w:r>
        <w:t xml:space="preserve">).  You may seek </w:t>
      </w:r>
      <w:r w:rsidR="0004132F">
        <w:t>Commission</w:t>
      </w:r>
      <w:r>
        <w:t xml:space="preserve"> review of this decision by filing a request for </w:t>
      </w:r>
      <w:r w:rsidR="0004132F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04132F">
        <w:t>Commission</w:t>
      </w:r>
      <w:r>
        <w:t xml:space="preserve"> will schedule your request for review by issuing a notice of hearing to be held before an administrative law judge.  The </w:t>
      </w:r>
      <w:r w:rsidR="0004132F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D40" w:rsidRDefault="00472D40">
      <w:r>
        <w:separator/>
      </w:r>
    </w:p>
  </w:endnote>
  <w:endnote w:type="continuationSeparator" w:id="0">
    <w:p w:rsidR="00472D40" w:rsidRDefault="0047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32F" w:rsidRDefault="000413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32F" w:rsidRDefault="000413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32F" w:rsidRDefault="000413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D40" w:rsidRDefault="00472D40">
      <w:r>
        <w:separator/>
      </w:r>
    </w:p>
  </w:footnote>
  <w:footnote w:type="continuationSeparator" w:id="0">
    <w:p w:rsidR="00472D40" w:rsidRDefault="00472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04132F" w:rsidRPr="0004132F">
      <w:rPr>
        <w:b/>
        <w:sz w:val="20"/>
        <w:szCs w:val="20"/>
      </w:rPr>
      <w:t>143284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04132F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04132F" w:rsidRPr="0004132F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32F" w:rsidRDefault="000413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2F"/>
    <w:rsid w:val="00004E9C"/>
    <w:rsid w:val="0004132F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72D40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36746-4818-4135-98F5-7A3C84DF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EC156D91BC0D44A9C5F65529CFC429" ma:contentTypeVersion="175" ma:contentTypeDescription="" ma:contentTypeScope="" ma:versionID="83d27c3d13441f5780a53864bb3ef25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2014-09-05T07:00:00+00:00</OpenedDate>
    <Date1 xmlns="dc463f71-b30c-4ab2-9473-d307f9d35888">2014-09-05T07:00:00+00:00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ROOSTER TRUCKING, INC.</CaseCompanyNames>
    <DocketNumber xmlns="dc463f71-b30c-4ab2-9473-d307f9d35888">143284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BED0495-E2D9-48C4-9E1B-8F36FAAEEFC2}"/>
</file>

<file path=customXml/itemProps2.xml><?xml version="1.0" encoding="utf-8"?>
<ds:datastoreItem xmlns:ds="http://schemas.openxmlformats.org/officeDocument/2006/customXml" ds:itemID="{C6E4A8DE-F0C2-400C-B7B6-D83E13765C1B}"/>
</file>

<file path=customXml/itemProps3.xml><?xml version="1.0" encoding="utf-8"?>
<ds:datastoreItem xmlns:ds="http://schemas.openxmlformats.org/officeDocument/2006/customXml" ds:itemID="{A16842C0-33A0-4FB9-A53E-E02144C7C127}"/>
</file>

<file path=customXml/itemProps4.xml><?xml version="1.0" encoding="utf-8"?>
<ds:datastoreItem xmlns:ds="http://schemas.openxmlformats.org/officeDocument/2006/customXml" ds:itemID="{C7C798B5-DC89-417B-93DB-9EC45BC3BD9D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1</cp:revision>
  <cp:lastPrinted>2009-07-31T20:23:00Z</cp:lastPrinted>
  <dcterms:created xsi:type="dcterms:W3CDTF">2014-09-05T19:17:00Z</dcterms:created>
  <dcterms:modified xsi:type="dcterms:W3CDTF">2014-09-05T19:19:00Z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0x0101006E56B4D1795A2E4DB2F0B01679ED314A00B8EC156D91BC0D44A9C5F65529CFC429</vt:lpwstr>
  </property>
  <property fmtid="{D5CDD505-2E9C-101B-9397-08002B2CF9AE}" pid="3" name="_docset_NoMedatataSyncRequired">
    <vt:lpwstr>False</vt:lpwstr>
  </property>
</Properties>
</file>