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2A70B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1CE2A70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1CE2A70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1CE2A70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1CE2A70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1CE2A71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1CE2A711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1CE2A71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1CE2A713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1CE2A714" w14:textId="77777777" w:rsidR="003F2CAF" w:rsidRDefault="003F2CAF" w:rsidP="003F2CAF">
      <w:pPr>
        <w:rPr>
          <w:rFonts w:ascii="Times New Roman" w:hAnsi="Times New Roman"/>
        </w:rPr>
      </w:pPr>
    </w:p>
    <w:p w14:paraId="1CE2A715" w14:textId="77777777" w:rsidR="003F2CAF" w:rsidRPr="005C0D2A" w:rsidRDefault="0056013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8D36F2">
        <w:rPr>
          <w:rFonts w:ascii="Times New Roman" w:hAnsi="Times New Roman"/>
          <w:b w:val="0"/>
          <w:noProof/>
        </w:rPr>
        <w:t>April 2, 2014</w:t>
      </w:r>
      <w:r>
        <w:rPr>
          <w:rFonts w:ascii="Times New Roman" w:hAnsi="Times New Roman"/>
          <w:b w:val="0"/>
        </w:rPr>
        <w:fldChar w:fldCharType="end"/>
      </w:r>
    </w:p>
    <w:p w14:paraId="1CE2A716" w14:textId="77777777" w:rsidR="0019526B" w:rsidRDefault="0019526B" w:rsidP="003F2CAF">
      <w:pPr>
        <w:rPr>
          <w:rFonts w:ascii="Times New Roman" w:hAnsi="Times New Roman"/>
        </w:rPr>
      </w:pPr>
    </w:p>
    <w:p w14:paraId="1CE2A717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1CE2A718" w14:textId="77777777" w:rsidR="00EC0F7F" w:rsidRPr="00C41A47" w:rsidRDefault="00EC0F7F">
      <w:pPr>
        <w:rPr>
          <w:rFonts w:ascii="Times New Roman" w:hAnsi="Times New Roman"/>
          <w:b w:val="0"/>
        </w:rPr>
      </w:pPr>
    </w:p>
    <w:p w14:paraId="1CE2A719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1CE2A71A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1CE2A71B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1CE2A71C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1CE2A71D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1CE2A71E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1CE2A71F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1CE2A720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</w:p>
    <w:p w14:paraId="1CE2A721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06DEF">
        <w:rPr>
          <w:rFonts w:ascii="Times New Roman" w:hAnsi="Times New Roman"/>
          <w:szCs w:val="24"/>
        </w:rPr>
        <w:t xml:space="preserve">Request for Approval of Fully Negotiated Interconnection Agreement by </w:t>
      </w:r>
      <w:r w:rsidR="007A1E78">
        <w:rPr>
          <w:rFonts w:ascii="Times New Roman" w:hAnsi="Times New Roman"/>
          <w:szCs w:val="24"/>
        </w:rPr>
        <w:t>Integra Telecom of Washington, Inc.</w:t>
      </w:r>
    </w:p>
    <w:p w14:paraId="1CE2A722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1CE2A72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1CE2A724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1CE2A725" w14:textId="77777777"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006DEF">
        <w:rPr>
          <w:rFonts w:ascii="Times New Roman" w:hAnsi="Times New Roman"/>
          <w:b w:val="0"/>
          <w:szCs w:val="24"/>
        </w:rPr>
        <w:t xml:space="preserve">Adoption of the Interconnection Agreement by </w:t>
      </w:r>
      <w:r w:rsidR="007A1E78">
        <w:rPr>
          <w:rFonts w:ascii="Times New Roman" w:hAnsi="Times New Roman"/>
          <w:b w:val="0"/>
          <w:szCs w:val="24"/>
        </w:rPr>
        <w:t>Integra Telecom of Washington, Inc.</w:t>
      </w:r>
      <w:r w:rsidR="00006DEF">
        <w:rPr>
          <w:rFonts w:ascii="Times New Roman" w:hAnsi="Times New Roman"/>
          <w:b w:val="0"/>
          <w:szCs w:val="24"/>
        </w:rPr>
        <w:t xml:space="preserve"> Adopting the Interconnection Agreement between Qwest Corporation dba CenturyLink QC and Eschelon Telecom of Washington, Inc. for the State of Washington</w:t>
      </w:r>
      <w:r w:rsidRPr="00674F78">
        <w:rPr>
          <w:rFonts w:ascii="Times New Roman" w:hAnsi="Times New Roman"/>
          <w:b w:val="0"/>
          <w:szCs w:val="24"/>
        </w:rPr>
        <w:t>.</w:t>
      </w:r>
      <w:r w:rsidR="00C3479C">
        <w:rPr>
          <w:rFonts w:ascii="Times New Roman" w:hAnsi="Times New Roman"/>
          <w:b w:val="0"/>
          <w:szCs w:val="24"/>
        </w:rPr>
        <w:t xml:space="preserve">  </w:t>
      </w:r>
      <w:r w:rsidR="007A1E78">
        <w:rPr>
          <w:rFonts w:ascii="Times New Roman" w:hAnsi="Times New Roman"/>
          <w:b w:val="0"/>
          <w:szCs w:val="24"/>
        </w:rPr>
        <w:t>Integra Telecom of Washington, Inc.</w:t>
      </w:r>
      <w:r w:rsidR="00C3479C">
        <w:rPr>
          <w:rFonts w:ascii="Times New Roman" w:hAnsi="Times New Roman"/>
          <w:b w:val="0"/>
          <w:sz w:val="23"/>
        </w:rPr>
        <w:t xml:space="preserve"> has adopted, in its entirety, the previously approved Agreement between </w:t>
      </w:r>
      <w:r w:rsidR="00006DEF">
        <w:rPr>
          <w:rFonts w:ascii="Times New Roman" w:hAnsi="Times New Roman"/>
          <w:b w:val="0"/>
          <w:sz w:val="23"/>
        </w:rPr>
        <w:t>Qwest Corporation dba Centurylink QC and Eschelon Telecom of Washington, Inc.</w:t>
      </w:r>
      <w:r w:rsidR="00C3479C">
        <w:rPr>
          <w:rFonts w:ascii="Times New Roman" w:hAnsi="Times New Roman"/>
          <w:b w:val="0"/>
          <w:sz w:val="23"/>
        </w:rPr>
        <w:t>, Docket No. UT</w:t>
      </w:r>
      <w:r w:rsidR="007A1E78">
        <w:rPr>
          <w:rFonts w:ascii="Times New Roman" w:hAnsi="Times New Roman"/>
          <w:b w:val="0"/>
          <w:sz w:val="23"/>
        </w:rPr>
        <w:t>-</w:t>
      </w:r>
      <w:r w:rsidR="00006DEF">
        <w:rPr>
          <w:rFonts w:ascii="Times New Roman" w:hAnsi="Times New Roman"/>
          <w:b w:val="0"/>
          <w:sz w:val="23"/>
        </w:rPr>
        <w:t>063061</w:t>
      </w:r>
      <w:r w:rsidR="00C3479C">
        <w:rPr>
          <w:rFonts w:ascii="Times New Roman" w:hAnsi="Times New Roman"/>
          <w:b w:val="0"/>
          <w:sz w:val="23"/>
        </w:rPr>
        <w:t xml:space="preserve">, approved by the Commission on </w:t>
      </w:r>
      <w:r w:rsidR="00006DEF">
        <w:rPr>
          <w:rFonts w:ascii="Times New Roman" w:hAnsi="Times New Roman"/>
          <w:b w:val="0"/>
          <w:sz w:val="23"/>
        </w:rPr>
        <w:t>April 2, 2009</w:t>
      </w:r>
      <w:r w:rsidR="00C3479C">
        <w:rPr>
          <w:rFonts w:ascii="Times New Roman" w:hAnsi="Times New Roman"/>
          <w:b w:val="0"/>
          <w:sz w:val="23"/>
        </w:rPr>
        <w:t>.</w:t>
      </w:r>
      <w:r w:rsidR="00006DEF" w:rsidRPr="00C3479C">
        <w:rPr>
          <w:rFonts w:ascii="Times New Roman" w:hAnsi="Times New Roman"/>
          <w:b w:val="0"/>
          <w:sz w:val="23"/>
        </w:rPr>
        <w:t xml:space="preserve"> </w:t>
      </w:r>
    </w:p>
    <w:p w14:paraId="1CE2A726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1CE2A727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The enclosed Agreement does not discriminate against non-party carriers.  It is consistent with state and federal law, and is in the public interest.  CenturyLink respectfully requests that the Commission approve this Agreement.</w:t>
      </w:r>
      <w:r w:rsidR="00716C55" w:rsidRPr="00716C55">
        <w:rPr>
          <w:rFonts w:ascii="Times New Roman" w:hAnsi="Times New Roman"/>
          <w:b w:val="0"/>
          <w:szCs w:val="24"/>
        </w:rPr>
        <w:t xml:space="preserve"> </w:t>
      </w:r>
    </w:p>
    <w:p w14:paraId="1CE2A728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1CE2A729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1CE2A72A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1CE2A72B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1CE2A72C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1CE2A72D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1CE2A72E" w14:textId="77777777" w:rsidR="00006DEF" w:rsidRDefault="00006DEF" w:rsidP="00C41A47">
      <w:pPr>
        <w:rPr>
          <w:rFonts w:ascii="Times New Roman" w:hAnsi="Times New Roman"/>
          <w:b w:val="0"/>
          <w:sz w:val="20"/>
        </w:rPr>
      </w:pPr>
    </w:p>
    <w:p w14:paraId="1CE2A72F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1CE2A730" w14:textId="77777777" w:rsidR="00006DEF" w:rsidRDefault="00006DEF" w:rsidP="00C41A47">
      <w:pPr>
        <w:rPr>
          <w:rFonts w:ascii="Times New Roman" w:hAnsi="Times New Roman"/>
          <w:b w:val="0"/>
          <w:szCs w:val="24"/>
        </w:rPr>
      </w:pPr>
    </w:p>
    <w:p w14:paraId="1CE2A73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006DEF">
        <w:rPr>
          <w:rFonts w:ascii="Times New Roman" w:hAnsi="Times New Roman"/>
          <w:b w:val="0"/>
          <w:szCs w:val="24"/>
        </w:rPr>
        <w:t>s</w:t>
      </w:r>
    </w:p>
    <w:p w14:paraId="1CE2A732" w14:textId="77777777" w:rsidR="00006DEF" w:rsidRDefault="00006DEF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p w14:paraId="1CE2A733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006DEF">
        <w:rPr>
          <w:rFonts w:ascii="Times New Roman" w:hAnsi="Times New Roman"/>
          <w:b w:val="0"/>
          <w:szCs w:val="24"/>
        </w:rPr>
        <w:t>Douglas Denney</w:t>
      </w:r>
    </w:p>
    <w:sectPr w:rsidR="00C3479C" w:rsidRPr="006C06DF" w:rsidSect="00006DEF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06DEF"/>
    <w:rsid w:val="0009048B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550D7"/>
    <w:rsid w:val="004901A2"/>
    <w:rsid w:val="0049470E"/>
    <w:rsid w:val="00495599"/>
    <w:rsid w:val="004A5103"/>
    <w:rsid w:val="004B4D3B"/>
    <w:rsid w:val="004E5DA4"/>
    <w:rsid w:val="00533CFF"/>
    <w:rsid w:val="0056013E"/>
    <w:rsid w:val="00573E5B"/>
    <w:rsid w:val="005C0D2A"/>
    <w:rsid w:val="006616AE"/>
    <w:rsid w:val="00690ED6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A1E78"/>
    <w:rsid w:val="007C76C3"/>
    <w:rsid w:val="007D3843"/>
    <w:rsid w:val="007F1509"/>
    <w:rsid w:val="00865F1B"/>
    <w:rsid w:val="00880C5F"/>
    <w:rsid w:val="008D36F2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B611D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5796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C0F7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E2A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2014-04-01T07:00:00+00:00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Inc.;Qwest Corporation</CaseCompanyNames>
    <DocketNumber xmlns="dc463f71-b30c-4ab2-9473-d307f9d35888">143009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7550629E5A3C43B1D136C74CBA92E6" ma:contentTypeVersion="175" ma:contentTypeDescription="" ma:contentTypeScope="" ma:versionID="3951f6efafe4c27b82bc7579148cad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E4ED7-5DD4-43F0-B4F7-8E2E64B26B14}"/>
</file>

<file path=customXml/itemProps2.xml><?xml version="1.0" encoding="utf-8"?>
<ds:datastoreItem xmlns:ds="http://schemas.openxmlformats.org/officeDocument/2006/customXml" ds:itemID="{B86B66EA-4AFF-445B-9881-76C042A80F04}"/>
</file>

<file path=customXml/itemProps3.xml><?xml version="1.0" encoding="utf-8"?>
<ds:datastoreItem xmlns:ds="http://schemas.openxmlformats.org/officeDocument/2006/customXml" ds:itemID="{FA8AF075-709D-450B-916D-1AA09B85F4C3}"/>
</file>

<file path=customXml/itemProps4.xml><?xml version="1.0" encoding="utf-8"?>
<ds:datastoreItem xmlns:ds="http://schemas.openxmlformats.org/officeDocument/2006/customXml" ds:itemID="{BDADCF8F-09C3-489B-99A9-4183E5289B98}"/>
</file>

<file path=customXml/itemProps5.xml><?xml version="1.0" encoding="utf-8"?>
<ds:datastoreItem xmlns:ds="http://schemas.openxmlformats.org/officeDocument/2006/customXml" ds:itemID="{D5A1E22D-98FE-4BCB-8DE3-BE31D02AD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1214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cp:lastPrinted>2014-03-31T17:42:00Z</cp:lastPrinted>
  <dcterms:created xsi:type="dcterms:W3CDTF">2014-04-02T18:16:00Z</dcterms:created>
  <dcterms:modified xsi:type="dcterms:W3CDTF">2014-04-02T18:16:00Z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0x0101006E56B4D1795A2E4DB2F0B01679ED314A00737550629E5A3C43B1D136C74CBA92E6</vt:lpwstr>
  </property>
  <property fmtid="{D5CDD505-2E9C-101B-9397-08002B2CF9AE}" pid="3" name="_docset_NoMedatataSyncRequired">
    <vt:lpwstr>False</vt:lpwstr>
  </property>
</Properties>
</file>