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A516F" w:rsidRDefault="003A516F" w:rsidP="003A516F">
      <w:pPr>
        <w:jc w:val="both"/>
        <w:rPr>
          <w:rFonts w:ascii="Arial" w:hAnsi="Arial" w:cs="Arial"/>
          <w:sz w:val="20"/>
        </w:rPr>
      </w:pPr>
      <w:r w:rsidRPr="003A516F">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7F38D19E" wp14:editId="41CE89F8">
                <wp:simplePos x="0" y="0"/>
                <wp:positionH relativeFrom="column">
                  <wp:posOffset>6095365</wp:posOffset>
                </wp:positionH>
                <wp:positionV relativeFrom="paragraph">
                  <wp:posOffset>-55245</wp:posOffset>
                </wp:positionV>
                <wp:extent cx="669290" cy="6730365"/>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290" cy="6730365"/>
                        </a:xfrm>
                        <a:prstGeom prst="rect">
                          <a:avLst/>
                        </a:prstGeom>
                        <a:noFill/>
                        <a:ln w="6350">
                          <a:noFill/>
                        </a:ln>
                        <a:effectLst/>
                      </wps:spPr>
                      <wps:txbx>
                        <w:txbxContent>
                          <w:p w:rsidR="003A516F" w:rsidRDefault="003A516F" w:rsidP="003A516F">
                            <w:pPr>
                              <w:rPr>
                                <w:rFonts w:ascii="Arial" w:hAnsi="Arial" w:cs="Arial"/>
                                <w:sz w:val="20"/>
                              </w:rPr>
                            </w:pPr>
                            <w:r>
                              <w:rPr>
                                <w:rFonts w:ascii="Arial" w:hAnsi="Arial" w:cs="Arial"/>
                                <w:sz w:val="20"/>
                              </w:rPr>
                              <w:t>(N)</w:t>
                            </w:r>
                          </w:p>
                          <w:p w:rsidR="003A516F" w:rsidRDefault="003A516F" w:rsidP="003A516F">
                            <w:pPr>
                              <w:rPr>
                                <w:rFonts w:ascii="Arial" w:hAnsi="Arial" w:cs="Arial"/>
                                <w:sz w:val="20"/>
                              </w:rPr>
                            </w:pPr>
                          </w:p>
                          <w:p w:rsidR="003A516F" w:rsidRDefault="003A516F" w:rsidP="003A516F">
                            <w:pPr>
                              <w:rPr>
                                <w:rFonts w:ascii="Arial" w:hAnsi="Arial" w:cs="Arial"/>
                                <w:sz w:val="20"/>
                              </w:rPr>
                            </w:pPr>
                          </w:p>
                          <w:p w:rsidR="003A516F" w:rsidRDefault="003A516F" w:rsidP="003A516F">
                            <w:pPr>
                              <w:rPr>
                                <w:rFonts w:ascii="Arial" w:hAnsi="Arial" w:cs="Arial"/>
                                <w:sz w:val="20"/>
                              </w:rPr>
                            </w:pPr>
                          </w:p>
                          <w:p w:rsidR="003A516F" w:rsidRDefault="003A516F" w:rsidP="003A516F">
                            <w:pPr>
                              <w:rPr>
                                <w:rFonts w:ascii="Arial" w:hAnsi="Arial" w:cs="Arial"/>
                                <w:sz w:val="20"/>
                              </w:rPr>
                            </w:pPr>
                          </w:p>
                          <w:p w:rsidR="003A516F" w:rsidRDefault="003A516F" w:rsidP="003A516F">
                            <w:pPr>
                              <w:rPr>
                                <w:rFonts w:ascii="Arial" w:hAnsi="Arial" w:cs="Arial"/>
                                <w:sz w:val="20"/>
                              </w:rPr>
                            </w:pPr>
                          </w:p>
                          <w:p w:rsidR="003A516F" w:rsidRDefault="003A516F" w:rsidP="003A516F">
                            <w:pPr>
                              <w:rPr>
                                <w:rFonts w:ascii="Arial" w:hAnsi="Arial" w:cs="Arial"/>
                                <w:sz w:val="20"/>
                              </w:rPr>
                            </w:pPr>
                            <w:r>
                              <w:rPr>
                                <w:rFonts w:ascii="Arial" w:hAnsi="Arial" w:cs="Arial"/>
                                <w:sz w:val="2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9.95pt;margin-top:-4.35pt;width:52.7pt;height:5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" filled="f" stroked="f" strokeweight=".5pt">
                <v:textbox>
                  <w:txbxContent>
                    <w:p w:rsidR="003A516F" w:rsidRDefault="003A516F" w:rsidP="003A516F">
                      <w:pPr>
                        <w:rPr>
                          <w:rFonts w:ascii="Arial" w:hAnsi="Arial" w:cs="Arial"/>
                          <w:sz w:val="20"/>
                        </w:rPr>
                      </w:pPr>
                      <w:r>
                        <w:rPr>
                          <w:rFonts w:ascii="Arial" w:hAnsi="Arial" w:cs="Arial"/>
                          <w:sz w:val="20"/>
                        </w:rPr>
                        <w:t>(N)</w:t>
                      </w:r>
                    </w:p>
                    <w:p w:rsidR="003A516F" w:rsidRDefault="003A516F" w:rsidP="003A516F">
                      <w:pPr>
                        <w:rPr>
                          <w:rFonts w:ascii="Arial" w:hAnsi="Arial" w:cs="Arial"/>
                          <w:sz w:val="20"/>
                        </w:rPr>
                      </w:pPr>
                    </w:p>
                    <w:p w:rsidR="003A516F" w:rsidRDefault="003A516F" w:rsidP="003A516F">
                      <w:pPr>
                        <w:rPr>
                          <w:rFonts w:ascii="Arial" w:hAnsi="Arial" w:cs="Arial"/>
                          <w:sz w:val="20"/>
                        </w:rPr>
                      </w:pPr>
                    </w:p>
                    <w:p w:rsidR="003A516F" w:rsidRDefault="003A516F" w:rsidP="003A516F">
                      <w:pPr>
                        <w:rPr>
                          <w:rFonts w:ascii="Arial" w:hAnsi="Arial" w:cs="Arial"/>
                          <w:sz w:val="20"/>
                        </w:rPr>
                      </w:pPr>
                    </w:p>
                    <w:p w:rsidR="003A516F" w:rsidRDefault="003A516F" w:rsidP="003A516F">
                      <w:pPr>
                        <w:rPr>
                          <w:rFonts w:ascii="Arial" w:hAnsi="Arial" w:cs="Arial"/>
                          <w:sz w:val="20"/>
                        </w:rPr>
                      </w:pPr>
                    </w:p>
                    <w:p w:rsidR="003A516F" w:rsidRDefault="003A516F" w:rsidP="003A516F">
                      <w:pPr>
                        <w:rPr>
                          <w:rFonts w:ascii="Arial" w:hAnsi="Arial" w:cs="Arial"/>
                          <w:sz w:val="20"/>
                        </w:rPr>
                      </w:pPr>
                    </w:p>
                    <w:p w:rsidR="003A516F" w:rsidRDefault="003A516F" w:rsidP="003A516F">
                      <w:pPr>
                        <w:rPr>
                          <w:rFonts w:ascii="Arial" w:hAnsi="Arial" w:cs="Arial"/>
                          <w:sz w:val="20"/>
                        </w:rPr>
                      </w:pPr>
                      <w:r>
                        <w:rPr>
                          <w:rFonts w:ascii="Arial" w:hAnsi="Arial" w:cs="Arial"/>
                          <w:sz w:val="20"/>
                        </w:rPr>
                        <w:t>(N)</w:t>
                      </w:r>
                    </w:p>
                  </w:txbxContent>
                </v:textbox>
              </v:shape>
            </w:pict>
          </mc:Fallback>
        </mc:AlternateContent>
      </w:r>
      <w:r>
        <w:rPr>
          <w:rFonts w:ascii="Arial" w:hAnsi="Arial" w:cs="Arial"/>
          <w:sz w:val="20"/>
          <w:u w:val="single"/>
        </w:rPr>
        <w:t>PROVISIONS</w:t>
      </w:r>
      <w:r w:rsidRPr="00087CF7">
        <w:rPr>
          <w:rFonts w:ascii="Arial" w:hAnsi="Arial" w:cs="Arial"/>
          <w:sz w:val="20"/>
        </w:rPr>
        <w:t>:</w:t>
      </w:r>
      <w:r>
        <w:rPr>
          <w:rFonts w:ascii="Arial" w:hAnsi="Arial" w:cs="Arial"/>
          <w:sz w:val="20"/>
        </w:rPr>
        <w:t xml:space="preserve"> (continued)</w:t>
      </w:r>
    </w:p>
    <w:p w:rsidR="003A516F" w:rsidRPr="003A516F" w:rsidRDefault="003A516F" w:rsidP="003A516F">
      <w:pPr>
        <w:ind w:left="720" w:hanging="36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simplePos x="0" y="0"/>
                <wp:positionH relativeFrom="column">
                  <wp:posOffset>6272530</wp:posOffset>
                </wp:positionH>
                <wp:positionV relativeFrom="paragraph">
                  <wp:posOffset>20158</wp:posOffset>
                </wp:positionV>
                <wp:extent cx="0" cy="669851"/>
                <wp:effectExtent l="0" t="0" r="19050" b="16510"/>
                <wp:wrapNone/>
                <wp:docPr id="10" name="Straight Connector 10"/>
                <wp:cNvGraphicFramePr/>
                <a:graphic xmlns:a="http://schemas.openxmlformats.org/drawingml/2006/main">
                  <a:graphicData uri="http://schemas.microsoft.com/office/word/2010/wordprocessingShape">
                    <wps:wsp>
                      <wps:cNvCnPr/>
                      <wps:spPr>
                        <a:xfrm>
                          <a:off x="0" y="0"/>
                          <a:ext cx="0" cy="6698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3.9pt,1.6pt" to="493.9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" strokecolor="black [3213]"/>
            </w:pict>
          </mc:Fallback>
        </mc:AlternateContent>
      </w:r>
      <w:r>
        <w:rPr>
          <w:rFonts w:ascii="Arial" w:hAnsi="Arial" w:cs="Arial"/>
          <w:sz w:val="20"/>
        </w:rPr>
        <w:t>4.</w:t>
      </w:r>
      <w:r w:rsidRPr="003A516F">
        <w:rPr>
          <w:rFonts w:ascii="Arial" w:hAnsi="Arial" w:cs="Arial"/>
          <w:sz w:val="20"/>
        </w:rPr>
        <w:tab/>
        <w:t>Pole re-painting, when requested by Customer and not required for safety reasons, shall be done at the Customer’s expense, using the original pole color.</w:t>
      </w:r>
    </w:p>
    <w:p w:rsidR="003A516F" w:rsidRPr="003A516F" w:rsidRDefault="003A516F" w:rsidP="003A516F">
      <w:pPr>
        <w:ind w:left="720" w:hanging="360"/>
        <w:jc w:val="both"/>
        <w:rPr>
          <w:rFonts w:ascii="Arial" w:hAnsi="Arial" w:cs="Arial"/>
          <w:sz w:val="20"/>
        </w:rPr>
      </w:pPr>
      <w:r>
        <w:rPr>
          <w:rFonts w:ascii="Arial" w:hAnsi="Arial" w:cs="Arial"/>
          <w:sz w:val="20"/>
        </w:rPr>
        <w:t>5.</w:t>
      </w:r>
      <w:r>
        <w:rPr>
          <w:rFonts w:ascii="Arial" w:hAnsi="Arial" w:cs="Arial"/>
          <w:sz w:val="20"/>
        </w:rPr>
        <w:tab/>
      </w:r>
      <w:r w:rsidRPr="003A516F">
        <w:rPr>
          <w:rFonts w:ascii="Arial" w:hAnsi="Arial" w:cs="Arial"/>
          <w:sz w:val="20"/>
        </w:rPr>
        <w:t>Glare or vandalism shielding, when requested by the Customer, shall be installed at the Customer’s expense. In cases of repetitive vandalism, the Company may notify the Customer of the need to install vandal shields at the Customer’s expense, or otherwise have the lighting removed.</w:t>
      </w:r>
    </w:p>
    <w:p w:rsidR="003A516F" w:rsidRDefault="003A516F" w:rsidP="004F47C1">
      <w:pPr>
        <w:jc w:val="both"/>
        <w:rPr>
          <w:rFonts w:ascii="Arial" w:hAnsi="Arial" w:cs="Arial"/>
          <w:sz w:val="20"/>
          <w:u w:val="single"/>
        </w:rPr>
      </w:pPr>
    </w:p>
    <w:p w:rsidR="004F47C1" w:rsidRPr="004F47C1" w:rsidRDefault="004F47C1" w:rsidP="004F47C1">
      <w:pPr>
        <w:jc w:val="both"/>
        <w:rPr>
          <w:rFonts w:ascii="Arial" w:hAnsi="Arial" w:cs="Arial"/>
          <w:sz w:val="20"/>
        </w:rPr>
      </w:pPr>
      <w:r w:rsidRPr="004F47C1">
        <w:rPr>
          <w:rFonts w:ascii="Arial" w:hAnsi="Arial" w:cs="Arial"/>
          <w:sz w:val="20"/>
          <w:u w:val="single"/>
        </w:rPr>
        <w:t>TERM OF CONTRACT</w:t>
      </w:r>
      <w:r w:rsidRPr="004F47C1">
        <w:rPr>
          <w:rFonts w:ascii="Arial" w:hAnsi="Arial" w:cs="Arial"/>
          <w:sz w:val="20"/>
        </w:rPr>
        <w:t>:</w:t>
      </w:r>
    </w:p>
    <w:p w:rsidR="004F47C1" w:rsidRPr="004F47C1" w:rsidRDefault="004F47C1" w:rsidP="004F47C1">
      <w:pPr>
        <w:jc w:val="both"/>
        <w:rPr>
          <w:rFonts w:ascii="Arial" w:hAnsi="Arial" w:cs="Arial"/>
          <w:sz w:val="20"/>
        </w:rPr>
      </w:pPr>
      <w:r w:rsidRPr="004F47C1">
        <w:rPr>
          <w:rFonts w:ascii="Arial" w:hAnsi="Arial" w:cs="Arial"/>
          <w:sz w:val="20"/>
        </w:rPr>
        <w:tab/>
      </w:r>
      <w:proofErr w:type="gramStart"/>
      <w:r w:rsidRPr="004F47C1">
        <w:rPr>
          <w:rFonts w:ascii="Arial" w:hAnsi="Arial" w:cs="Arial"/>
          <w:sz w:val="20"/>
        </w:rPr>
        <w:t>By written agreement for not less than three years.</w:t>
      </w:r>
      <w:proofErr w:type="gramEnd"/>
    </w:p>
    <w:p w:rsidR="004F47C1" w:rsidRPr="004F47C1" w:rsidRDefault="004F47C1" w:rsidP="004F47C1">
      <w:pPr>
        <w:jc w:val="both"/>
        <w:rPr>
          <w:rFonts w:ascii="Arial" w:hAnsi="Arial" w:cs="Arial"/>
          <w:sz w:val="20"/>
        </w:rPr>
      </w:pPr>
    </w:p>
    <w:p w:rsidR="004F47C1" w:rsidRPr="004F47C1" w:rsidRDefault="004F47C1" w:rsidP="004F47C1">
      <w:pPr>
        <w:jc w:val="both"/>
        <w:rPr>
          <w:rFonts w:ascii="Arial" w:hAnsi="Arial" w:cs="Arial"/>
          <w:sz w:val="20"/>
        </w:rPr>
      </w:pPr>
      <w:r w:rsidRPr="004F47C1">
        <w:rPr>
          <w:rFonts w:ascii="Arial" w:hAnsi="Arial" w:cs="Arial"/>
          <w:sz w:val="20"/>
          <w:u w:val="single"/>
        </w:rPr>
        <w:t>RULES AND REGULATIONS</w:t>
      </w:r>
      <w:r w:rsidRPr="004F47C1">
        <w:rPr>
          <w:rFonts w:ascii="Arial" w:hAnsi="Arial" w:cs="Arial"/>
          <w:sz w:val="20"/>
        </w:rPr>
        <w:t>:</w:t>
      </w:r>
    </w:p>
    <w:p w:rsidR="006A266F" w:rsidRPr="004F47C1" w:rsidRDefault="004F47C1" w:rsidP="004F47C1">
      <w:pPr>
        <w:jc w:val="both"/>
        <w:rPr>
          <w:rFonts w:ascii="Arial" w:hAnsi="Arial" w:cs="Arial"/>
          <w:sz w:val="20"/>
        </w:rPr>
      </w:pPr>
      <w:r w:rsidRPr="004F47C1">
        <w:rPr>
          <w:rFonts w:ascii="Arial" w:hAnsi="Arial" w:cs="Arial"/>
          <w:sz w:val="20"/>
        </w:rPr>
        <w:tab/>
        <w:t>Service hereunder is subject to the General Rules and Regulations contained in the tariff of which this schedule is a part and to those prescribed by regulatory authorities.</w:t>
      </w:r>
    </w:p>
    <w:sectPr w:rsidR="006A266F" w:rsidRPr="004F47C1"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12" w:rsidRDefault="00555712" w:rsidP="008474F2">
      <w:r>
        <w:separator/>
      </w:r>
    </w:p>
  </w:endnote>
  <w:endnote w:type="continuationSeparator" w:id="0">
    <w:p w:rsidR="00555712" w:rsidRDefault="0055571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58" w:rsidRDefault="00CB24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C1" w:rsidRDefault="004F47C1" w:rsidP="00087CF7">
    <w:pPr>
      <w:pStyle w:val="Footer"/>
      <w:pBdr>
        <w:bottom w:val="single" w:sz="6" w:space="0" w:color="auto"/>
      </w:pBdr>
      <w:tabs>
        <w:tab w:val="clear" w:pos="4680"/>
      </w:tabs>
      <w:ind w:left="900" w:hanging="900"/>
      <w:jc w:val="center"/>
      <w:rPr>
        <w:rFonts w:ascii="Arial" w:hAnsi="Arial" w:cs="Arial"/>
        <w:sz w:val="20"/>
      </w:rPr>
    </w:pPr>
  </w:p>
  <w:p w:rsidR="0059354E" w:rsidRDefault="0059354E" w:rsidP="0059354E">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CB2458">
      <w:rPr>
        <w:rFonts w:ascii="Arial" w:hAnsi="Arial" w:cs="Arial"/>
        <w:sz w:val="20"/>
      </w:rPr>
      <w:t>January 8, 2014</w:t>
    </w:r>
    <w:r>
      <w:rPr>
        <w:rFonts w:ascii="Arial" w:hAnsi="Arial" w:cs="Arial"/>
        <w:sz w:val="20"/>
      </w:rPr>
      <w:tab/>
    </w:r>
    <w:r>
      <w:rPr>
        <w:rFonts w:ascii="Arial" w:hAnsi="Arial" w:cs="Arial"/>
        <w:b/>
        <w:sz w:val="20"/>
      </w:rPr>
      <w:t>Effective:</w:t>
    </w:r>
    <w:r>
      <w:rPr>
        <w:rFonts w:ascii="Arial" w:hAnsi="Arial" w:cs="Arial"/>
        <w:sz w:val="20"/>
      </w:rPr>
      <w:t xml:space="preserve"> </w:t>
    </w:r>
    <w:r w:rsidR="00CB2458">
      <w:rPr>
        <w:rFonts w:ascii="Arial" w:hAnsi="Arial" w:cs="Arial"/>
        <w:sz w:val="20"/>
      </w:rPr>
      <w:t>March 1, 2014</w:t>
    </w:r>
  </w:p>
  <w:p w:rsidR="00087CF7" w:rsidRDefault="00087CF7"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2E41E4">
      <w:rPr>
        <w:rFonts w:ascii="Arial" w:hAnsi="Arial" w:cs="Arial"/>
        <w:b/>
        <w:sz w:val="20"/>
      </w:rPr>
      <w:t>No.</w:t>
    </w:r>
    <w:r>
      <w:rPr>
        <w:rFonts w:ascii="Arial" w:hAnsi="Arial" w:cs="Arial"/>
        <w:sz w:val="20"/>
      </w:rPr>
      <w:t xml:space="preserve"> </w:t>
    </w:r>
    <w:r w:rsidR="00CB2458">
      <w:rPr>
        <w:rFonts w:ascii="Arial" w:hAnsi="Arial" w:cs="Arial"/>
        <w:sz w:val="20"/>
      </w:rPr>
      <w:t>14-01</w:t>
    </w:r>
  </w:p>
  <w:p w:rsidR="003A516F" w:rsidRDefault="003A516F" w:rsidP="003A516F">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1D647657" wp14:editId="321CA9B2">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3A516F" w:rsidRDefault="003A516F" w:rsidP="003A516F">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10A6CD16" wp14:editId="6A167A0A">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3A516F" w:rsidRPr="008917EB" w:rsidRDefault="003A516F" w:rsidP="003A516F">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7B54C28C" wp14:editId="7DB86ACB">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58" w:rsidRDefault="00CB2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12" w:rsidRDefault="00555712" w:rsidP="008474F2">
      <w:r>
        <w:separator/>
      </w:r>
    </w:p>
  </w:footnote>
  <w:footnote w:type="continuationSeparator" w:id="0">
    <w:p w:rsidR="00555712" w:rsidRDefault="0055571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58" w:rsidRDefault="00CB24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ED" w:rsidRPr="00562505" w:rsidRDefault="00FF5587"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562505"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6A266F" w:rsidRDefault="003A516F" w:rsidP="00A91A21">
    <w:pPr>
      <w:tabs>
        <w:tab w:val="left" w:pos="7200"/>
      </w:tabs>
      <w:ind w:right="2160"/>
      <w:jc w:val="right"/>
      <w:rPr>
        <w:rFonts w:ascii="Arial" w:hAnsi="Arial" w:cs="Arial"/>
        <w:sz w:val="20"/>
      </w:rPr>
    </w:pPr>
    <w:r>
      <w:rPr>
        <w:rFonts w:ascii="Arial" w:hAnsi="Arial" w:cs="Arial"/>
        <w:sz w:val="20"/>
      </w:rPr>
      <w:t>First Revision of Sheet No. 15.2</w:t>
    </w:r>
  </w:p>
  <w:p w:rsidR="00A91A21" w:rsidRDefault="003A516F" w:rsidP="00A91A21">
    <w:pPr>
      <w:tabs>
        <w:tab w:val="left" w:pos="7200"/>
      </w:tabs>
      <w:ind w:right="2160"/>
      <w:jc w:val="right"/>
      <w:rPr>
        <w:rFonts w:ascii="Arial" w:hAnsi="Arial" w:cs="Arial"/>
        <w:sz w:val="20"/>
      </w:rPr>
    </w:pPr>
    <w:r>
      <w:rPr>
        <w:rFonts w:ascii="Arial" w:hAnsi="Arial" w:cs="Arial"/>
        <w:sz w:val="20"/>
      </w:rPr>
      <w:t xml:space="preserve">Canceling </w:t>
    </w:r>
    <w:r w:rsidR="004F47C1">
      <w:rPr>
        <w:rFonts w:ascii="Arial" w:hAnsi="Arial" w:cs="Arial"/>
        <w:sz w:val="20"/>
      </w:rPr>
      <w:t>Original Sheet No. 15.2</w:t>
    </w:r>
  </w:p>
  <w:p w:rsidR="00A91A21" w:rsidRDefault="00A91A21">
    <w:pPr>
      <w:rPr>
        <w:rFonts w:ascii="Arial" w:hAnsi="Arial" w:cs="Arial"/>
        <w:sz w:val="20"/>
      </w:rPr>
    </w:pPr>
    <w:r>
      <w:rPr>
        <w:rFonts w:ascii="Arial" w:hAnsi="Arial" w:cs="Arial"/>
        <w:sz w:val="20"/>
      </w:rPr>
      <w:tab/>
    </w:r>
  </w:p>
  <w:p w:rsidR="00A91A21" w:rsidRPr="00CF64E6" w:rsidRDefault="00A91A21" w:rsidP="00A91A21">
    <w:pPr>
      <w:tabs>
        <w:tab w:val="left" w:pos="7200"/>
      </w:tabs>
      <w:ind w:right="2160"/>
      <w:rPr>
        <w:rFonts w:ascii="Arial" w:hAnsi="Arial" w:cs="Arial"/>
        <w:b/>
        <w:sz w:val="24"/>
        <w:szCs w:val="24"/>
      </w:rPr>
    </w:pPr>
    <w:r w:rsidRPr="00CF64E6">
      <w:rPr>
        <w:rFonts w:ascii="Arial" w:hAnsi="Arial" w:cs="Arial"/>
        <w:b/>
        <w:sz w:val="24"/>
        <w:szCs w:val="24"/>
      </w:rPr>
      <w:t>Schedule 15</w:t>
    </w:r>
  </w:p>
  <w:p w:rsidR="002E41E4" w:rsidRPr="00A91A21" w:rsidRDefault="00A91A21" w:rsidP="00A91A21">
    <w:pPr>
      <w:pBdr>
        <w:bottom w:val="single" w:sz="12" w:space="1" w:color="auto"/>
      </w:pBdr>
      <w:rPr>
        <w:rFonts w:ascii="Arial" w:hAnsi="Arial" w:cs="Arial"/>
        <w:b/>
        <w:sz w:val="20"/>
      </w:rPr>
    </w:pPr>
    <w:r>
      <w:rPr>
        <w:rFonts w:ascii="Arial" w:hAnsi="Arial" w:cs="Arial"/>
        <w:b/>
        <w:sz w:val="20"/>
      </w:rPr>
      <w:t>OUTDOOR AREA LIGHTING SERVICE - NO NEW SERVICE</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58" w:rsidRDefault="00CB24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A0FF1"/>
    <w:rsid w:val="000B36F4"/>
    <w:rsid w:val="00124513"/>
    <w:rsid w:val="001522E7"/>
    <w:rsid w:val="001620F1"/>
    <w:rsid w:val="001D4F15"/>
    <w:rsid w:val="001F19AC"/>
    <w:rsid w:val="00204381"/>
    <w:rsid w:val="00205735"/>
    <w:rsid w:val="00266E07"/>
    <w:rsid w:val="002C1B76"/>
    <w:rsid w:val="002C79BC"/>
    <w:rsid w:val="002E41E4"/>
    <w:rsid w:val="002E6C6E"/>
    <w:rsid w:val="00341521"/>
    <w:rsid w:val="0034455A"/>
    <w:rsid w:val="003A516F"/>
    <w:rsid w:val="003F72C1"/>
    <w:rsid w:val="004043D5"/>
    <w:rsid w:val="004A30F3"/>
    <w:rsid w:val="004B1617"/>
    <w:rsid w:val="004C5FE8"/>
    <w:rsid w:val="004F47C1"/>
    <w:rsid w:val="00546A05"/>
    <w:rsid w:val="00555712"/>
    <w:rsid w:val="00562505"/>
    <w:rsid w:val="00564506"/>
    <w:rsid w:val="00577682"/>
    <w:rsid w:val="00580EC3"/>
    <w:rsid w:val="0059354E"/>
    <w:rsid w:val="005A1156"/>
    <w:rsid w:val="005B2827"/>
    <w:rsid w:val="005E29DE"/>
    <w:rsid w:val="005F64B9"/>
    <w:rsid w:val="005F7880"/>
    <w:rsid w:val="006638F3"/>
    <w:rsid w:val="0068713C"/>
    <w:rsid w:val="006A266F"/>
    <w:rsid w:val="006E1287"/>
    <w:rsid w:val="00710518"/>
    <w:rsid w:val="007504BF"/>
    <w:rsid w:val="0077488B"/>
    <w:rsid w:val="007E0BC7"/>
    <w:rsid w:val="007F06C3"/>
    <w:rsid w:val="007F6029"/>
    <w:rsid w:val="00813698"/>
    <w:rsid w:val="00823ACF"/>
    <w:rsid w:val="008474F2"/>
    <w:rsid w:val="008766A2"/>
    <w:rsid w:val="00876B56"/>
    <w:rsid w:val="00886645"/>
    <w:rsid w:val="008A77C7"/>
    <w:rsid w:val="008E7364"/>
    <w:rsid w:val="00920A5D"/>
    <w:rsid w:val="00967E34"/>
    <w:rsid w:val="009E0C82"/>
    <w:rsid w:val="00A261ED"/>
    <w:rsid w:val="00A34DB6"/>
    <w:rsid w:val="00A91A21"/>
    <w:rsid w:val="00AA6EAF"/>
    <w:rsid w:val="00AD4335"/>
    <w:rsid w:val="00AE07BB"/>
    <w:rsid w:val="00AE1E9E"/>
    <w:rsid w:val="00AE7611"/>
    <w:rsid w:val="00AF0EAC"/>
    <w:rsid w:val="00B20EEB"/>
    <w:rsid w:val="00B43CBE"/>
    <w:rsid w:val="00B54432"/>
    <w:rsid w:val="00B62CA7"/>
    <w:rsid w:val="00B86CD1"/>
    <w:rsid w:val="00BA088F"/>
    <w:rsid w:val="00C0493E"/>
    <w:rsid w:val="00C210FD"/>
    <w:rsid w:val="00C268A5"/>
    <w:rsid w:val="00C60F7D"/>
    <w:rsid w:val="00C91131"/>
    <w:rsid w:val="00CB2458"/>
    <w:rsid w:val="00CD01ED"/>
    <w:rsid w:val="00CE6692"/>
    <w:rsid w:val="00CF64E6"/>
    <w:rsid w:val="00D313E0"/>
    <w:rsid w:val="00D3356F"/>
    <w:rsid w:val="00D60206"/>
    <w:rsid w:val="00D932B5"/>
    <w:rsid w:val="00DA4103"/>
    <w:rsid w:val="00E53EC5"/>
    <w:rsid w:val="00E84454"/>
    <w:rsid w:val="00E86C83"/>
    <w:rsid w:val="00F30DDC"/>
    <w:rsid w:val="00F3756B"/>
    <w:rsid w:val="00F50525"/>
    <w:rsid w:val="00F528E2"/>
    <w:rsid w:val="00F66F8A"/>
    <w:rsid w:val="00FB35B6"/>
    <w:rsid w:val="00FC124E"/>
    <w:rsid w:val="00FF1628"/>
    <w:rsid w:val="00FF55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3A51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3A5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2014-01-08T08:00:00+00:00</OpenedDate>
    <Date1 xmlns="dc463f71-b30c-4ab2-9473-d307f9d35888">2014-01-08T08:00:00+00:00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F47B9DF9D0CA47A2530F5318B4638D" ma:contentTypeVersion="175" ma:contentTypeDescription="" ma:contentTypeScope="" ma:versionID="6d9ea0b7f28fb72a5e80a9da6150e5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C8E583A-F9C0-4E4D-A155-6122E04741B9}"/>
</file>

<file path=customXml/itemProps2.xml><?xml version="1.0" encoding="utf-8"?>
<ds:datastoreItem xmlns:ds="http://schemas.openxmlformats.org/officeDocument/2006/customXml" ds:itemID="{EF8B6205-21D0-4256-8FD3-37ECC61E326A}"/>
</file>

<file path=customXml/itemProps3.xml><?xml version="1.0" encoding="utf-8"?>
<ds:datastoreItem xmlns:ds="http://schemas.openxmlformats.org/officeDocument/2006/customXml" ds:itemID="{7C6FBC09-48B2-47EC-ABE3-263CD91383BF}"/>
</file>

<file path=customXml/itemProps4.xml><?xml version="1.0" encoding="utf-8"?>
<ds:datastoreItem xmlns:ds="http://schemas.openxmlformats.org/officeDocument/2006/customXml" ds:itemID="{278721BA-931C-4300-AEE0-DA6A69DFD046}"/>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2014-01-08T23:46:00Z</dcterms:created>
  <dcterms:modified xsi:type="dcterms:W3CDTF">2014-01-08T23:46:00Z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0x0101006E56B4D1795A2E4DB2F0B01679ED314A00B0F47B9DF9D0CA47A2530F5318B4638D</vt:lpwstr>
  </property>
  <property fmtid="{D5CDD505-2E9C-101B-9397-08002B2CF9AE}" pid="4" name="_docset_NoMedatataSyncRequired">
    <vt:lpwstr>False</vt:lpwstr>
  </property>
</Properties>
</file>