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F3" w:rsidRPr="00CB224A" w:rsidRDefault="006D4559" w:rsidP="0000715F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0" t="0" r="0" b="0"/>
            <wp:wrapNone/>
            <wp:docPr id="2" name="Picture 2" descr="Description: 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P_825suite200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0F3" w:rsidRPr="00CB224A" w:rsidRDefault="00AB70F3" w:rsidP="0000715F">
      <w:pPr>
        <w:rPr>
          <w:rFonts w:ascii="Times New Roman" w:hAnsi="Times New Roman"/>
          <w:szCs w:val="24"/>
        </w:rPr>
      </w:pPr>
    </w:p>
    <w:p w:rsidR="0000715F" w:rsidRPr="00CB224A" w:rsidRDefault="0024724C" w:rsidP="000071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16</w:t>
      </w:r>
      <w:r w:rsidR="009B05F0">
        <w:rPr>
          <w:rFonts w:ascii="Times New Roman" w:hAnsi="Times New Roman"/>
          <w:szCs w:val="24"/>
        </w:rPr>
        <w:t>, 2013</w:t>
      </w:r>
    </w:p>
    <w:p w:rsidR="00451913" w:rsidRPr="00CB224A" w:rsidRDefault="00451913" w:rsidP="0000715F">
      <w:pPr>
        <w:rPr>
          <w:rFonts w:ascii="Times New Roman" w:hAnsi="Times New Roman"/>
          <w:szCs w:val="24"/>
        </w:rPr>
      </w:pPr>
    </w:p>
    <w:p w:rsidR="0024724C" w:rsidRDefault="0000715F" w:rsidP="0000715F">
      <w:pPr>
        <w:rPr>
          <w:rFonts w:ascii="Times New Roman" w:hAnsi="Times New Roman"/>
          <w:b/>
          <w:i/>
          <w:szCs w:val="24"/>
        </w:rPr>
      </w:pPr>
      <w:r w:rsidRPr="00CB224A">
        <w:rPr>
          <w:rFonts w:ascii="Times New Roman" w:hAnsi="Times New Roman"/>
          <w:b/>
          <w:i/>
          <w:szCs w:val="24"/>
        </w:rPr>
        <w:t>VIA ELECTRONIC FILING</w:t>
      </w:r>
    </w:p>
    <w:p w:rsidR="0000715F" w:rsidRPr="00CB224A" w:rsidRDefault="0024724C" w:rsidP="0000715F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AND OVERNIGHT DELIVERY</w:t>
      </w:r>
      <w:r w:rsidR="0000715F" w:rsidRPr="00CB224A">
        <w:rPr>
          <w:rFonts w:ascii="Times New Roman" w:hAnsi="Times New Roman"/>
          <w:b/>
          <w:i/>
          <w:szCs w:val="24"/>
        </w:rPr>
        <w:t xml:space="preserve"> </w:t>
      </w:r>
    </w:p>
    <w:p w:rsidR="0000715F" w:rsidRPr="00CB224A" w:rsidRDefault="0000715F" w:rsidP="0000715F">
      <w:pPr>
        <w:rPr>
          <w:rFonts w:ascii="Times New Roman" w:hAnsi="Times New Roman"/>
          <w:b/>
          <w:i/>
          <w:szCs w:val="24"/>
        </w:rPr>
      </w:pPr>
    </w:p>
    <w:p w:rsidR="00F63F93" w:rsidRPr="008D5EE8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F63F93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1300 S. Evergreen Park Drive SW</w:t>
      </w:r>
    </w:p>
    <w:p w:rsidR="00F63F93" w:rsidRPr="008D5EE8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P.O. Box 47250</w:t>
      </w:r>
    </w:p>
    <w:p w:rsidR="00F63F93" w:rsidRPr="008D5EE8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Olympia, WA  98504-7250</w:t>
      </w:r>
    </w:p>
    <w:p w:rsidR="00F63F93" w:rsidRDefault="00F63F93" w:rsidP="00F63F93"/>
    <w:p w:rsidR="00F63F93" w:rsidRDefault="00507059" w:rsidP="00F63F93">
      <w:r>
        <w:t>Att</w:t>
      </w:r>
      <w:r w:rsidR="00F63F93">
        <w:t>n:</w:t>
      </w:r>
      <w:r w:rsidR="00F63F93">
        <w:tab/>
        <w:t>Steven V. King</w:t>
      </w:r>
    </w:p>
    <w:p w:rsidR="00F63F93" w:rsidRDefault="00507059" w:rsidP="00F63F93">
      <w:r>
        <w:tab/>
      </w:r>
      <w:r w:rsidR="00F63F93">
        <w:t>Acting Executive Director and Secretary</w:t>
      </w:r>
    </w:p>
    <w:p w:rsidR="009B05F0" w:rsidRDefault="009B05F0" w:rsidP="009B05F0"/>
    <w:p w:rsidR="009B05F0" w:rsidRDefault="009B05F0" w:rsidP="009B05F0">
      <w:pPr>
        <w:rPr>
          <w:b/>
        </w:rPr>
      </w:pPr>
      <w:r>
        <w:rPr>
          <w:b/>
        </w:rPr>
        <w:t xml:space="preserve">Re: </w:t>
      </w:r>
      <w:r>
        <w:rPr>
          <w:b/>
        </w:rPr>
        <w:tab/>
      </w:r>
      <w:r w:rsidR="00507059">
        <w:rPr>
          <w:b/>
        </w:rPr>
        <w:t>WAC 480-100-262—</w:t>
      </w:r>
      <w:bookmarkStart w:id="0" w:name="_GoBack"/>
      <w:bookmarkEnd w:id="0"/>
      <w:r w:rsidR="00507059">
        <w:rPr>
          <w:b/>
        </w:rPr>
        <w:t>2012 Annual Report of Securities Transactions</w:t>
      </w:r>
    </w:p>
    <w:p w:rsidR="009B05F0" w:rsidRDefault="009B05F0" w:rsidP="009B05F0"/>
    <w:p w:rsidR="00F63F93" w:rsidRDefault="00F63F93" w:rsidP="009B05F0">
      <w:r>
        <w:t>Dear Mr. King:</w:t>
      </w:r>
    </w:p>
    <w:p w:rsidR="00F63F93" w:rsidRDefault="00F63F93" w:rsidP="009B05F0"/>
    <w:p w:rsidR="00F63F93" w:rsidRDefault="00507059" w:rsidP="00F63F93">
      <w:r>
        <w:t>PacifiCorp d/b/a Pacific Power &amp; Light Company submits for filing an original and two copies of its 2012 Annual Report of Securities Transactions.</w:t>
      </w:r>
    </w:p>
    <w:p w:rsidR="00507059" w:rsidRDefault="00507059" w:rsidP="00F63F93"/>
    <w:p w:rsidR="00507059" w:rsidRDefault="00507059" w:rsidP="00F63F93">
      <w:r>
        <w:t>It is respectfully requested that all formal correspondence and staff requests regarding this matter be addressed to:</w:t>
      </w:r>
    </w:p>
    <w:p w:rsidR="00507059" w:rsidRDefault="00507059" w:rsidP="00F63F93"/>
    <w:p w:rsidR="00507059" w:rsidRDefault="00507059" w:rsidP="00F63F93">
      <w:r>
        <w:t>By email (preferred):</w:t>
      </w:r>
      <w:r>
        <w:tab/>
      </w:r>
      <w:r>
        <w:tab/>
      </w:r>
      <w:hyperlink r:id="rId8" w:history="1">
        <w:r w:rsidRPr="00582918">
          <w:rPr>
            <w:rStyle w:val="Hyperlink"/>
          </w:rPr>
          <w:t>datarequest@pacificorp.com</w:t>
        </w:r>
      </w:hyperlink>
    </w:p>
    <w:p w:rsidR="00507059" w:rsidRDefault="00507059" w:rsidP="00F63F93"/>
    <w:p w:rsidR="00507059" w:rsidRDefault="00507059" w:rsidP="00F63F93">
      <w:r>
        <w:t>By regular mail:</w:t>
      </w:r>
      <w:r>
        <w:tab/>
      </w:r>
      <w:r>
        <w:tab/>
        <w:t>Data Request Response Center</w:t>
      </w:r>
    </w:p>
    <w:p w:rsidR="00507059" w:rsidRDefault="00507059" w:rsidP="00F63F93">
      <w:r>
        <w:tab/>
      </w:r>
      <w:r>
        <w:tab/>
      </w:r>
      <w:r>
        <w:tab/>
      </w:r>
      <w:r>
        <w:tab/>
        <w:t>PacifiCorp</w:t>
      </w:r>
      <w:r>
        <w:tab/>
      </w:r>
    </w:p>
    <w:p w:rsidR="00507059" w:rsidRDefault="00507059" w:rsidP="00F63F93">
      <w:r>
        <w:tab/>
      </w:r>
      <w:r>
        <w:tab/>
      </w:r>
      <w:r>
        <w:tab/>
      </w:r>
      <w:r>
        <w:tab/>
        <w:t>825 NE Multnomah Street, Suite 2000</w:t>
      </w:r>
    </w:p>
    <w:p w:rsidR="00507059" w:rsidRDefault="00507059" w:rsidP="00F63F93">
      <w:r>
        <w:tab/>
      </w:r>
      <w:r>
        <w:tab/>
      </w:r>
      <w:r>
        <w:tab/>
      </w:r>
      <w:r>
        <w:tab/>
        <w:t>Portland, OR 97232</w:t>
      </w:r>
    </w:p>
    <w:p w:rsidR="009B05F0" w:rsidRDefault="009B05F0" w:rsidP="009B05F0"/>
    <w:p w:rsidR="009B05F0" w:rsidRDefault="009B05F0" w:rsidP="009B05F0">
      <w:r>
        <w:t xml:space="preserve">Please direct informal inquiries to Bryce Dalley, Director, Regulatory Affairs &amp; Revenue Requirements, at (503) 813-6389. </w:t>
      </w:r>
    </w:p>
    <w:p w:rsidR="009B05F0" w:rsidRDefault="009B05F0" w:rsidP="009B05F0"/>
    <w:p w:rsidR="009B05F0" w:rsidRDefault="009B05F0" w:rsidP="009B05F0">
      <w:r>
        <w:t xml:space="preserve">Sincerely, </w:t>
      </w:r>
    </w:p>
    <w:p w:rsidR="009B05F0" w:rsidRDefault="009B05F0" w:rsidP="009B05F0"/>
    <w:p w:rsidR="009B05F0" w:rsidRDefault="009B05F0" w:rsidP="009B05F0"/>
    <w:p w:rsidR="009B05F0" w:rsidRDefault="009B05F0" w:rsidP="009B05F0"/>
    <w:p w:rsidR="009B05F0" w:rsidRDefault="00507059" w:rsidP="009B05F0">
      <w:r>
        <w:t>William R. Griffith</w:t>
      </w:r>
    </w:p>
    <w:p w:rsidR="009B05F0" w:rsidRDefault="00507059" w:rsidP="009B05F0">
      <w:r>
        <w:t>Vice President, Regulation</w:t>
      </w:r>
    </w:p>
    <w:p w:rsidR="009B05F0" w:rsidRDefault="009B05F0" w:rsidP="009B05F0"/>
    <w:p w:rsidR="009B05F0" w:rsidRDefault="009B05F0" w:rsidP="009B05F0">
      <w:r>
        <w:t>Enclosure</w:t>
      </w:r>
      <w:r w:rsidR="00507059">
        <w:t>s</w:t>
      </w:r>
    </w:p>
    <w:p w:rsidR="00D425B2" w:rsidRPr="00CB224A" w:rsidRDefault="00D425B2" w:rsidP="00D425B2">
      <w:pPr>
        <w:rPr>
          <w:rFonts w:ascii="Times New Roman" w:hAnsi="Times New Roman"/>
          <w:szCs w:val="24"/>
        </w:rPr>
      </w:pPr>
    </w:p>
    <w:sectPr w:rsidR="00D425B2" w:rsidRPr="00CB224A" w:rsidSect="00CB2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1B3" w:rsidRDefault="004771B3">
      <w:r>
        <w:separator/>
      </w:r>
    </w:p>
  </w:endnote>
  <w:endnote w:type="continuationSeparator" w:id="0">
    <w:p w:rsidR="004771B3" w:rsidRDefault="0047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FF" w:rsidRDefault="00ED22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FF" w:rsidRDefault="00ED22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FF" w:rsidRDefault="00ED2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1B3" w:rsidRDefault="004771B3">
      <w:r>
        <w:separator/>
      </w:r>
    </w:p>
  </w:footnote>
  <w:footnote w:type="continuationSeparator" w:id="0">
    <w:p w:rsidR="004771B3" w:rsidRDefault="00477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FF" w:rsidRDefault="00ED22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5C" w:rsidRDefault="00895D5C">
    <w:pPr>
      <w:pStyle w:val="Header"/>
    </w:pPr>
    <w:smartTag w:uri="urn:schemas-microsoft-com:office:smarttags" w:element="PlaceType">
      <w:smartTag w:uri="urn:schemas-microsoft-com:office:smarttags" w:element="State">
        <w:r>
          <w:t>Oregon</w:t>
        </w:r>
      </w:smartTag>
    </w:smartTag>
    <w:r>
      <w:t xml:space="preserve"> Public Utility Commission</w:t>
    </w:r>
  </w:p>
  <w:p w:rsidR="00895D5C" w:rsidRDefault="00895D5C">
    <w:pPr>
      <w:pStyle w:val="Header"/>
    </w:pPr>
    <w:r>
      <w:t>April x, 2013</w:t>
    </w:r>
  </w:p>
  <w:p w:rsidR="00895D5C" w:rsidRDefault="00895D5C">
    <w:pPr>
      <w:pStyle w:val="Header"/>
      <w:rPr>
        <w:rStyle w:val="PageNumber"/>
      </w:rPr>
    </w:pPr>
    <w:r>
      <w:t xml:space="preserve">Page </w:t>
    </w:r>
    <w:r w:rsidR="00AC33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C3392">
      <w:rPr>
        <w:rStyle w:val="PageNumber"/>
      </w:rPr>
      <w:fldChar w:fldCharType="separate"/>
    </w:r>
    <w:r w:rsidR="009B05F0">
      <w:rPr>
        <w:rStyle w:val="PageNumber"/>
        <w:noProof/>
      </w:rPr>
      <w:t>3</w:t>
    </w:r>
    <w:r w:rsidR="00AC3392">
      <w:rPr>
        <w:rStyle w:val="PageNumber"/>
      </w:rPr>
      <w:fldChar w:fldCharType="end"/>
    </w:r>
  </w:p>
  <w:p w:rsidR="00895D5C" w:rsidRDefault="00895D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FF" w:rsidRDefault="00ED22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750A"/>
    <w:multiLevelType w:val="hybridMultilevel"/>
    <w:tmpl w:val="D4764708"/>
    <w:lvl w:ilvl="0" w:tplc="B8E497D8">
      <w:start w:val="2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67823E24"/>
    <w:multiLevelType w:val="multilevel"/>
    <w:tmpl w:val="B7E68E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84257AA"/>
    <w:multiLevelType w:val="hybridMultilevel"/>
    <w:tmpl w:val="C6DE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000A1"/>
    <w:rsid w:val="0000715F"/>
    <w:rsid w:val="00012F0A"/>
    <w:rsid w:val="00015B12"/>
    <w:rsid w:val="000204C4"/>
    <w:rsid w:val="0002160B"/>
    <w:rsid w:val="000373A3"/>
    <w:rsid w:val="00050F45"/>
    <w:rsid w:val="00066BAD"/>
    <w:rsid w:val="000A5878"/>
    <w:rsid w:val="000A7A52"/>
    <w:rsid w:val="000B7B52"/>
    <w:rsid w:val="000E476C"/>
    <w:rsid w:val="0011574D"/>
    <w:rsid w:val="00145ECF"/>
    <w:rsid w:val="00155863"/>
    <w:rsid w:val="001B3EB2"/>
    <w:rsid w:val="001C7C4E"/>
    <w:rsid w:val="00200E3D"/>
    <w:rsid w:val="0024724C"/>
    <w:rsid w:val="002A704D"/>
    <w:rsid w:val="002C4EDC"/>
    <w:rsid w:val="002D6A29"/>
    <w:rsid w:val="002E0EC9"/>
    <w:rsid w:val="002E16FE"/>
    <w:rsid w:val="00306BF9"/>
    <w:rsid w:val="00312C4B"/>
    <w:rsid w:val="00340AFC"/>
    <w:rsid w:val="003552EA"/>
    <w:rsid w:val="00357CFA"/>
    <w:rsid w:val="003607CC"/>
    <w:rsid w:val="003675B4"/>
    <w:rsid w:val="00375B0A"/>
    <w:rsid w:val="003A04DA"/>
    <w:rsid w:val="003A214E"/>
    <w:rsid w:val="003C7E6A"/>
    <w:rsid w:val="00401F0E"/>
    <w:rsid w:val="00415226"/>
    <w:rsid w:val="00451913"/>
    <w:rsid w:val="004771B3"/>
    <w:rsid w:val="004826CA"/>
    <w:rsid w:val="00485726"/>
    <w:rsid w:val="004F4400"/>
    <w:rsid w:val="004F6AEA"/>
    <w:rsid w:val="00507059"/>
    <w:rsid w:val="005165AD"/>
    <w:rsid w:val="00520951"/>
    <w:rsid w:val="00547C02"/>
    <w:rsid w:val="00551145"/>
    <w:rsid w:val="00553D58"/>
    <w:rsid w:val="00555353"/>
    <w:rsid w:val="00566C06"/>
    <w:rsid w:val="00577CFD"/>
    <w:rsid w:val="005951D8"/>
    <w:rsid w:val="005C4CE4"/>
    <w:rsid w:val="005E14E6"/>
    <w:rsid w:val="00603EA0"/>
    <w:rsid w:val="00647CF6"/>
    <w:rsid w:val="006A14CF"/>
    <w:rsid w:val="006D4559"/>
    <w:rsid w:val="00730AFC"/>
    <w:rsid w:val="00735E1A"/>
    <w:rsid w:val="007647D8"/>
    <w:rsid w:val="007F4854"/>
    <w:rsid w:val="007F5F9D"/>
    <w:rsid w:val="00821F8A"/>
    <w:rsid w:val="00822197"/>
    <w:rsid w:val="00847764"/>
    <w:rsid w:val="00890EC7"/>
    <w:rsid w:val="00895D5C"/>
    <w:rsid w:val="008F15D3"/>
    <w:rsid w:val="00925E1E"/>
    <w:rsid w:val="0094661C"/>
    <w:rsid w:val="00961928"/>
    <w:rsid w:val="00976E1E"/>
    <w:rsid w:val="009A2C40"/>
    <w:rsid w:val="009B05F0"/>
    <w:rsid w:val="009B0A76"/>
    <w:rsid w:val="009E5DC7"/>
    <w:rsid w:val="009F75AE"/>
    <w:rsid w:val="00A352B9"/>
    <w:rsid w:val="00A76587"/>
    <w:rsid w:val="00A856EB"/>
    <w:rsid w:val="00AB70F3"/>
    <w:rsid w:val="00AC3392"/>
    <w:rsid w:val="00AE5B43"/>
    <w:rsid w:val="00B2397E"/>
    <w:rsid w:val="00B30D8C"/>
    <w:rsid w:val="00B400E5"/>
    <w:rsid w:val="00BE1377"/>
    <w:rsid w:val="00BE4857"/>
    <w:rsid w:val="00BF781C"/>
    <w:rsid w:val="00C4700A"/>
    <w:rsid w:val="00CB224A"/>
    <w:rsid w:val="00CB758F"/>
    <w:rsid w:val="00CC6641"/>
    <w:rsid w:val="00D425B2"/>
    <w:rsid w:val="00D50860"/>
    <w:rsid w:val="00D80D9F"/>
    <w:rsid w:val="00D94744"/>
    <w:rsid w:val="00DA3912"/>
    <w:rsid w:val="00DA7BD0"/>
    <w:rsid w:val="00DC3F12"/>
    <w:rsid w:val="00DF3870"/>
    <w:rsid w:val="00E30054"/>
    <w:rsid w:val="00ED0EBF"/>
    <w:rsid w:val="00ED22FF"/>
    <w:rsid w:val="00ED35C6"/>
    <w:rsid w:val="00EF2738"/>
    <w:rsid w:val="00F63F93"/>
    <w:rsid w:val="00F950AD"/>
    <w:rsid w:val="00FD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5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Footer">
    <w:name w:val="footer"/>
    <w:basedOn w:val="Normal"/>
    <w:rsid w:val="0000715F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60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224A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B224A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B22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7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5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Footer">
    <w:name w:val="footer"/>
    <w:basedOn w:val="Normal"/>
    <w:rsid w:val="0000715F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60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224A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B224A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B22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7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2013-05-16T07:00:00+00:00</OpenedDate>
    <Date1 xmlns="dc463f71-b30c-4ab2-9473-d307f9d35888">2013-05-16T07:00:00+00:00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130757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7FBBC3C94E8A4FBC3E9164AD59BF34" ma:contentTypeVersion="135" ma:contentTypeDescription="" ma:contentTypeScope="" ma:versionID="e49e3b2527745ae8b279fd99385d29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E5B67-D22A-40AE-B53B-9E8EE2826423}"/>
</file>

<file path=customXml/itemProps2.xml><?xml version="1.0" encoding="utf-8"?>
<ds:datastoreItem xmlns:ds="http://schemas.openxmlformats.org/officeDocument/2006/customXml" ds:itemID="{4A6934F9-84AE-4A48-B6C8-53BD8188DD48}"/>
</file>

<file path=customXml/itemProps3.xml><?xml version="1.0" encoding="utf-8"?>
<ds:datastoreItem xmlns:ds="http://schemas.openxmlformats.org/officeDocument/2006/customXml" ds:itemID="{480FE568-D4B8-4E00-972D-37ABB2C4672B}"/>
</file>

<file path=customXml/itemProps4.xml><?xml version="1.0" encoding="utf-8"?>
<ds:datastoreItem xmlns:ds="http://schemas.openxmlformats.org/officeDocument/2006/customXml" ds:itemID="{AE0163AF-F9B3-430A-8A78-F1A79A736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2013-05-16T15:59:00Z</dcterms:created>
  <dcterms:modified xsi:type="dcterms:W3CDTF">2013-05-16T15:59:00Z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0x0101006E56B4D1795A2E4DB2F0B01679ED314A00607FBBC3C94E8A4FBC3E9164AD59BF34</vt:lpwstr>
  </property>
  <property fmtid="{D5CDD505-2E9C-101B-9397-08002B2CF9AE}" pid="4" name="_docset_NoMedatataSyncRequired">
    <vt:lpwstr>False</vt:lpwstr>
  </property>
</Properties>
</file>