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52" w:rsidRDefault="00276410">
      <w:pPr>
        <w:pStyle w:val="Heading3"/>
        <w:rPr>
          <w:rFonts w:ascii="Imprint MT Shadow" w:hAnsi="Imprint MT Shadow" w:cs="Arial"/>
          <w:sz w:val="28"/>
        </w:rPr>
      </w:pPr>
      <w:r>
        <w:rPr>
          <w:rFonts w:ascii="Imprint MT Shadow" w:hAnsi="Imprint MT Shadow" w:cs="Arial"/>
          <w:sz w:val="28"/>
        </w:rPr>
        <w:t>Lake Chelan Boat Company</w:t>
      </w:r>
    </w:p>
    <w:p w:rsidR="00931852" w:rsidRDefault="00276410">
      <w:pPr>
        <w:pStyle w:val="Heading3"/>
        <w:rPr>
          <w:rFonts w:ascii="Imprint MT Shadow" w:hAnsi="Imprint MT Shadow" w:cs="Arial"/>
          <w:sz w:val="28"/>
        </w:rPr>
      </w:pPr>
      <w:r>
        <w:rPr>
          <w:rFonts w:ascii="Imprint MT Shadow" w:hAnsi="Imprint MT Shadow" w:cs="Arial"/>
          <w:sz w:val="28"/>
        </w:rPr>
        <w:t>P.O. Box 186</w:t>
      </w:r>
    </w:p>
    <w:p w:rsidR="00931852" w:rsidRDefault="00276410">
      <w:pPr>
        <w:jc w:val="center"/>
        <w:rPr>
          <w:rFonts w:ascii="Imprint MT Shadow" w:hAnsi="Imprint MT Shadow" w:cs="Arial"/>
          <w:sz w:val="28"/>
        </w:rPr>
      </w:pPr>
      <w:r>
        <w:rPr>
          <w:rFonts w:ascii="Imprint MT Shadow" w:hAnsi="Imprint MT Shadow" w:cs="Arial"/>
          <w:sz w:val="28"/>
        </w:rPr>
        <w:t>Chelan, WA  98816</w:t>
      </w:r>
    </w:p>
    <w:p w:rsidR="00931852" w:rsidRDefault="00254E5A">
      <w:r>
        <w:t>April 26, 2011</w:t>
      </w:r>
    </w:p>
    <w:p w:rsidR="00931852" w:rsidRDefault="00931852"/>
    <w:p w:rsidR="008B6EFE" w:rsidRDefault="008B6EFE">
      <w:r>
        <w:t>Mr. David W. Danner</w:t>
      </w:r>
    </w:p>
    <w:p w:rsidR="00931852" w:rsidRDefault="00276410">
      <w:r>
        <w:t>Washington Utilities &amp; Transportation Commission</w:t>
      </w:r>
    </w:p>
    <w:p w:rsidR="00931852" w:rsidRDefault="00276410">
      <w:r>
        <w:t>1300 S. Evergreen Park Drive S.W.</w:t>
      </w:r>
    </w:p>
    <w:p w:rsidR="00931852" w:rsidRDefault="00276410">
      <w:r>
        <w:t>P.O. Box 47250</w:t>
      </w:r>
    </w:p>
    <w:p w:rsidR="00931852" w:rsidRDefault="00276410">
      <w:r>
        <w:t>Olympia, WA  98504-7250</w:t>
      </w:r>
    </w:p>
    <w:p w:rsidR="00931852" w:rsidRDefault="00931852"/>
    <w:p w:rsidR="00931852" w:rsidRDefault="00254E5A">
      <w:r>
        <w:t xml:space="preserve">RE:  Temporary supplement to Time Schedule </w:t>
      </w:r>
      <w:r w:rsidR="008B6EFE">
        <w:t xml:space="preserve">No 35, </w:t>
      </w:r>
      <w:r>
        <w:t>Certificate No. 34</w:t>
      </w:r>
    </w:p>
    <w:p w:rsidR="00931852" w:rsidRDefault="00931852"/>
    <w:p w:rsidR="00931852" w:rsidRDefault="008B6EFE">
      <w:r>
        <w:t>Dear Mr. Danner,</w:t>
      </w:r>
    </w:p>
    <w:p w:rsidR="008B6EFE" w:rsidRDefault="008B6EFE"/>
    <w:p w:rsidR="008B6EFE" w:rsidRDefault="008B6EFE">
      <w:r>
        <w:t>The company requests Commission approval to operate the attached supplement to Time Schedule 35, for Certificate No. 34 on Less Than Statutory Notice, with an effective date of May 1, 2011.</w:t>
      </w:r>
    </w:p>
    <w:p w:rsidR="00931852" w:rsidRDefault="00931852"/>
    <w:p w:rsidR="00254E5A" w:rsidRDefault="00276410">
      <w:r>
        <w:t xml:space="preserve">We are </w:t>
      </w:r>
      <w:r w:rsidR="00254E5A">
        <w:t>being forced by low lake levels on Lake Chelan to request a temporary supplement to our Time Schedule No 35.</w:t>
      </w:r>
      <w:r w:rsidR="008B6EFE">
        <w:t xml:space="preserve">  We received notice on the afternoon of 4/21/11, by email from Scott </w:t>
      </w:r>
      <w:proofErr w:type="spellStart"/>
      <w:r w:rsidR="008B6EFE">
        <w:t>Buehn</w:t>
      </w:r>
      <w:proofErr w:type="spellEnd"/>
      <w:r w:rsidR="008B6EFE">
        <w:t xml:space="preserve"> of the Chelan County PUD, of their intention to continue to drop the lake level much further than their earlier communication</w:t>
      </w:r>
      <w:r w:rsidR="00795320">
        <w:t>.  He stated in an email on 3/28/11 that</w:t>
      </w:r>
      <w:r w:rsidR="008B6EFE">
        <w:t xml:space="preserve"> “mid April’s elevation would be near 1083.5 – which will be the lowest elevation before refill occurs”.</w:t>
      </w:r>
    </w:p>
    <w:p w:rsidR="00254E5A" w:rsidRDefault="00254E5A"/>
    <w:p w:rsidR="00254E5A" w:rsidRPr="00254E5A" w:rsidRDefault="00254E5A">
      <w:pPr>
        <w:rPr>
          <w:u w:val="single"/>
        </w:rPr>
      </w:pPr>
      <w:r w:rsidRPr="00254E5A">
        <w:rPr>
          <w:u w:val="single"/>
        </w:rPr>
        <w:t>To clarify our request:</w:t>
      </w:r>
    </w:p>
    <w:p w:rsidR="00254E5A" w:rsidRDefault="00254E5A" w:rsidP="00254E5A">
      <w:pPr>
        <w:pStyle w:val="ListParagraph"/>
        <w:numPr>
          <w:ilvl w:val="0"/>
          <w:numId w:val="3"/>
        </w:numPr>
      </w:pPr>
      <w:r>
        <w:t xml:space="preserve">We must run the smaller vessel the Lady Express to service Table No. 1 – Lady of the Lake II.  The </w:t>
      </w:r>
      <w:r w:rsidR="008B6EFE">
        <w:t xml:space="preserve">lower </w:t>
      </w:r>
      <w:r>
        <w:t>rates, to include commuter rates of the Lady o</w:t>
      </w:r>
      <w:r w:rsidR="002F06B9">
        <w:t xml:space="preserve">f the Lake II will be charged. </w:t>
      </w:r>
    </w:p>
    <w:p w:rsidR="00254E5A" w:rsidRDefault="00254E5A"/>
    <w:p w:rsidR="00931852" w:rsidRDefault="00254E5A" w:rsidP="00254E5A">
      <w:pPr>
        <w:pStyle w:val="ListParagraph"/>
        <w:numPr>
          <w:ilvl w:val="0"/>
          <w:numId w:val="3"/>
        </w:numPr>
      </w:pPr>
      <w:r>
        <w:t>We must suspend Table No 3 – Lady Express</w:t>
      </w:r>
      <w:r w:rsidR="008B6EFE">
        <w:t>,</w:t>
      </w:r>
      <w:r>
        <w:t xml:space="preserve"> until there is enough water to operate the Lady of the Lake II.  We expect this to be at lake level 1084.0.</w:t>
      </w:r>
    </w:p>
    <w:p w:rsidR="00254E5A" w:rsidRDefault="00254E5A" w:rsidP="00254E5A">
      <w:pPr>
        <w:pStyle w:val="ListParagraph"/>
      </w:pPr>
    </w:p>
    <w:p w:rsidR="00254E5A" w:rsidRDefault="00254E5A" w:rsidP="00254E5A">
      <w:pPr>
        <w:pStyle w:val="ListParagraph"/>
        <w:numPr>
          <w:ilvl w:val="0"/>
          <w:numId w:val="3"/>
        </w:numPr>
      </w:pPr>
      <w:r>
        <w:t>Chelan County PUD regulates the lake level and has stated they will continue to draw it down and the lake will only rise back up when inflows exceed their outflows.  Therefore, we are not able to indicate when this temporary supplement will end.</w:t>
      </w:r>
    </w:p>
    <w:p w:rsidR="00254E5A" w:rsidRDefault="00254E5A"/>
    <w:p w:rsidR="00931852" w:rsidRDefault="00276410">
      <w:r>
        <w:t>We have communicated with David Gomez of the WUTC about this.  Thank you for your assistance.</w:t>
      </w:r>
    </w:p>
    <w:p w:rsidR="00931852" w:rsidRDefault="00931852"/>
    <w:p w:rsidR="00931852" w:rsidRDefault="00276410">
      <w:r>
        <w:t>Sincerely,</w:t>
      </w:r>
    </w:p>
    <w:p w:rsidR="00931852" w:rsidRDefault="00276410">
      <w:r>
        <w:rPr>
          <w:rFonts w:ascii="Brush Script MT" w:hAnsi="Brush Script MT"/>
          <w:b/>
          <w:bCs/>
          <w:sz w:val="32"/>
        </w:rPr>
        <w:t>Jack D. Raines</w:t>
      </w:r>
    </w:p>
    <w:p w:rsidR="00931852" w:rsidRDefault="00276410">
      <w:r>
        <w:t>Jack D. Raines</w:t>
      </w:r>
    </w:p>
    <w:p w:rsidR="00276410" w:rsidRDefault="00276410">
      <w:r>
        <w:t>President</w:t>
      </w:r>
    </w:p>
    <w:sectPr w:rsidR="00276410" w:rsidSect="00931852">
      <w:pgSz w:w="12240" w:h="15840" w:code="1"/>
      <w:pgMar w:top="1440" w:right="1152" w:bottom="720" w:left="1440" w:header="720" w:footer="720" w:gutter="14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F2C47"/>
    <w:multiLevelType w:val="hybridMultilevel"/>
    <w:tmpl w:val="6368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B0A11"/>
    <w:multiLevelType w:val="hybridMultilevel"/>
    <w:tmpl w:val="CA06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FB61ED"/>
    <w:multiLevelType w:val="hybridMultilevel"/>
    <w:tmpl w:val="38A6C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compat/>
  <w:rsids>
    <w:rsidRoot w:val="003A1659"/>
    <w:rsid w:val="00080229"/>
    <w:rsid w:val="00195502"/>
    <w:rsid w:val="00254E5A"/>
    <w:rsid w:val="00276410"/>
    <w:rsid w:val="002F06B9"/>
    <w:rsid w:val="003A1659"/>
    <w:rsid w:val="00795320"/>
    <w:rsid w:val="008B6EFE"/>
    <w:rsid w:val="00931852"/>
    <w:rsid w:val="00C9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52"/>
    <w:rPr>
      <w:sz w:val="24"/>
    </w:rPr>
  </w:style>
  <w:style w:type="paragraph" w:styleId="Heading1">
    <w:name w:val="heading 1"/>
    <w:basedOn w:val="Normal"/>
    <w:next w:val="Normal"/>
    <w:qFormat/>
    <w:rsid w:val="00931852"/>
    <w:pPr>
      <w:keepNext/>
      <w:outlineLvl w:val="0"/>
    </w:pPr>
    <w:rPr>
      <w:b/>
      <w:bCs/>
      <w:color w:val="FF0000"/>
    </w:rPr>
  </w:style>
  <w:style w:type="paragraph" w:styleId="Heading3">
    <w:name w:val="heading 3"/>
    <w:basedOn w:val="Normal"/>
    <w:next w:val="Normal"/>
    <w:qFormat/>
    <w:rsid w:val="00931852"/>
    <w:pPr>
      <w:keepNext/>
      <w:jc w:val="center"/>
      <w:outlineLvl w:val="2"/>
    </w:pPr>
    <w:rPr>
      <w:rFonts w:ascii="Brush Script MT" w:hAnsi="Brush Script M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31852"/>
    <w:rPr>
      <w:b/>
      <w:bCs/>
      <w:u w:val="single"/>
    </w:rPr>
  </w:style>
  <w:style w:type="paragraph" w:styleId="ListParagraph">
    <w:name w:val="List Paragraph"/>
    <w:basedOn w:val="Normal"/>
    <w:uiPriority w:val="34"/>
    <w:qFormat/>
    <w:rsid w:val="00254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2011-04-26T07:00:00+00:00</OpenedDate>
    <Date1 xmlns="dc463f71-b30c-4ab2-9473-d307f9d35888">2011-04-26T07:00:00+00:00</Date1>
    <IsDocumentOrder xmlns="dc463f71-b30c-4ab2-9473-d307f9d35888" xsi:nil="true"/>
    <IsHighlyConfidential xmlns="dc463f71-b30c-4ab2-9473-d307f9d35888">false</IsHighlyConfidential>
    <CaseCompanyNames xmlns="dc463f71-b30c-4ab2-9473-d307f9d35888">LAKE CHELAN RECREATION, INC.</CaseCompanyNames>
    <DocketNumber xmlns="dc463f71-b30c-4ab2-9473-d307f9d35888">110715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0BE8CE7A11DA428F150DC900059F56" ma:contentTypeVersion="135" ma:contentTypeDescription="" ma:contentTypeScope="" ma:versionID="739b38b6f962ceacca792e9f528247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BE6D9-B5B5-465A-9563-2D55B79FE25C}"/>
</file>

<file path=customXml/itemProps2.xml><?xml version="1.0" encoding="utf-8"?>
<ds:datastoreItem xmlns:ds="http://schemas.openxmlformats.org/officeDocument/2006/customXml" ds:itemID="{D79AD181-D064-4AF5-847F-DE7A2CCA6CA3}"/>
</file>

<file path=customXml/itemProps3.xml><?xml version="1.0" encoding="utf-8"?>
<ds:datastoreItem xmlns:ds="http://schemas.openxmlformats.org/officeDocument/2006/customXml" ds:itemID="{EE332117-1465-4724-9AE4-2F76C6CF68A5}"/>
</file>

<file path=customXml/itemProps4.xml><?xml version="1.0" encoding="utf-8"?>
<ds:datastoreItem xmlns:ds="http://schemas.openxmlformats.org/officeDocument/2006/customXml" ds:itemID="{DF3CE53B-508A-4560-B2B7-4BC177AE8463}"/>
</file>

<file path=docProps/app.xml><?xml version="1.0" encoding="utf-8"?>
<Properties xmlns="http://schemas.openxmlformats.org/officeDocument/2006/extended-properties" xmlns:vt="http://schemas.openxmlformats.org/officeDocument/2006/docPropsVTypes">
  <Template>Normal.dotm</Template>
  <TotalTime>23</TotalTime>
  <Pages>1</Pages>
  <Words>299</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20, 2004</vt:lpstr>
    </vt:vector>
  </TitlesOfParts>
  <Company>Lake Chelan Recreation, Inc.</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2004</dc:title>
  <dc:subject/>
  <dc:creator>Cindy</dc:creator>
  <cp:keywords/>
  <dc:description/>
  <cp:lastModifiedBy>Catherine Taliaferro</cp:lastModifiedBy>
  <cp:revision>2</cp:revision>
  <cp:lastPrinted>2007-06-08T20:46:00Z</cp:lastPrinted>
  <dcterms:created xsi:type="dcterms:W3CDTF">2011-04-26T21:45:00Z</dcterms:created>
  <dcterms:modified xsi:type="dcterms:W3CDTF">2011-04-26T21:45:00Z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0x0101006E56B4D1795A2E4DB2F0B01679ED314A000C0BE8CE7A11DA428F150DC900059F56</vt:lpwstr>
  </property>
  <property fmtid="{D5CDD505-2E9C-101B-9397-08002B2CF9AE}" pid="3" name="_docset_NoMedatataSyncRequired">
    <vt:lpwstr>False</vt:lpwstr>
  </property>
</Properties>
</file>