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6052F" w:rsidP="000F19C7">
      <w:pPr>
        <w:widowControl/>
        <w:tabs>
          <w:tab w:val="center" w:pos="4680"/>
        </w:tabs>
        <w:jc w:val="both"/>
        <w:rPr>
          <w:rFonts w:ascii="Times New Roman" w:hAnsi="Times New Roman"/>
          <w:sz w:val="24"/>
        </w:rPr>
      </w:pPr>
      <w:r>
        <w:rPr>
          <w:rFonts w:ascii="Times New Roman" w:hAnsi="Times New Roman"/>
          <w:sz w:val="24"/>
        </w:rPr>
        <w:t>April 8,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6052F" w:rsidP="000802F4">
      <w:pPr>
        <w:widowControl/>
        <w:rPr>
          <w:rFonts w:ascii="Times New Roman" w:hAnsi="Times New Roman"/>
          <w:sz w:val="24"/>
        </w:rPr>
      </w:pPr>
      <w:r>
        <w:rPr>
          <w:rFonts w:ascii="Times New Roman" w:hAnsi="Times New Roman"/>
          <w:sz w:val="24"/>
        </w:rPr>
        <w:t xml:space="preserve">Dennis Moss, Administrative Law Judge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0C4780" w:rsidRPr="002B2F13" w:rsidRDefault="00EE430E" w:rsidP="0006052F">
      <w:pPr>
        <w:ind w:left="720" w:hanging="720"/>
        <w:rPr>
          <w:rFonts w:ascii="Times New Roman" w:hAnsi="Times New Roman"/>
          <w:sz w:val="24"/>
        </w:rPr>
      </w:pPr>
      <w:r w:rsidRPr="0006052F">
        <w:rPr>
          <w:rFonts w:ascii="Times New Roman" w:hAnsi="Times New Roman"/>
          <w:sz w:val="24"/>
        </w:rPr>
        <w:t>RE</w:t>
      </w:r>
      <w:r w:rsidR="00711347" w:rsidRPr="0006052F">
        <w:rPr>
          <w:rFonts w:ascii="Times New Roman" w:hAnsi="Times New Roman"/>
          <w:sz w:val="24"/>
        </w:rPr>
        <w:t>:</w:t>
      </w:r>
      <w:r w:rsidR="00984675" w:rsidRPr="0006052F">
        <w:rPr>
          <w:rFonts w:ascii="Times New Roman" w:hAnsi="Times New Roman"/>
          <w:sz w:val="24"/>
        </w:rPr>
        <w:tab/>
      </w:r>
      <w:r w:rsidR="000C4780" w:rsidRPr="0006052F">
        <w:rPr>
          <w:rFonts w:ascii="Times New Roman" w:hAnsi="Times New Roman"/>
          <w:i/>
          <w:sz w:val="24"/>
        </w:rPr>
        <w:t xml:space="preserve">In the Matter of the Petition of PUGET SOUND ENERGY, INC. and NW ENERGY COALITION For an Order Authorizing PSE to Implement Electric and Natural Gas Decoupling Mechanisms and to Record Accounting Entries Associated with the Mechanisms, </w:t>
      </w:r>
      <w:r w:rsidR="002B2F13">
        <w:rPr>
          <w:rFonts w:ascii="Times New Roman" w:hAnsi="Times New Roman"/>
          <w:sz w:val="24"/>
        </w:rPr>
        <w:t xml:space="preserve">Dockets UE-121697 and </w:t>
      </w:r>
      <w:r w:rsidR="000C4780" w:rsidRPr="0006052F">
        <w:rPr>
          <w:rFonts w:ascii="Times New Roman" w:hAnsi="Times New Roman"/>
          <w:sz w:val="24"/>
        </w:rPr>
        <w:t>UG-121705</w:t>
      </w:r>
      <w:r w:rsidR="002B2F13">
        <w:rPr>
          <w:rFonts w:ascii="Times New Roman" w:hAnsi="Times New Roman"/>
          <w:sz w:val="24"/>
        </w:rPr>
        <w:t xml:space="preserve"> (</w:t>
      </w:r>
      <w:r w:rsidR="007C56C1">
        <w:rPr>
          <w:rFonts w:ascii="Times New Roman" w:hAnsi="Times New Roman"/>
          <w:i/>
          <w:sz w:val="24"/>
        </w:rPr>
        <w:t>Consolidated</w:t>
      </w:r>
      <w:r w:rsidR="002B2F13">
        <w:rPr>
          <w:rFonts w:ascii="Times New Roman" w:hAnsi="Times New Roman"/>
          <w:sz w:val="24"/>
        </w:rPr>
        <w:t>)</w:t>
      </w:r>
    </w:p>
    <w:p w:rsidR="0006052F" w:rsidRPr="0006052F" w:rsidRDefault="0006052F" w:rsidP="0006052F">
      <w:pPr>
        <w:ind w:left="720"/>
        <w:rPr>
          <w:rFonts w:ascii="Times New Roman" w:hAnsi="Times New Roman"/>
          <w:sz w:val="24"/>
        </w:rPr>
      </w:pPr>
      <w:r w:rsidRPr="0006052F">
        <w:rPr>
          <w:rFonts w:ascii="Times New Roman" w:hAnsi="Times New Roman"/>
          <w:sz w:val="24"/>
        </w:rPr>
        <w:t>Erratum to Transcript, Volume 1</w:t>
      </w:r>
    </w:p>
    <w:p w:rsidR="0006052F" w:rsidRPr="0006052F" w:rsidRDefault="0006052F" w:rsidP="0006052F">
      <w:pPr>
        <w:rPr>
          <w:rFonts w:ascii="Times New Roman" w:hAnsi="Times New Roman"/>
          <w:sz w:val="24"/>
        </w:rPr>
      </w:pPr>
    </w:p>
    <w:p w:rsidR="0006052F" w:rsidRPr="0006052F" w:rsidRDefault="0006052F" w:rsidP="0006052F">
      <w:pPr>
        <w:rPr>
          <w:rFonts w:ascii="Times New Roman" w:hAnsi="Times New Roman"/>
          <w:sz w:val="24"/>
        </w:rPr>
      </w:pPr>
      <w:r w:rsidRPr="0006052F">
        <w:rPr>
          <w:rFonts w:ascii="Times New Roman" w:hAnsi="Times New Roman"/>
          <w:sz w:val="24"/>
        </w:rPr>
        <w:t>Dear Judge Moss:</w:t>
      </w:r>
    </w:p>
    <w:p w:rsidR="0006052F" w:rsidRPr="0006052F" w:rsidRDefault="0006052F" w:rsidP="0006052F">
      <w:pPr>
        <w:rPr>
          <w:rFonts w:ascii="Times New Roman" w:hAnsi="Times New Roman"/>
          <w:sz w:val="24"/>
        </w:rPr>
      </w:pPr>
    </w:p>
    <w:p w:rsidR="0006052F" w:rsidRPr="0006052F" w:rsidRDefault="0006052F" w:rsidP="0006052F">
      <w:pPr>
        <w:rPr>
          <w:rFonts w:ascii="Times New Roman" w:hAnsi="Times New Roman"/>
          <w:sz w:val="24"/>
        </w:rPr>
      </w:pPr>
      <w:r w:rsidRPr="0006052F">
        <w:rPr>
          <w:rFonts w:ascii="Times New Roman" w:hAnsi="Times New Roman"/>
          <w:sz w:val="24"/>
        </w:rPr>
        <w:t xml:space="preserve">I write to respectfully request that you file an erratum sheet to the hearing transcript </w:t>
      </w:r>
      <w:r w:rsidR="007C56C1">
        <w:rPr>
          <w:rFonts w:ascii="Times New Roman" w:hAnsi="Times New Roman"/>
          <w:sz w:val="24"/>
        </w:rPr>
        <w:t xml:space="preserve">dated March 22, 2013, </w:t>
      </w:r>
      <w:r w:rsidRPr="0006052F">
        <w:rPr>
          <w:rFonts w:ascii="Times New Roman" w:hAnsi="Times New Roman"/>
          <w:sz w:val="24"/>
        </w:rPr>
        <w:t xml:space="preserve">in the above dockets, which we received on Friday, April 5, 2013.  The </w:t>
      </w:r>
      <w:r w:rsidR="007C56C1">
        <w:rPr>
          <w:rFonts w:ascii="Times New Roman" w:hAnsi="Times New Roman"/>
          <w:sz w:val="24"/>
        </w:rPr>
        <w:t xml:space="preserve">proposed </w:t>
      </w:r>
      <w:r w:rsidRPr="0006052F">
        <w:rPr>
          <w:rFonts w:ascii="Times New Roman" w:hAnsi="Times New Roman"/>
          <w:sz w:val="24"/>
        </w:rPr>
        <w:t xml:space="preserve">erratum </w:t>
      </w:r>
      <w:r w:rsidR="007C56C1">
        <w:rPr>
          <w:rFonts w:ascii="Times New Roman" w:hAnsi="Times New Roman"/>
          <w:sz w:val="24"/>
        </w:rPr>
        <w:t>and correction are</w:t>
      </w:r>
      <w:r w:rsidRPr="0006052F">
        <w:rPr>
          <w:rFonts w:ascii="Times New Roman" w:hAnsi="Times New Roman"/>
          <w:sz w:val="24"/>
        </w:rPr>
        <w:t xml:space="preserve"> set forth below.</w:t>
      </w:r>
    </w:p>
    <w:p w:rsidR="0006052F" w:rsidRPr="0006052F" w:rsidRDefault="0006052F" w:rsidP="0006052F">
      <w:pPr>
        <w:rPr>
          <w:rFonts w:ascii="Times New Roman" w:hAnsi="Times New Roman"/>
          <w:sz w:val="24"/>
        </w:rPr>
      </w:pPr>
    </w:p>
    <w:p w:rsidR="0006052F" w:rsidRPr="0006052F" w:rsidRDefault="0006052F" w:rsidP="0006052F">
      <w:pPr>
        <w:rPr>
          <w:rFonts w:ascii="Times New Roman" w:hAnsi="Times New Roman"/>
          <w:sz w:val="24"/>
        </w:rPr>
      </w:pPr>
      <w:r w:rsidRPr="0006052F">
        <w:rPr>
          <w:rFonts w:ascii="Times New Roman" w:hAnsi="Times New Roman"/>
          <w:sz w:val="24"/>
        </w:rPr>
        <w:t>At page 50, line 25, “discovery” should read “decoupling,” as in “we’ve been kicking this decoupling thing around at the Commission for a long time. . . .”</w:t>
      </w:r>
    </w:p>
    <w:p w:rsidR="0006052F" w:rsidRPr="0006052F" w:rsidRDefault="0006052F" w:rsidP="0006052F">
      <w:pPr>
        <w:rPr>
          <w:rFonts w:ascii="Times New Roman" w:hAnsi="Times New Roman"/>
          <w:sz w:val="24"/>
        </w:rPr>
      </w:pPr>
    </w:p>
    <w:p w:rsidR="0006052F" w:rsidRPr="0006052F" w:rsidRDefault="0006052F" w:rsidP="0006052F">
      <w:pPr>
        <w:rPr>
          <w:rFonts w:ascii="Times New Roman" w:hAnsi="Times New Roman"/>
          <w:sz w:val="24"/>
        </w:rPr>
      </w:pPr>
      <w:r w:rsidRPr="0006052F">
        <w:rPr>
          <w:rFonts w:ascii="Times New Roman" w:hAnsi="Times New Roman"/>
          <w:sz w:val="24"/>
        </w:rPr>
        <w:t>Thank you for your consideration.</w:t>
      </w:r>
    </w:p>
    <w:p w:rsidR="0006052F" w:rsidRPr="0006052F" w:rsidRDefault="0006052F" w:rsidP="0006052F">
      <w:pPr>
        <w:rPr>
          <w:rFonts w:ascii="Times New Roman" w:hAnsi="Times New Roman"/>
          <w:sz w:val="24"/>
        </w:rPr>
      </w:pPr>
    </w:p>
    <w:p w:rsidR="00803373" w:rsidRPr="0006052F" w:rsidRDefault="000F19C7" w:rsidP="0006052F">
      <w:pPr>
        <w:widowControl/>
        <w:rPr>
          <w:rFonts w:ascii="Times New Roman" w:hAnsi="Times New Roman"/>
          <w:sz w:val="24"/>
        </w:rPr>
      </w:pPr>
      <w:r w:rsidRPr="0006052F">
        <w:rPr>
          <w:rFonts w:ascii="Times New Roman" w:hAnsi="Times New Roman"/>
          <w:sz w:val="24"/>
        </w:rPr>
        <w:t>Sincerely</w:t>
      </w:r>
      <w:r w:rsidR="00803373" w:rsidRPr="0006052F">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sectPr w:rsidR="00A1033F"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06052F">
      <w:rPr>
        <w:rFonts w:ascii="Times New Roman" w:hAnsi="Times New Roman"/>
        <w:noProof/>
        <w:sz w:val="20"/>
        <w:szCs w:val="20"/>
      </w:rPr>
      <w:t>2</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6052F"/>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B2F13"/>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C56C1"/>
    <w:rsid w:val="007D6840"/>
    <w:rsid w:val="007D6A33"/>
    <w:rsid w:val="00803373"/>
    <w:rsid w:val="00812FD2"/>
    <w:rsid w:val="00813052"/>
    <w:rsid w:val="0081788C"/>
    <w:rsid w:val="00836563"/>
    <w:rsid w:val="00860654"/>
    <w:rsid w:val="0088696B"/>
    <w:rsid w:val="008C231C"/>
    <w:rsid w:val="009244CB"/>
    <w:rsid w:val="00940D26"/>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 w:id="6406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46278CD-DBEF-4C2B-BB58-F900B143C62B}"/>
</file>

<file path=customXml/itemProps2.xml><?xml version="1.0" encoding="utf-8"?>
<ds:datastoreItem xmlns:ds="http://schemas.openxmlformats.org/officeDocument/2006/customXml" ds:itemID="{1809FB79-5376-419C-8297-A3DFCFCF8CAD}"/>
</file>

<file path=customXml/itemProps3.xml><?xml version="1.0" encoding="utf-8"?>
<ds:datastoreItem xmlns:ds="http://schemas.openxmlformats.org/officeDocument/2006/customXml" ds:itemID="{154884F3-44E2-4B00-AD82-CAE5B45AD209}"/>
</file>

<file path=customXml/itemProps4.xml><?xml version="1.0" encoding="utf-8"?>
<ds:datastoreItem xmlns:ds="http://schemas.openxmlformats.org/officeDocument/2006/customXml" ds:itemID="{CAE015CA-070B-4B20-862A-4CB11D0344E4}"/>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2013-04-08T16:40:00Z</cp:lastPrinted>
  <dcterms:created xsi:type="dcterms:W3CDTF">2013-04-08T16:39:00Z</dcterms:created>
  <dcterms:modified xsi:type="dcterms:W3CDTF">2013-04-08T17:13:00Z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