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3C" w:rsidRPr="00E52FB5" w:rsidRDefault="00574805" w:rsidP="00AB16F6">
      <w:pPr>
        <w:jc w:val="center"/>
        <w:rPr>
          <w:sz w:val="22"/>
          <w:szCs w:val="22"/>
        </w:rPr>
      </w:pPr>
      <w:r w:rsidRPr="00E52FB5">
        <w:rPr>
          <w:sz w:val="22"/>
          <w:szCs w:val="22"/>
        </w:rPr>
        <w:t xml:space="preserve">EXHIBIT “A” REVISION </w:t>
      </w:r>
      <w:r w:rsidR="00A00DD0" w:rsidRPr="00E52FB5">
        <w:rPr>
          <w:sz w:val="22"/>
          <w:szCs w:val="22"/>
        </w:rPr>
        <w:t>ELEVEN</w:t>
      </w:r>
    </w:p>
    <w:p w:rsidR="00574805" w:rsidRPr="00E52FB5" w:rsidRDefault="00574805" w:rsidP="00AB16F6">
      <w:pPr>
        <w:jc w:val="center"/>
        <w:rPr>
          <w:sz w:val="22"/>
          <w:szCs w:val="22"/>
        </w:rPr>
      </w:pPr>
      <w:r w:rsidRPr="00E52FB5">
        <w:rPr>
          <w:sz w:val="22"/>
          <w:szCs w:val="22"/>
        </w:rPr>
        <w:t>(Gas Volumes Expressed in Therms)</w:t>
      </w:r>
    </w:p>
    <w:p w:rsidR="00574805" w:rsidRPr="00E52FB5" w:rsidRDefault="00574805">
      <w:pPr>
        <w:rPr>
          <w:sz w:val="22"/>
          <w:szCs w:val="22"/>
        </w:rPr>
      </w:pPr>
    </w:p>
    <w:p w:rsidR="00574805" w:rsidRPr="00E52FB5" w:rsidRDefault="00574805">
      <w:pPr>
        <w:rPr>
          <w:sz w:val="22"/>
          <w:szCs w:val="22"/>
        </w:rPr>
      </w:pPr>
    </w:p>
    <w:p w:rsidR="00574805" w:rsidRPr="00E52FB5" w:rsidRDefault="00574805">
      <w:pPr>
        <w:rPr>
          <w:sz w:val="22"/>
          <w:szCs w:val="22"/>
        </w:rPr>
      </w:pPr>
      <w:r w:rsidRPr="00E52FB5">
        <w:rPr>
          <w:sz w:val="22"/>
          <w:szCs w:val="22"/>
        </w:rPr>
        <w:t xml:space="preserve">This REVISION </w:t>
      </w:r>
      <w:r w:rsidR="00A00DD0" w:rsidRPr="00E52FB5">
        <w:rPr>
          <w:sz w:val="22"/>
          <w:szCs w:val="22"/>
        </w:rPr>
        <w:t xml:space="preserve">ELEVEN  </w:t>
      </w:r>
      <w:r w:rsidRPr="00E52FB5">
        <w:rPr>
          <w:sz w:val="22"/>
          <w:szCs w:val="22"/>
        </w:rPr>
        <w:t xml:space="preserve">to TRANSPORTATION SERVICE AGREEMENT EXHIBIT </w:t>
      </w:r>
      <w:r w:rsidR="00D37721" w:rsidRPr="00E52FB5">
        <w:rPr>
          <w:sz w:val="22"/>
          <w:szCs w:val="22"/>
        </w:rPr>
        <w:t>“A” (</w:t>
      </w:r>
      <w:r w:rsidRPr="00E52FB5">
        <w:rPr>
          <w:sz w:val="22"/>
          <w:szCs w:val="22"/>
        </w:rPr>
        <w:t xml:space="preserve">this </w:t>
      </w:r>
      <w:r w:rsidR="00D37721" w:rsidRPr="00E52FB5">
        <w:rPr>
          <w:sz w:val="22"/>
          <w:szCs w:val="22"/>
        </w:rPr>
        <w:t>“</w:t>
      </w:r>
      <w:r w:rsidRPr="00E52FB5">
        <w:rPr>
          <w:sz w:val="22"/>
          <w:szCs w:val="22"/>
        </w:rPr>
        <w:t>Revision</w:t>
      </w:r>
      <w:r w:rsidR="00D37721" w:rsidRPr="00E52FB5">
        <w:rPr>
          <w:sz w:val="22"/>
          <w:szCs w:val="22"/>
        </w:rPr>
        <w:t>”</w:t>
      </w:r>
      <w:r w:rsidRPr="00E52FB5">
        <w:rPr>
          <w:sz w:val="22"/>
          <w:szCs w:val="22"/>
        </w:rPr>
        <w:t xml:space="preserve">) dated as of </w:t>
      </w:r>
      <w:r w:rsidR="00A00DD0" w:rsidRPr="00E52FB5">
        <w:rPr>
          <w:sz w:val="22"/>
          <w:szCs w:val="22"/>
        </w:rPr>
        <w:t>July 1, 2016</w:t>
      </w:r>
      <w:r w:rsidRPr="00E52FB5">
        <w:rPr>
          <w:sz w:val="22"/>
          <w:szCs w:val="22"/>
        </w:rPr>
        <w:t>, is entered into by and between the Boeing Company (the “Customer”) and Puget Sound Energy, Inc. (the “Company”) to revise the Transportation Service Agreement (the “Transportation Agreement”) dated as of February 27, 1995, between the Customer and the Company, as revised by Revision One to Transportation Agreement Exhibit “A” dated September 1, 1995, and Revision Two to Transportation Agreement Exhibit “A” dated as of April 1, 2000, and Revision Three to Transportation Agreement Exhibit “A” dated as of May 28, 2003, and Revision Four to Transportation Agreement Exhibit “A” dated as of October 6, 2003, and Revision Five to Transportation Agreement Exhibit “A” dated August 1, 2006, and Revision Six to Transportation Agreement Exhibit “A” dated December 22, 2008, and Revision Seven to Tr</w:t>
      </w:r>
      <w:r w:rsidR="00AB16F6" w:rsidRPr="00E52FB5">
        <w:rPr>
          <w:sz w:val="22"/>
          <w:szCs w:val="22"/>
        </w:rPr>
        <w:t>ansportation Agreement</w:t>
      </w:r>
      <w:r w:rsidRPr="00E52FB5">
        <w:rPr>
          <w:sz w:val="22"/>
          <w:szCs w:val="22"/>
        </w:rPr>
        <w:t xml:space="preserve"> dated April 15, 2009, and Revision Eight to Transportation Agreement Exhibit “A” dated January 14, 2011, </w:t>
      </w:r>
      <w:r w:rsidR="00A00DD0" w:rsidRPr="00E52FB5">
        <w:rPr>
          <w:sz w:val="22"/>
          <w:szCs w:val="22"/>
        </w:rPr>
        <w:t xml:space="preserve">and Revision Nine to Transportation Exhibit “A” dated October 20, 2011, and Revision Ten to Transportation Exhibit “A” dated November 15, 2012, </w:t>
      </w:r>
      <w:r w:rsidRPr="00E52FB5">
        <w:rPr>
          <w:sz w:val="22"/>
          <w:szCs w:val="22"/>
        </w:rPr>
        <w:t>all such revisions are between the Customer and the Company.</w:t>
      </w:r>
    </w:p>
    <w:p w:rsidR="00AB16F6" w:rsidRPr="00E52FB5" w:rsidRDefault="00AB16F6">
      <w:pPr>
        <w:rPr>
          <w:sz w:val="22"/>
          <w:szCs w:val="22"/>
        </w:rPr>
      </w:pPr>
    </w:p>
    <w:p w:rsidR="00AB16F6" w:rsidRPr="00E52FB5" w:rsidRDefault="00AB16F6">
      <w:pPr>
        <w:rPr>
          <w:b/>
          <w:sz w:val="22"/>
          <w:szCs w:val="22"/>
        </w:rPr>
      </w:pPr>
      <w:r w:rsidRPr="00E52FB5">
        <w:rPr>
          <w:b/>
          <w:sz w:val="22"/>
          <w:szCs w:val="22"/>
        </w:rPr>
        <w:t xml:space="preserve">Effective </w:t>
      </w:r>
      <w:r w:rsidR="00A00DD0" w:rsidRPr="00E52FB5">
        <w:rPr>
          <w:b/>
          <w:sz w:val="22"/>
          <w:szCs w:val="22"/>
        </w:rPr>
        <w:t>July 31, 2016</w:t>
      </w:r>
      <w:r w:rsidRPr="00E52FB5">
        <w:rPr>
          <w:b/>
          <w:sz w:val="22"/>
          <w:szCs w:val="22"/>
        </w:rPr>
        <w:t>:</w:t>
      </w:r>
    </w:p>
    <w:p w:rsidR="00AB16F6" w:rsidRPr="00E52FB5" w:rsidRDefault="00AB16F6">
      <w:pPr>
        <w:rPr>
          <w:b/>
          <w:sz w:val="22"/>
          <w:szCs w:val="22"/>
        </w:rPr>
      </w:pPr>
    </w:p>
    <w:p w:rsidR="00AB16F6" w:rsidRPr="00E52FB5" w:rsidRDefault="00AB16F6">
      <w:pPr>
        <w:rPr>
          <w:sz w:val="22"/>
          <w:szCs w:val="22"/>
          <w:u w:val="single"/>
        </w:rPr>
      </w:pPr>
      <w:r w:rsidRPr="00E52FB5">
        <w:rPr>
          <w:sz w:val="22"/>
          <w:szCs w:val="22"/>
          <w:u w:val="single"/>
        </w:rPr>
        <w:t>North Seattle Gate</w:t>
      </w:r>
    </w:p>
    <w:p w:rsidR="0060595C" w:rsidRPr="00E52FB5" w:rsidRDefault="0060595C">
      <w:pPr>
        <w:rPr>
          <w:sz w:val="22"/>
          <w:szCs w:val="22"/>
        </w:rPr>
      </w:pPr>
    </w:p>
    <w:p w:rsidR="00AB16F6" w:rsidRPr="00E52FB5" w:rsidRDefault="00AB16F6">
      <w:pPr>
        <w:rPr>
          <w:sz w:val="22"/>
          <w:szCs w:val="22"/>
        </w:rPr>
      </w:pPr>
    </w:p>
    <w:p w:rsidR="00AB16F6" w:rsidRPr="00E52FB5" w:rsidRDefault="00AB16F6">
      <w:pPr>
        <w:rPr>
          <w:sz w:val="22"/>
          <w:szCs w:val="22"/>
        </w:rPr>
      </w:pPr>
      <w:r w:rsidRPr="00E52FB5">
        <w:rPr>
          <w:sz w:val="22"/>
          <w:szCs w:val="22"/>
        </w:rPr>
        <w:t>ID #</w:t>
      </w:r>
      <w:r w:rsidR="00A00DD0" w:rsidRPr="00E52FB5">
        <w:rPr>
          <w:sz w:val="22"/>
          <w:szCs w:val="22"/>
        </w:rPr>
        <w:t>103</w:t>
      </w:r>
      <w:r w:rsidRPr="00E52FB5">
        <w:rPr>
          <w:sz w:val="22"/>
          <w:szCs w:val="22"/>
        </w:rPr>
        <w:tab/>
      </w:r>
      <w:r w:rsidR="00A00DD0" w:rsidRPr="00E52FB5">
        <w:rPr>
          <w:sz w:val="22"/>
          <w:szCs w:val="22"/>
        </w:rPr>
        <w:t xml:space="preserve">3303 W Casino Rd., Everett, WA  </w:t>
      </w:r>
      <w:r w:rsidR="00171C1C" w:rsidRPr="00E52FB5">
        <w:rPr>
          <w:sz w:val="22"/>
          <w:szCs w:val="22"/>
        </w:rPr>
        <w:t>98201</w:t>
      </w:r>
    </w:p>
    <w:p w:rsidR="0060595C" w:rsidRPr="00E52FB5" w:rsidRDefault="0060595C">
      <w:pPr>
        <w:rPr>
          <w:sz w:val="22"/>
          <w:szCs w:val="22"/>
        </w:rPr>
      </w:pPr>
      <w:r w:rsidRPr="00E52FB5">
        <w:rPr>
          <w:sz w:val="22"/>
          <w:szCs w:val="22"/>
        </w:rPr>
        <w:tab/>
      </w:r>
      <w:r w:rsidRPr="00E52FB5">
        <w:rPr>
          <w:sz w:val="22"/>
          <w:szCs w:val="22"/>
        </w:rPr>
        <w:tab/>
        <w:t xml:space="preserve">FIRM </w:t>
      </w:r>
      <w:r w:rsidR="00955E78">
        <w:rPr>
          <w:sz w:val="22"/>
          <w:szCs w:val="22"/>
          <w:shd w:val="clear" w:color="auto" w:fill="000000" w:themeFill="text1"/>
        </w:rPr>
        <w:t xml:space="preserve">         </w:t>
      </w:r>
      <w:r w:rsidR="00171C1C" w:rsidRPr="00E52FB5">
        <w:rPr>
          <w:sz w:val="22"/>
          <w:szCs w:val="22"/>
        </w:rPr>
        <w:t xml:space="preserve"> </w:t>
      </w:r>
      <w:r w:rsidRPr="00E52FB5">
        <w:rPr>
          <w:sz w:val="22"/>
          <w:szCs w:val="22"/>
        </w:rPr>
        <w:t xml:space="preserve">HR </w:t>
      </w:r>
      <w:r w:rsidR="00955E78" w:rsidRPr="00955E78">
        <w:rPr>
          <w:sz w:val="22"/>
          <w:szCs w:val="22"/>
          <w:shd w:val="clear" w:color="auto" w:fill="000000" w:themeFill="text1"/>
        </w:rPr>
        <w:t xml:space="preserve">  </w:t>
      </w:r>
      <w:r w:rsidR="00955E78">
        <w:rPr>
          <w:sz w:val="22"/>
          <w:szCs w:val="22"/>
          <w:shd w:val="clear" w:color="auto" w:fill="000000" w:themeFill="text1"/>
        </w:rPr>
        <w:t xml:space="preserve"> </w:t>
      </w:r>
      <w:r w:rsidR="00955E78" w:rsidRPr="00955E78">
        <w:rPr>
          <w:sz w:val="22"/>
          <w:szCs w:val="22"/>
          <w:shd w:val="clear" w:color="auto" w:fill="000000" w:themeFill="text1"/>
        </w:rPr>
        <w:t xml:space="preserve">      </w:t>
      </w:r>
      <w:r w:rsidR="00171C1C" w:rsidRPr="00E52FB5">
        <w:rPr>
          <w:sz w:val="22"/>
          <w:szCs w:val="22"/>
        </w:rPr>
        <w:t xml:space="preserve"> </w:t>
      </w:r>
      <w:r w:rsidR="00D37721" w:rsidRPr="00E52FB5">
        <w:rPr>
          <w:sz w:val="22"/>
          <w:szCs w:val="22"/>
        </w:rPr>
        <w:t>DAY</w:t>
      </w:r>
      <w:r w:rsidR="00E52FB5">
        <w:rPr>
          <w:sz w:val="22"/>
          <w:szCs w:val="22"/>
        </w:rPr>
        <w:tab/>
      </w:r>
      <w:r w:rsidRPr="00E52FB5">
        <w:rPr>
          <w:sz w:val="22"/>
          <w:szCs w:val="22"/>
        </w:rPr>
        <w:t xml:space="preserve">INTERRUPTIBLE </w:t>
      </w:r>
      <w:r w:rsidR="00955E78" w:rsidRPr="00955E78">
        <w:rPr>
          <w:sz w:val="22"/>
          <w:szCs w:val="22"/>
          <w:shd w:val="clear" w:color="auto" w:fill="000000" w:themeFill="text1"/>
        </w:rPr>
        <w:t xml:space="preserve">        </w:t>
      </w:r>
      <w:r w:rsidR="00955E78">
        <w:rPr>
          <w:sz w:val="22"/>
          <w:szCs w:val="22"/>
          <w:shd w:val="clear" w:color="auto" w:fill="000000" w:themeFill="text1"/>
        </w:rPr>
        <w:t xml:space="preserve"> </w:t>
      </w:r>
      <w:r w:rsidR="00955E78" w:rsidRPr="00955E78">
        <w:rPr>
          <w:sz w:val="22"/>
          <w:szCs w:val="22"/>
          <w:shd w:val="clear" w:color="auto" w:fill="000000" w:themeFill="text1"/>
        </w:rPr>
        <w:t xml:space="preserve">  </w:t>
      </w:r>
      <w:r w:rsidR="00955E78">
        <w:rPr>
          <w:sz w:val="22"/>
          <w:szCs w:val="22"/>
        </w:rPr>
        <w:t xml:space="preserve"> </w:t>
      </w:r>
      <w:r w:rsidRPr="00E52FB5">
        <w:rPr>
          <w:sz w:val="22"/>
          <w:szCs w:val="22"/>
        </w:rPr>
        <w:t>HR</w:t>
      </w:r>
      <w:r w:rsidR="00E52FB5">
        <w:rPr>
          <w:sz w:val="22"/>
          <w:szCs w:val="22"/>
        </w:rPr>
        <w:tab/>
      </w:r>
      <w:r w:rsidR="00955E78" w:rsidRPr="00955E78">
        <w:rPr>
          <w:sz w:val="22"/>
          <w:szCs w:val="22"/>
          <w:shd w:val="clear" w:color="auto" w:fill="000000" w:themeFill="text1"/>
        </w:rPr>
        <w:t xml:space="preserve">        </w:t>
      </w:r>
      <w:r w:rsidR="00955E78">
        <w:rPr>
          <w:sz w:val="22"/>
          <w:szCs w:val="22"/>
          <w:shd w:val="clear" w:color="auto" w:fill="000000" w:themeFill="text1"/>
        </w:rPr>
        <w:t xml:space="preserve">  </w:t>
      </w:r>
      <w:r w:rsidR="00955E78" w:rsidRPr="00955E78">
        <w:rPr>
          <w:sz w:val="22"/>
          <w:szCs w:val="22"/>
          <w:shd w:val="clear" w:color="auto" w:fill="000000" w:themeFill="text1"/>
        </w:rPr>
        <w:t xml:space="preserve"> </w:t>
      </w:r>
      <w:r w:rsidRPr="00E52FB5">
        <w:rPr>
          <w:sz w:val="22"/>
          <w:szCs w:val="22"/>
        </w:rPr>
        <w:t xml:space="preserve"> DAY</w:t>
      </w:r>
    </w:p>
    <w:p w:rsidR="00D37721" w:rsidRPr="00E52FB5" w:rsidRDefault="00D37721">
      <w:pPr>
        <w:rPr>
          <w:sz w:val="22"/>
          <w:szCs w:val="22"/>
        </w:rPr>
      </w:pPr>
      <w:r w:rsidRPr="00E52FB5">
        <w:rPr>
          <w:sz w:val="22"/>
          <w:szCs w:val="22"/>
        </w:rPr>
        <w:tab/>
      </w:r>
      <w:r w:rsidRPr="00E52FB5">
        <w:rPr>
          <w:sz w:val="22"/>
          <w:szCs w:val="22"/>
        </w:rPr>
        <w:tab/>
        <w:t xml:space="preserve">Delivery Pressure </w:t>
      </w:r>
      <w:r w:rsidR="007D68E2" w:rsidRPr="007D68E2">
        <w:rPr>
          <w:sz w:val="22"/>
          <w:szCs w:val="22"/>
          <w:shd w:val="clear" w:color="auto" w:fill="000000" w:themeFill="text1"/>
        </w:rPr>
        <w:t xml:space="preserve">     </w:t>
      </w:r>
      <w:r w:rsidR="007D68E2">
        <w:rPr>
          <w:sz w:val="22"/>
          <w:szCs w:val="22"/>
        </w:rPr>
        <w:t xml:space="preserve"> P</w:t>
      </w:r>
      <w:r w:rsidRPr="00E52FB5">
        <w:rPr>
          <w:sz w:val="22"/>
          <w:szCs w:val="22"/>
        </w:rPr>
        <w:t>SIG</w:t>
      </w:r>
    </w:p>
    <w:p w:rsidR="00B85336" w:rsidRPr="00E52FB5" w:rsidRDefault="00B85336">
      <w:pPr>
        <w:rPr>
          <w:sz w:val="22"/>
          <w:szCs w:val="22"/>
        </w:rPr>
      </w:pPr>
    </w:p>
    <w:p w:rsidR="00B85336" w:rsidRPr="00E52FB5" w:rsidRDefault="00B85336">
      <w:pPr>
        <w:rPr>
          <w:sz w:val="22"/>
          <w:szCs w:val="22"/>
        </w:rPr>
      </w:pPr>
      <w:r w:rsidRPr="00E52FB5">
        <w:rPr>
          <w:sz w:val="22"/>
          <w:szCs w:val="22"/>
        </w:rPr>
        <w:t xml:space="preserve">Formerly </w:t>
      </w:r>
      <w:r w:rsidRPr="00E52FB5">
        <w:rPr>
          <w:sz w:val="22"/>
          <w:szCs w:val="22"/>
        </w:rPr>
        <w:tab/>
        <w:t xml:space="preserve">FIRM </w:t>
      </w:r>
      <w:r w:rsidR="00955E78">
        <w:rPr>
          <w:sz w:val="22"/>
          <w:szCs w:val="22"/>
          <w:shd w:val="clear" w:color="auto" w:fill="000000" w:themeFill="text1"/>
        </w:rPr>
        <w:t xml:space="preserve">         </w:t>
      </w:r>
      <w:r w:rsidR="00955E78">
        <w:rPr>
          <w:sz w:val="22"/>
          <w:szCs w:val="22"/>
        </w:rPr>
        <w:t xml:space="preserve"> H</w:t>
      </w:r>
      <w:r w:rsidRPr="00E52FB5">
        <w:rPr>
          <w:sz w:val="22"/>
          <w:szCs w:val="22"/>
        </w:rPr>
        <w:t xml:space="preserve">R </w:t>
      </w:r>
      <w:r w:rsidR="00955E78" w:rsidRPr="00955E78">
        <w:rPr>
          <w:sz w:val="22"/>
          <w:szCs w:val="22"/>
          <w:shd w:val="clear" w:color="auto" w:fill="000000" w:themeFill="text1"/>
        </w:rPr>
        <w:t xml:space="preserve">  </w:t>
      </w:r>
      <w:r w:rsidR="00955E78">
        <w:rPr>
          <w:sz w:val="22"/>
          <w:szCs w:val="22"/>
          <w:shd w:val="clear" w:color="auto" w:fill="000000" w:themeFill="text1"/>
        </w:rPr>
        <w:t xml:space="preserve">  </w:t>
      </w:r>
      <w:r w:rsidR="00955E78" w:rsidRPr="00955E78">
        <w:rPr>
          <w:sz w:val="22"/>
          <w:szCs w:val="22"/>
          <w:shd w:val="clear" w:color="auto" w:fill="000000" w:themeFill="text1"/>
        </w:rPr>
        <w:t xml:space="preserve">     </w:t>
      </w:r>
      <w:r w:rsidRPr="00E52FB5">
        <w:rPr>
          <w:sz w:val="22"/>
          <w:szCs w:val="22"/>
        </w:rPr>
        <w:t xml:space="preserve"> DAY</w:t>
      </w:r>
      <w:r w:rsidRPr="00E52FB5">
        <w:rPr>
          <w:sz w:val="22"/>
          <w:szCs w:val="22"/>
        </w:rPr>
        <w:tab/>
        <w:t xml:space="preserve">INTERRUPTIBLE </w:t>
      </w:r>
      <w:r w:rsidR="00955E78" w:rsidRPr="00955E78">
        <w:rPr>
          <w:sz w:val="22"/>
          <w:szCs w:val="22"/>
          <w:shd w:val="clear" w:color="auto" w:fill="000000" w:themeFill="text1"/>
        </w:rPr>
        <w:t xml:space="preserve">      </w:t>
      </w:r>
      <w:r w:rsidR="00955E78">
        <w:rPr>
          <w:sz w:val="22"/>
          <w:szCs w:val="22"/>
          <w:shd w:val="clear" w:color="auto" w:fill="000000" w:themeFill="text1"/>
        </w:rPr>
        <w:t xml:space="preserve">     </w:t>
      </w:r>
      <w:r w:rsidR="00955E78">
        <w:rPr>
          <w:sz w:val="22"/>
          <w:szCs w:val="22"/>
        </w:rPr>
        <w:t xml:space="preserve"> H</w:t>
      </w:r>
      <w:r w:rsidRPr="00E52FB5">
        <w:rPr>
          <w:sz w:val="22"/>
          <w:szCs w:val="22"/>
        </w:rPr>
        <w:t>R</w:t>
      </w:r>
      <w:r w:rsidRPr="00E52FB5">
        <w:rPr>
          <w:sz w:val="22"/>
          <w:szCs w:val="22"/>
        </w:rPr>
        <w:tab/>
      </w:r>
      <w:r w:rsidR="00955E78" w:rsidRPr="00955E78">
        <w:rPr>
          <w:sz w:val="22"/>
          <w:szCs w:val="22"/>
          <w:shd w:val="clear" w:color="auto" w:fill="000000" w:themeFill="text1"/>
        </w:rPr>
        <w:t xml:space="preserve">         </w:t>
      </w:r>
      <w:r w:rsidR="00955E78">
        <w:rPr>
          <w:sz w:val="22"/>
          <w:szCs w:val="22"/>
          <w:shd w:val="clear" w:color="auto" w:fill="000000" w:themeFill="text1"/>
        </w:rPr>
        <w:t xml:space="preserve">  </w:t>
      </w:r>
      <w:r w:rsidR="00955E78" w:rsidRPr="00955E78">
        <w:rPr>
          <w:sz w:val="22"/>
          <w:szCs w:val="22"/>
          <w:shd w:val="clear" w:color="auto" w:fill="000000" w:themeFill="text1"/>
        </w:rPr>
        <w:t xml:space="preserve"> </w:t>
      </w:r>
      <w:r w:rsidRPr="00E52FB5">
        <w:rPr>
          <w:sz w:val="22"/>
          <w:szCs w:val="22"/>
        </w:rPr>
        <w:t xml:space="preserve"> DAY</w:t>
      </w:r>
    </w:p>
    <w:p w:rsidR="00B85336" w:rsidRPr="00E52FB5" w:rsidRDefault="00B85336" w:rsidP="00B85336">
      <w:pPr>
        <w:rPr>
          <w:sz w:val="22"/>
          <w:szCs w:val="22"/>
        </w:rPr>
      </w:pPr>
      <w:r w:rsidRPr="00E52FB5">
        <w:rPr>
          <w:sz w:val="22"/>
          <w:szCs w:val="22"/>
        </w:rPr>
        <w:tab/>
      </w:r>
      <w:r w:rsidRPr="00E52FB5">
        <w:rPr>
          <w:sz w:val="22"/>
          <w:szCs w:val="22"/>
        </w:rPr>
        <w:tab/>
        <w:t xml:space="preserve">Delivery Pressure </w:t>
      </w:r>
      <w:r w:rsidR="007D68E2" w:rsidRPr="007D68E2">
        <w:rPr>
          <w:sz w:val="22"/>
          <w:szCs w:val="22"/>
          <w:shd w:val="clear" w:color="auto" w:fill="000000" w:themeFill="text1"/>
        </w:rPr>
        <w:t xml:space="preserve">     </w:t>
      </w:r>
      <w:r w:rsidRPr="00E52FB5">
        <w:rPr>
          <w:sz w:val="22"/>
          <w:szCs w:val="22"/>
        </w:rPr>
        <w:t xml:space="preserve"> PSIG</w:t>
      </w:r>
    </w:p>
    <w:p w:rsidR="00D37721" w:rsidRPr="00E52FB5" w:rsidRDefault="00D37721">
      <w:pPr>
        <w:rPr>
          <w:sz w:val="22"/>
          <w:szCs w:val="22"/>
        </w:rPr>
      </w:pPr>
      <w:bookmarkStart w:id="0" w:name="_GoBack"/>
      <w:bookmarkEnd w:id="0"/>
    </w:p>
    <w:p w:rsidR="00D37721" w:rsidRPr="00E52FB5" w:rsidRDefault="00D37721">
      <w:pPr>
        <w:rPr>
          <w:sz w:val="22"/>
          <w:szCs w:val="22"/>
        </w:rPr>
      </w:pPr>
    </w:p>
    <w:p w:rsidR="00D37721" w:rsidRPr="00E52FB5" w:rsidRDefault="00D37721">
      <w:pPr>
        <w:rPr>
          <w:sz w:val="22"/>
          <w:szCs w:val="22"/>
        </w:rPr>
      </w:pPr>
    </w:p>
    <w:p w:rsidR="00D37721" w:rsidRPr="00E52FB5" w:rsidRDefault="00D37721">
      <w:pPr>
        <w:rPr>
          <w:sz w:val="22"/>
          <w:szCs w:val="22"/>
        </w:rPr>
      </w:pPr>
      <w:r w:rsidRPr="00E52FB5">
        <w:rPr>
          <w:sz w:val="22"/>
          <w:szCs w:val="22"/>
        </w:rPr>
        <w:t>In all other respects, the aforesaid Transportation Agreement shall remain in full force and effect, and this Revision shall become a part of and attached to said Transportation Agreement.</w:t>
      </w:r>
    </w:p>
    <w:p w:rsidR="00D37721" w:rsidRPr="00E52FB5" w:rsidRDefault="00D37721">
      <w:pPr>
        <w:rPr>
          <w:sz w:val="22"/>
          <w:szCs w:val="22"/>
        </w:rPr>
      </w:pPr>
    </w:p>
    <w:p w:rsidR="00D37721" w:rsidRPr="00E52FB5" w:rsidRDefault="00D37721">
      <w:pPr>
        <w:rPr>
          <w:sz w:val="22"/>
          <w:szCs w:val="22"/>
        </w:rPr>
      </w:pPr>
    </w:p>
    <w:p w:rsidR="00D37721" w:rsidRPr="00E52FB5" w:rsidRDefault="00D37721">
      <w:pPr>
        <w:rPr>
          <w:sz w:val="22"/>
          <w:szCs w:val="22"/>
        </w:rPr>
      </w:pPr>
      <w:r w:rsidRPr="00E52FB5">
        <w:rPr>
          <w:sz w:val="22"/>
          <w:szCs w:val="22"/>
        </w:rPr>
        <w:t>PUGET SOUND ENERGY, INC.</w:t>
      </w:r>
      <w:r w:rsidRPr="00E52FB5">
        <w:rPr>
          <w:sz w:val="22"/>
          <w:szCs w:val="22"/>
        </w:rPr>
        <w:tab/>
      </w:r>
      <w:r w:rsidRPr="00E52FB5">
        <w:rPr>
          <w:sz w:val="22"/>
          <w:szCs w:val="22"/>
        </w:rPr>
        <w:tab/>
      </w:r>
      <w:r w:rsidRPr="00E52FB5">
        <w:rPr>
          <w:sz w:val="22"/>
          <w:szCs w:val="22"/>
        </w:rPr>
        <w:tab/>
        <w:t>THE BOEING COMPANY</w:t>
      </w:r>
    </w:p>
    <w:p w:rsidR="00D37721" w:rsidRPr="00E52FB5" w:rsidRDefault="00D37721">
      <w:pPr>
        <w:rPr>
          <w:sz w:val="22"/>
          <w:szCs w:val="22"/>
        </w:rPr>
      </w:pPr>
    </w:p>
    <w:p w:rsidR="00D37721" w:rsidRPr="00E52FB5" w:rsidRDefault="00D37721">
      <w:pPr>
        <w:rPr>
          <w:sz w:val="22"/>
          <w:szCs w:val="22"/>
        </w:rPr>
      </w:pPr>
    </w:p>
    <w:p w:rsidR="00D37721" w:rsidRPr="00E52FB5" w:rsidRDefault="00D37721">
      <w:pPr>
        <w:rPr>
          <w:sz w:val="22"/>
          <w:szCs w:val="22"/>
        </w:rPr>
      </w:pPr>
      <w:r w:rsidRPr="00E52FB5">
        <w:rPr>
          <w:sz w:val="22"/>
          <w:szCs w:val="22"/>
        </w:rPr>
        <w:t>By: ________________________</w:t>
      </w:r>
      <w:r w:rsidRPr="00E52FB5">
        <w:rPr>
          <w:sz w:val="22"/>
          <w:szCs w:val="22"/>
        </w:rPr>
        <w:tab/>
      </w:r>
      <w:r w:rsidRPr="00E52FB5">
        <w:rPr>
          <w:sz w:val="22"/>
          <w:szCs w:val="22"/>
        </w:rPr>
        <w:tab/>
      </w:r>
      <w:r w:rsidRPr="00E52FB5">
        <w:rPr>
          <w:sz w:val="22"/>
          <w:szCs w:val="22"/>
        </w:rPr>
        <w:tab/>
      </w:r>
      <w:proofErr w:type="gramStart"/>
      <w:r w:rsidRPr="00E52FB5">
        <w:rPr>
          <w:sz w:val="22"/>
          <w:szCs w:val="22"/>
        </w:rPr>
        <w:t>By</w:t>
      </w:r>
      <w:proofErr w:type="gramEnd"/>
      <w:r w:rsidRPr="00E52FB5">
        <w:rPr>
          <w:sz w:val="22"/>
          <w:szCs w:val="22"/>
        </w:rPr>
        <w:t>: __________________________</w:t>
      </w:r>
    </w:p>
    <w:p w:rsidR="00D37721" w:rsidRPr="00E52FB5" w:rsidRDefault="00D37721">
      <w:pPr>
        <w:rPr>
          <w:sz w:val="22"/>
          <w:szCs w:val="22"/>
        </w:rPr>
      </w:pPr>
    </w:p>
    <w:p w:rsidR="00D37721" w:rsidRPr="00957954" w:rsidRDefault="00D37721">
      <w:pPr>
        <w:rPr>
          <w:sz w:val="22"/>
          <w:szCs w:val="22"/>
          <w:u w:val="single"/>
        </w:rPr>
      </w:pPr>
      <w:r w:rsidRPr="00E52FB5">
        <w:rPr>
          <w:sz w:val="22"/>
          <w:szCs w:val="22"/>
        </w:rPr>
        <w:t>Its: ________________________</w:t>
      </w:r>
      <w:r w:rsidRPr="00E52FB5">
        <w:rPr>
          <w:sz w:val="22"/>
          <w:szCs w:val="22"/>
        </w:rPr>
        <w:tab/>
      </w:r>
      <w:r w:rsidRPr="00E52FB5">
        <w:rPr>
          <w:sz w:val="22"/>
          <w:szCs w:val="22"/>
        </w:rPr>
        <w:tab/>
      </w:r>
      <w:r w:rsidR="00957954">
        <w:rPr>
          <w:sz w:val="22"/>
          <w:szCs w:val="22"/>
        </w:rPr>
        <w:tab/>
        <w:t xml:space="preserve">Its: </w:t>
      </w:r>
      <w:r w:rsidR="00194C3D" w:rsidRPr="00194C3D">
        <w:rPr>
          <w:sz w:val="22"/>
          <w:szCs w:val="22"/>
        </w:rPr>
        <w:t>________________</w:t>
      </w:r>
      <w:r w:rsidR="00957954" w:rsidRPr="00194C3D">
        <w:rPr>
          <w:sz w:val="22"/>
          <w:szCs w:val="22"/>
        </w:rPr>
        <w:t>__________</w:t>
      </w:r>
    </w:p>
    <w:p w:rsidR="00B036D3" w:rsidRPr="00E52FB5" w:rsidRDefault="00B036D3">
      <w:pPr>
        <w:rPr>
          <w:sz w:val="22"/>
          <w:szCs w:val="22"/>
        </w:rPr>
      </w:pPr>
    </w:p>
    <w:p w:rsidR="00B036D3" w:rsidRPr="009E3C87" w:rsidRDefault="00B036D3" w:rsidP="00B036D3">
      <w:pPr>
        <w:rPr>
          <w:sz w:val="22"/>
          <w:szCs w:val="22"/>
        </w:rPr>
      </w:pPr>
      <w:r w:rsidRPr="00E52FB5">
        <w:rPr>
          <w:sz w:val="22"/>
          <w:szCs w:val="22"/>
        </w:rPr>
        <w:t xml:space="preserve">Date: </w:t>
      </w:r>
      <w:r w:rsidRPr="009E3C87">
        <w:rPr>
          <w:i/>
          <w:sz w:val="22"/>
          <w:szCs w:val="22"/>
        </w:rPr>
        <w:t>_________</w:t>
      </w:r>
      <w:r w:rsidRPr="009E3C87">
        <w:rPr>
          <w:sz w:val="22"/>
          <w:szCs w:val="22"/>
        </w:rPr>
        <w:t>_____________</w:t>
      </w:r>
      <w:r w:rsidRPr="00E52FB5">
        <w:rPr>
          <w:sz w:val="22"/>
          <w:szCs w:val="22"/>
        </w:rPr>
        <w:tab/>
      </w:r>
      <w:r w:rsidRPr="00E52FB5">
        <w:rPr>
          <w:sz w:val="22"/>
          <w:szCs w:val="22"/>
        </w:rPr>
        <w:tab/>
      </w:r>
      <w:r w:rsidRPr="00E52FB5">
        <w:rPr>
          <w:sz w:val="22"/>
          <w:szCs w:val="22"/>
        </w:rPr>
        <w:tab/>
        <w:t xml:space="preserve">Date: </w:t>
      </w:r>
      <w:r w:rsidRPr="009E3C87">
        <w:rPr>
          <w:sz w:val="22"/>
          <w:szCs w:val="22"/>
        </w:rPr>
        <w:t>________________________</w:t>
      </w:r>
    </w:p>
    <w:p w:rsidR="00B036D3" w:rsidRPr="009E3C87" w:rsidRDefault="00B036D3">
      <w:pPr>
        <w:rPr>
          <w:sz w:val="22"/>
          <w:szCs w:val="22"/>
        </w:rPr>
      </w:pPr>
    </w:p>
    <w:sectPr w:rsidR="00B036D3" w:rsidRPr="009E3C87">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E78" w:rsidRDefault="00955E78" w:rsidP="00955E78">
      <w:r>
        <w:separator/>
      </w:r>
    </w:p>
  </w:endnote>
  <w:endnote w:type="continuationSeparator" w:id="0">
    <w:p w:rsidR="00955E78" w:rsidRDefault="00955E78" w:rsidP="0095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78" w:rsidRDefault="00955E78" w:rsidP="00955E78">
    <w:pPr>
      <w:pStyle w:val="Footer"/>
      <w:jc w:val="center"/>
    </w:pPr>
  </w:p>
  <w:p w:rsidR="00955E78" w:rsidRDefault="00955E78" w:rsidP="00955E78">
    <w:pPr>
      <w:pStyle w:val="Footer"/>
      <w:jc w:val="center"/>
    </w:pPr>
    <w:r>
      <w:t>Confidential per WAC 480-07-160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E78" w:rsidRDefault="00955E78" w:rsidP="00955E78">
      <w:r>
        <w:separator/>
      </w:r>
    </w:p>
  </w:footnote>
  <w:footnote w:type="continuationSeparator" w:id="0">
    <w:p w:rsidR="00955E78" w:rsidRDefault="00955E78" w:rsidP="00955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05"/>
    <w:rsid w:val="000905D5"/>
    <w:rsid w:val="000A113C"/>
    <w:rsid w:val="000E6E80"/>
    <w:rsid w:val="00171C1C"/>
    <w:rsid w:val="00194C3D"/>
    <w:rsid w:val="002609D1"/>
    <w:rsid w:val="00394C17"/>
    <w:rsid w:val="003C6007"/>
    <w:rsid w:val="00574805"/>
    <w:rsid w:val="0060595C"/>
    <w:rsid w:val="00781599"/>
    <w:rsid w:val="0078277F"/>
    <w:rsid w:val="007D68E2"/>
    <w:rsid w:val="008128C3"/>
    <w:rsid w:val="00955E78"/>
    <w:rsid w:val="00957954"/>
    <w:rsid w:val="009E3C87"/>
    <w:rsid w:val="00A00DD0"/>
    <w:rsid w:val="00AB16F6"/>
    <w:rsid w:val="00B036D3"/>
    <w:rsid w:val="00B168A3"/>
    <w:rsid w:val="00B85336"/>
    <w:rsid w:val="00D37721"/>
    <w:rsid w:val="00E52FB5"/>
    <w:rsid w:val="00EE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85336"/>
    <w:rPr>
      <w:rFonts w:ascii="Tahoma" w:hAnsi="Tahoma" w:cs="Tahoma"/>
      <w:sz w:val="16"/>
      <w:szCs w:val="16"/>
    </w:rPr>
  </w:style>
  <w:style w:type="character" w:customStyle="1" w:styleId="BalloonTextChar">
    <w:name w:val="Balloon Text Char"/>
    <w:link w:val="BalloonText"/>
    <w:rsid w:val="00B85336"/>
    <w:rPr>
      <w:rFonts w:ascii="Tahoma" w:hAnsi="Tahoma" w:cs="Tahoma"/>
      <w:sz w:val="16"/>
      <w:szCs w:val="16"/>
    </w:rPr>
  </w:style>
  <w:style w:type="paragraph" w:styleId="Header">
    <w:name w:val="header"/>
    <w:basedOn w:val="Normal"/>
    <w:link w:val="HeaderChar"/>
    <w:rsid w:val="00955E78"/>
    <w:pPr>
      <w:tabs>
        <w:tab w:val="center" w:pos="4680"/>
        <w:tab w:val="right" w:pos="9360"/>
      </w:tabs>
    </w:pPr>
  </w:style>
  <w:style w:type="character" w:customStyle="1" w:styleId="HeaderChar">
    <w:name w:val="Header Char"/>
    <w:basedOn w:val="DefaultParagraphFont"/>
    <w:link w:val="Header"/>
    <w:rsid w:val="00955E78"/>
    <w:rPr>
      <w:sz w:val="24"/>
      <w:szCs w:val="24"/>
    </w:rPr>
  </w:style>
  <w:style w:type="paragraph" w:styleId="Footer">
    <w:name w:val="footer"/>
    <w:basedOn w:val="Normal"/>
    <w:link w:val="FooterChar"/>
    <w:rsid w:val="00955E78"/>
    <w:pPr>
      <w:tabs>
        <w:tab w:val="center" w:pos="4680"/>
        <w:tab w:val="right" w:pos="9360"/>
      </w:tabs>
    </w:pPr>
  </w:style>
  <w:style w:type="character" w:customStyle="1" w:styleId="FooterChar">
    <w:name w:val="Footer Char"/>
    <w:basedOn w:val="DefaultParagraphFont"/>
    <w:link w:val="Footer"/>
    <w:rsid w:val="00955E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85336"/>
    <w:rPr>
      <w:rFonts w:ascii="Tahoma" w:hAnsi="Tahoma" w:cs="Tahoma"/>
      <w:sz w:val="16"/>
      <w:szCs w:val="16"/>
    </w:rPr>
  </w:style>
  <w:style w:type="character" w:customStyle="1" w:styleId="BalloonTextChar">
    <w:name w:val="Balloon Text Char"/>
    <w:link w:val="BalloonText"/>
    <w:rsid w:val="00B85336"/>
    <w:rPr>
      <w:rFonts w:ascii="Tahoma" w:hAnsi="Tahoma" w:cs="Tahoma"/>
      <w:sz w:val="16"/>
      <w:szCs w:val="16"/>
    </w:rPr>
  </w:style>
  <w:style w:type="paragraph" w:styleId="Header">
    <w:name w:val="header"/>
    <w:basedOn w:val="Normal"/>
    <w:link w:val="HeaderChar"/>
    <w:rsid w:val="00955E78"/>
    <w:pPr>
      <w:tabs>
        <w:tab w:val="center" w:pos="4680"/>
        <w:tab w:val="right" w:pos="9360"/>
      </w:tabs>
    </w:pPr>
  </w:style>
  <w:style w:type="character" w:customStyle="1" w:styleId="HeaderChar">
    <w:name w:val="Header Char"/>
    <w:basedOn w:val="DefaultParagraphFont"/>
    <w:link w:val="Header"/>
    <w:rsid w:val="00955E78"/>
    <w:rPr>
      <w:sz w:val="24"/>
      <w:szCs w:val="24"/>
    </w:rPr>
  </w:style>
  <w:style w:type="paragraph" w:styleId="Footer">
    <w:name w:val="footer"/>
    <w:basedOn w:val="Normal"/>
    <w:link w:val="FooterChar"/>
    <w:rsid w:val="00955E78"/>
    <w:pPr>
      <w:tabs>
        <w:tab w:val="center" w:pos="4680"/>
        <w:tab w:val="right" w:pos="9360"/>
      </w:tabs>
    </w:pPr>
  </w:style>
  <w:style w:type="character" w:customStyle="1" w:styleId="FooterChar">
    <w:name w:val="Footer Char"/>
    <w:basedOn w:val="DefaultParagraphFont"/>
    <w:link w:val="Footer"/>
    <w:rsid w:val="00955E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D928436E0BEC64BB7607FE5FEF8EF67" ma:contentTypeVersion="156" ma:contentTypeDescription="" ma:contentTypeScope="" ma:versionID="f3ba7a2ffcea6503d1db7bde49ef89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Amendment</DocumentSetType>
    <IsConfidential xmlns="dc463f71-b30c-4ab2-9473-d307f9d35888">false</IsConfidential>
    <AgendaOrder xmlns="dc463f71-b30c-4ab2-9473-d307f9d35888">false</AgendaOrder>
    <CaseType xmlns="dc463f71-b30c-4ab2-9473-d307f9d35888">Contract</CaseType>
    <IndustryCode xmlns="dc463f71-b30c-4ab2-9473-d307f9d35888">150</IndustryCode>
    <CaseStatus xmlns="dc463f71-b30c-4ab2-9473-d307f9d35888">Closed</CaseStatus>
    <OpenedDate xmlns="dc463f71-b30c-4ab2-9473-d307f9d35888">1995-03-30T08:00:00+00:00</OpenedDate>
    <Date1 xmlns="dc463f71-b30c-4ab2-9473-d307f9d35888">2016-07-08T07:00:00+00:00</Date1>
    <IsDocumentOrder xmlns="dc463f71-b30c-4ab2-9473-d307f9d35888" xsi:nil="true"/>
    <IsHighlyConfidential xmlns="dc463f71-b30c-4ab2-9473-d307f9d35888">false</IsHighlyConfidential>
    <CaseCompanyNames xmlns="dc463f71-b30c-4ab2-9473-d307f9d35888">Washington Natural Gas Company</CaseCompanyNames>
    <DocketNumber xmlns="dc463f71-b30c-4ab2-9473-d307f9d35888">950392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E203A8D-0D1D-420A-BF25-9B18AC828FA7}"/>
</file>

<file path=customXml/itemProps2.xml><?xml version="1.0" encoding="utf-8"?>
<ds:datastoreItem xmlns:ds="http://schemas.openxmlformats.org/officeDocument/2006/customXml" ds:itemID="{3BE8F5FE-78D6-42C0-BF91-9324BEE45A22}"/>
</file>

<file path=customXml/itemProps3.xml><?xml version="1.0" encoding="utf-8"?>
<ds:datastoreItem xmlns:ds="http://schemas.openxmlformats.org/officeDocument/2006/customXml" ds:itemID="{8625294A-DCE4-458F-A62D-C72FB4BFC4B8}"/>
</file>

<file path=customXml/itemProps4.xml><?xml version="1.0" encoding="utf-8"?>
<ds:datastoreItem xmlns:ds="http://schemas.openxmlformats.org/officeDocument/2006/customXml" ds:itemID="{C498B2FA-8B3B-4F07-BCE4-B48854764946}"/>
</file>

<file path=docProps/app.xml><?xml version="1.0" encoding="utf-8"?>
<Properties xmlns="http://schemas.openxmlformats.org/officeDocument/2006/extended-properties" xmlns:vt="http://schemas.openxmlformats.org/officeDocument/2006/docPropsVTypes">
  <Template>Normal.dotm</Template>
  <TotalTime>7</TotalTime>
  <Pages>1</Pages>
  <Words>282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EXHIBIT “A” REVISION NINE</vt:lpstr>
    </vt:vector>
  </TitlesOfParts>
  <Company>Puget Sound Energy</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REVISION NINE</dc:title>
  <dc:creator>Puget Sound Energy</dc:creator>
  <cp:lastModifiedBy>Puget Sound Energy</cp:lastModifiedBy>
  <cp:revision>4</cp:revision>
  <cp:lastPrinted>2016-06-28T23:00:00Z</cp:lastPrinted>
  <dcterms:created xsi:type="dcterms:W3CDTF">2016-06-28T23:29:00Z</dcterms:created>
  <dcterms:modified xsi:type="dcterms:W3CDTF">2016-07-08T21:08:00Z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0x0101006E56B4D1795A2E4DB2F0B01679ED314A006D928436E0BEC64BB7607FE5FEF8EF67</vt:lpwstr>
  </property>
  <property fmtid="{D5CDD505-2E9C-101B-9397-08002B2CF9AE}" pid="3" name="_docset_NoMedatataSyncRequired">
    <vt:lpwstr>False</vt:lpwstr>
  </property>
</Properties>
</file>