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48" w:rsidRDefault="00B26F02" w:rsidP="00003A48">
      <w:pPr>
        <w:pStyle w:val="Title"/>
        <w:rPr>
          <w:rFonts w:ascii="Times New Roman" w:hAnsi="Times New Roman"/>
        </w:rPr>
      </w:pPr>
      <w:r w:rsidRPr="00B26F02">
        <w:rPr>
          <w:rFonts w:ascii="Times New Roman" w:hAnsi="Times New Roman"/>
        </w:rPr>
        <w:t>BEFORE THE WASHINGTON STATE</w:t>
      </w:r>
    </w:p>
    <w:p w:rsidR="00B26F02" w:rsidRPr="00B26F02" w:rsidRDefault="00B26F02">
      <w:pPr>
        <w:jc w:val="center"/>
        <w:rPr>
          <w:b/>
        </w:rPr>
      </w:pPr>
      <w:r w:rsidRPr="00B26F02">
        <w:rPr>
          <w:b/>
        </w:rPr>
        <w:t>UTILITIES AND TRANSPORTATION COMMISSION</w:t>
      </w:r>
    </w:p>
    <w:p w:rsidR="00B26F02" w:rsidRPr="00B26F02" w:rsidRDefault="00B26F02">
      <w:pPr>
        <w:jc w:val="center"/>
        <w:rPr>
          <w:b/>
        </w:rPr>
      </w:pPr>
    </w:p>
    <w:tbl>
      <w:tblPr>
        <w:tblW w:w="0" w:type="auto"/>
        <w:tblLook w:val="01E0"/>
      </w:tblPr>
      <w:tblGrid>
        <w:gridCol w:w="3941"/>
        <w:gridCol w:w="855"/>
        <w:gridCol w:w="4060"/>
      </w:tblGrid>
      <w:tr w:rsidR="00244C1C" w:rsidRPr="00244C1C" w:rsidTr="00244C1C">
        <w:tc>
          <w:tcPr>
            <w:tcW w:w="4068" w:type="dxa"/>
          </w:tcPr>
          <w:p w:rsidR="00244C1C" w:rsidRPr="00244C1C" w:rsidRDefault="00244C1C" w:rsidP="00244C1C">
            <w:smartTag w:uri="urn:schemas-microsoft-com:office:smarttags" w:element="State">
              <w:smartTag w:uri="urn:schemas-microsoft-com:office:smarttags" w:element="place">
                <w:r w:rsidRPr="00244C1C">
                  <w:t>WASHINGTON</w:t>
                </w:r>
              </w:smartTag>
            </w:smartTag>
            <w:r w:rsidRPr="00244C1C">
              <w:t xml:space="preserve"> UTILITIES AND TRANSPORTATION COMMISSION,</w:t>
            </w:r>
          </w:p>
          <w:p w:rsidR="00244C1C" w:rsidRPr="00244C1C" w:rsidRDefault="00244C1C" w:rsidP="00244C1C">
            <w:pPr>
              <w:jc w:val="center"/>
            </w:pPr>
          </w:p>
          <w:p w:rsidR="00244C1C" w:rsidRPr="00244C1C" w:rsidRDefault="00244C1C" w:rsidP="00244C1C">
            <w:pPr>
              <w:jc w:val="center"/>
            </w:pPr>
            <w:r w:rsidRPr="00244C1C">
              <w:t>Complainant,</w:t>
            </w:r>
          </w:p>
          <w:p w:rsidR="00244C1C" w:rsidRPr="00244C1C" w:rsidRDefault="00244C1C" w:rsidP="00244C1C">
            <w:pPr>
              <w:jc w:val="center"/>
            </w:pPr>
          </w:p>
          <w:p w:rsidR="00244C1C" w:rsidRPr="00244C1C" w:rsidRDefault="00244C1C" w:rsidP="00244C1C">
            <w:pPr>
              <w:jc w:val="center"/>
            </w:pPr>
            <w:r w:rsidRPr="00244C1C">
              <w:t>v.</w:t>
            </w:r>
          </w:p>
          <w:p w:rsidR="00244C1C" w:rsidRPr="00244C1C" w:rsidRDefault="00244C1C" w:rsidP="00244C1C">
            <w:pPr>
              <w:jc w:val="center"/>
            </w:pPr>
          </w:p>
          <w:p w:rsidR="00244C1C" w:rsidRPr="00244C1C" w:rsidRDefault="00244C1C" w:rsidP="00244C1C">
            <w:r w:rsidRPr="00244C1C">
              <w:t>W</w:t>
            </w:r>
            <w:r>
              <w:t>ASTE M</w:t>
            </w:r>
            <w:r w:rsidR="009655C2">
              <w:t xml:space="preserve">ANAGEMENT OF WASHINGTON, </w:t>
            </w:r>
            <w:r w:rsidR="00971F2F">
              <w:t>INC.</w:t>
            </w:r>
            <w:r w:rsidR="009655C2">
              <w:t xml:space="preserve"> d</w:t>
            </w:r>
            <w:r>
              <w:t>/</w:t>
            </w:r>
            <w:r w:rsidR="009655C2">
              <w:t>b</w:t>
            </w:r>
            <w:r>
              <w:t>/</w:t>
            </w:r>
            <w:r w:rsidR="009655C2">
              <w:t>a</w:t>
            </w:r>
            <w:r>
              <w:t xml:space="preserve"> WASTE MANAGEMENT – SOUTH SOUND AND WASTE MANAGEMENT OF SEATTLE</w:t>
            </w:r>
            <w:r w:rsidRPr="00244C1C">
              <w:t xml:space="preserve"> </w:t>
            </w:r>
            <w:r w:rsidR="00F45FDC" w:rsidRPr="00244C1C">
              <w:fldChar w:fldCharType="begin"/>
            </w:r>
            <w:r w:rsidRPr="00244C1C">
              <w:instrText xml:space="preserve"> ASK company1_name "Enter Full Company 1 Name</w:instrText>
            </w:r>
            <w:r w:rsidR="00F45FDC" w:rsidRPr="00244C1C">
              <w:fldChar w:fldCharType="separate"/>
            </w:r>
            <w:bookmarkStart w:id="0" w:name="company1_name"/>
            <w:r w:rsidRPr="00244C1C">
              <w:t>Waste Management of Washington, Inc., d/b/a Waste Management - South Sound and Waste Management of Seattle</w:t>
            </w:r>
            <w:bookmarkEnd w:id="0"/>
            <w:r w:rsidR="00F45FDC" w:rsidRPr="00244C1C">
              <w:fldChar w:fldCharType="end"/>
            </w:r>
            <w:r w:rsidRPr="00244C1C">
              <w:t>,</w:t>
            </w:r>
            <w:r>
              <w:t xml:space="preserve"> G-237</w:t>
            </w:r>
          </w:p>
          <w:p w:rsidR="00244C1C" w:rsidRPr="00244C1C" w:rsidRDefault="00F45FDC" w:rsidP="00244C1C">
            <w:r w:rsidRPr="00244C1C">
              <w:fldChar w:fldCharType="begin"/>
            </w:r>
            <w:r w:rsidR="00244C1C" w:rsidRPr="00244C1C">
              <w:instrText xml:space="preserve"> ASK acronym1 "Enter company 1's Short Name" \* MERGEFORMAT </w:instrText>
            </w:r>
            <w:r w:rsidRPr="00244C1C">
              <w:fldChar w:fldCharType="separate"/>
            </w:r>
            <w:bookmarkStart w:id="1" w:name="acronym1"/>
            <w:r w:rsidR="00244C1C" w:rsidRPr="00244C1C">
              <w:t>Co. 1</w:t>
            </w:r>
            <w:bookmarkEnd w:id="1"/>
            <w:r w:rsidRPr="00244C1C">
              <w:fldChar w:fldCharType="end"/>
            </w:r>
          </w:p>
          <w:p w:rsidR="00244C1C" w:rsidRPr="00244C1C" w:rsidRDefault="00244C1C" w:rsidP="00244C1C">
            <w:pPr>
              <w:jc w:val="center"/>
            </w:pPr>
            <w:r w:rsidRPr="00244C1C">
              <w:t>Respondent.</w:t>
            </w:r>
          </w:p>
          <w:p w:rsidR="00244C1C" w:rsidRPr="00244C1C" w:rsidRDefault="00244C1C" w:rsidP="00244C1C">
            <w:pPr>
              <w:jc w:val="center"/>
            </w:pPr>
            <w:r w:rsidRPr="00244C1C">
              <w:t xml:space="preserve">. . . . . . . . . . . . . . . . . . . . . . . . . . . . . . . </w:t>
            </w:r>
          </w:p>
        </w:tc>
        <w:tc>
          <w:tcPr>
            <w:tcW w:w="900" w:type="dxa"/>
          </w:tcPr>
          <w:p w:rsidR="00244C1C" w:rsidRPr="00244C1C" w:rsidRDefault="00244C1C" w:rsidP="00244C1C">
            <w:pPr>
              <w:jc w:val="center"/>
            </w:pPr>
            <w:r w:rsidRPr="00244C1C">
              <w:t>)</w:t>
            </w:r>
            <w:r w:rsidRPr="00244C1C">
              <w:br/>
              <w:t>)</w:t>
            </w:r>
            <w:r w:rsidRPr="00244C1C">
              <w:br/>
              <w:t>)</w:t>
            </w:r>
            <w:r w:rsidRPr="00244C1C">
              <w:br/>
              <w:t>)</w:t>
            </w:r>
            <w:r w:rsidRPr="00244C1C">
              <w:br/>
              <w:t>)</w:t>
            </w:r>
            <w:r w:rsidRPr="00244C1C">
              <w:br/>
              <w:t>)</w:t>
            </w:r>
            <w:r w:rsidRPr="00244C1C">
              <w:br/>
              <w:t>)</w:t>
            </w:r>
            <w:r w:rsidRPr="00244C1C">
              <w:br/>
              <w:t>)</w:t>
            </w:r>
            <w:r w:rsidRPr="00244C1C">
              <w:br/>
              <w:t>)</w:t>
            </w:r>
            <w:r w:rsidRPr="00244C1C">
              <w:br/>
              <w:t>)</w:t>
            </w:r>
            <w:r w:rsidRPr="00244C1C">
              <w:br/>
              <w:t>)</w:t>
            </w:r>
          </w:p>
          <w:p w:rsidR="00244C1C" w:rsidRDefault="00244C1C" w:rsidP="00244C1C">
            <w:pPr>
              <w:jc w:val="center"/>
            </w:pPr>
            <w:r w:rsidRPr="00244C1C">
              <w:t xml:space="preserve">) </w:t>
            </w:r>
          </w:p>
          <w:p w:rsidR="00244C1C" w:rsidRDefault="00244C1C" w:rsidP="00244C1C">
            <w:pPr>
              <w:jc w:val="center"/>
            </w:pPr>
            <w:r w:rsidRPr="00244C1C">
              <w:t>)</w:t>
            </w:r>
          </w:p>
          <w:p w:rsidR="00244C1C" w:rsidRDefault="00244C1C" w:rsidP="00244C1C">
            <w:pPr>
              <w:jc w:val="center"/>
            </w:pPr>
            <w:r w:rsidRPr="00244C1C">
              <w:t>)</w:t>
            </w:r>
          </w:p>
          <w:p w:rsidR="00244C1C" w:rsidRDefault="00244C1C" w:rsidP="00244C1C">
            <w:pPr>
              <w:jc w:val="center"/>
            </w:pPr>
            <w:r w:rsidRPr="00244C1C">
              <w:t>)</w:t>
            </w:r>
          </w:p>
          <w:p w:rsidR="00244C1C" w:rsidRPr="00244C1C" w:rsidRDefault="00244C1C" w:rsidP="009655C2">
            <w:pPr>
              <w:jc w:val="center"/>
            </w:pPr>
            <w:r w:rsidRPr="00244C1C">
              <w:t>)</w:t>
            </w:r>
          </w:p>
        </w:tc>
        <w:tc>
          <w:tcPr>
            <w:tcW w:w="4248" w:type="dxa"/>
          </w:tcPr>
          <w:p w:rsidR="00244C1C" w:rsidRPr="00244C1C" w:rsidRDefault="00244C1C" w:rsidP="00244C1C">
            <w:pPr>
              <w:rPr>
                <w:bCs/>
              </w:rPr>
            </w:pPr>
            <w:r w:rsidRPr="00244C1C">
              <w:t>DOCKET</w:t>
            </w:r>
            <w:r>
              <w:t xml:space="preserve"> TG-101080</w:t>
            </w:r>
            <w:r w:rsidR="00F45FDC" w:rsidRPr="00244C1C">
              <w:fldChar w:fldCharType="begin"/>
            </w:r>
            <w:r w:rsidRPr="00244C1C">
              <w:instrText xml:space="preserve"> ASK docket_no "Enter Docket Number using XX=XXXXXX Format</w:instrText>
            </w:r>
            <w:r w:rsidR="00F45FDC" w:rsidRPr="00244C1C">
              <w:fldChar w:fldCharType="separate"/>
            </w:r>
            <w:bookmarkStart w:id="2" w:name="docket_no"/>
            <w:r w:rsidRPr="00244C1C">
              <w:t>TG-101080</w:t>
            </w:r>
            <w:bookmarkEnd w:id="2"/>
            <w:r w:rsidR="00F45FDC" w:rsidRPr="00244C1C">
              <w:fldChar w:fldCharType="end"/>
            </w:r>
          </w:p>
          <w:p w:rsidR="00244C1C" w:rsidRPr="00244C1C" w:rsidRDefault="00244C1C" w:rsidP="00244C1C"/>
          <w:p w:rsidR="00244C1C" w:rsidRPr="00244C1C" w:rsidRDefault="00244C1C" w:rsidP="00244C1C">
            <w:pPr>
              <w:rPr>
                <w:bCs/>
              </w:rPr>
            </w:pPr>
            <w:r w:rsidRPr="00244C1C">
              <w:t xml:space="preserve">ORDER </w:t>
            </w:r>
            <w:r>
              <w:t>02</w:t>
            </w:r>
            <w:r w:rsidR="00F45FDC" w:rsidRPr="00244C1C">
              <w:fldChar w:fldCharType="begin"/>
            </w:r>
            <w:r w:rsidRPr="00244C1C">
              <w:instrText xml:space="preserve"> ASK order_no "Enter Order Number"</w:instrText>
            </w:r>
            <w:r w:rsidR="00F45FDC" w:rsidRPr="00244C1C">
              <w:fldChar w:fldCharType="separate"/>
            </w:r>
            <w:bookmarkStart w:id="3" w:name="order_no"/>
            <w:r w:rsidRPr="00244C1C">
              <w:t>02</w:t>
            </w:r>
            <w:bookmarkEnd w:id="3"/>
            <w:r w:rsidR="00F45FDC" w:rsidRPr="00244C1C">
              <w:fldChar w:fldCharType="end"/>
            </w:r>
          </w:p>
          <w:p w:rsidR="00244C1C" w:rsidRPr="00244C1C" w:rsidRDefault="00244C1C" w:rsidP="00244C1C"/>
          <w:p w:rsidR="00244C1C" w:rsidRDefault="00244C1C" w:rsidP="00244C1C"/>
          <w:p w:rsidR="00244C1C" w:rsidRDefault="00244C1C" w:rsidP="00244C1C"/>
          <w:p w:rsidR="00244C1C" w:rsidRDefault="00244C1C" w:rsidP="00244C1C"/>
          <w:p w:rsidR="00244C1C" w:rsidRPr="00244C1C" w:rsidRDefault="00244C1C" w:rsidP="00244C1C"/>
          <w:p w:rsidR="00D138A2" w:rsidRDefault="00D138A2" w:rsidP="009655C2"/>
          <w:p w:rsidR="00D138A2" w:rsidRDefault="00D138A2" w:rsidP="009655C2"/>
          <w:p w:rsidR="00D138A2" w:rsidRDefault="00D138A2" w:rsidP="009655C2"/>
          <w:p w:rsidR="00244C1C" w:rsidRPr="00244C1C" w:rsidRDefault="009655C2" w:rsidP="009655C2">
            <w:r w:rsidRPr="009655C2">
              <w:t>ALLOW TARIFF REVISIONS, ON LESS THAN STATUTORY NOTICE; GRANTING EXEMPTIONS FROM RULES</w:t>
            </w:r>
          </w:p>
        </w:tc>
      </w:tr>
    </w:tbl>
    <w:p w:rsidR="00B26F02" w:rsidRPr="00727601" w:rsidRDefault="00B26F02">
      <w:pPr>
        <w:jc w:val="center"/>
      </w:pPr>
    </w:p>
    <w:p w:rsidR="00B26F02" w:rsidRPr="00727601" w:rsidRDefault="00B26F02" w:rsidP="00727601">
      <w:pPr>
        <w:pStyle w:val="Heading2"/>
        <w:spacing w:line="240" w:lineRule="auto"/>
        <w:rPr>
          <w:rFonts w:ascii="Times New Roman" w:hAnsi="Times New Roman"/>
        </w:rPr>
      </w:pPr>
      <w:r w:rsidRPr="00727601">
        <w:rPr>
          <w:rFonts w:ascii="Times New Roman" w:hAnsi="Times New Roman"/>
        </w:rPr>
        <w:t>BACKGROUND</w:t>
      </w:r>
    </w:p>
    <w:p w:rsidR="00B26F02" w:rsidRPr="00727601" w:rsidRDefault="00B26F02" w:rsidP="000F6F76">
      <w:pPr>
        <w:spacing w:line="288" w:lineRule="auto"/>
      </w:pPr>
    </w:p>
    <w:p w:rsidR="00B26F02" w:rsidRDefault="00B26F02" w:rsidP="00602920">
      <w:pPr>
        <w:numPr>
          <w:ilvl w:val="0"/>
          <w:numId w:val="1"/>
        </w:numPr>
        <w:spacing w:line="288" w:lineRule="auto"/>
      </w:pPr>
      <w:r w:rsidRPr="00727601">
        <w:t>On</w:t>
      </w:r>
      <w:r w:rsidR="00CC16CF">
        <w:t xml:space="preserve"> </w:t>
      </w:r>
      <w:r w:rsidR="00244C1C">
        <w:t xml:space="preserve">June 16, </w:t>
      </w:r>
      <w:r w:rsidR="001948D4">
        <w:t>20</w:t>
      </w:r>
      <w:r w:rsidR="00244C1C">
        <w:t>1</w:t>
      </w:r>
      <w:r w:rsidR="001948D4">
        <w:t>0</w:t>
      </w:r>
      <w:r w:rsidRPr="00727601">
        <w:t xml:space="preserve">, </w:t>
      </w:r>
      <w:r w:rsidR="007B7023" w:rsidRPr="007B7023">
        <w:t xml:space="preserve">Waste Management of Washington, </w:t>
      </w:r>
      <w:r w:rsidR="00AB424A">
        <w:t>Inc.</w:t>
      </w:r>
      <w:r w:rsidR="00211E1D">
        <w:t>,</w:t>
      </w:r>
      <w:r w:rsidR="007B7023" w:rsidRPr="007B7023">
        <w:t xml:space="preserve"> (WMW or </w:t>
      </w:r>
      <w:r w:rsidR="00646827">
        <w:t>Company</w:t>
      </w:r>
      <w:r w:rsidR="007B7023" w:rsidRPr="007B7023">
        <w:t>) filed with the Utilities and Transportation Commission (</w:t>
      </w:r>
      <w:r w:rsidR="00646827">
        <w:t>Commission</w:t>
      </w:r>
      <w:r w:rsidR="007B7023" w:rsidRPr="007B7023">
        <w:t>) tariff revisions</w:t>
      </w:r>
      <w:r w:rsidR="007B7023">
        <w:t xml:space="preserve">, </w:t>
      </w:r>
      <w:r w:rsidR="007B7023" w:rsidRPr="00727601">
        <w:t xml:space="preserve">designated as </w:t>
      </w:r>
      <w:r w:rsidR="007B7023">
        <w:t xml:space="preserve">Tariff </w:t>
      </w:r>
      <w:r w:rsidR="00244C1C">
        <w:t>No. 22</w:t>
      </w:r>
      <w:r w:rsidR="007B7023">
        <w:t xml:space="preserve">, </w:t>
      </w:r>
      <w:r w:rsidR="007B7023" w:rsidRPr="007B7023">
        <w:t xml:space="preserve">for </w:t>
      </w:r>
      <w:r w:rsidR="00DA30FC">
        <w:t xml:space="preserve">the </w:t>
      </w:r>
      <w:r w:rsidR="007B7023" w:rsidRPr="007B7023">
        <w:t>operati</w:t>
      </w:r>
      <w:r w:rsidR="00DA30FC">
        <w:t>ons it conducts under the registered trade name</w:t>
      </w:r>
      <w:r w:rsidR="00244C1C">
        <w:t>s</w:t>
      </w:r>
      <w:r w:rsidR="00DA30FC">
        <w:t xml:space="preserve"> </w:t>
      </w:r>
      <w:r w:rsidR="00244C1C" w:rsidRPr="00244C1C">
        <w:t>Waste Management – South Sound and Waste Management of Seattle</w:t>
      </w:r>
      <w:r w:rsidR="00244C1C" w:rsidRPr="00244C1C" w:rsidDel="00A82922">
        <w:t xml:space="preserve"> </w:t>
      </w:r>
      <w:r w:rsidR="00244C1C" w:rsidRPr="00244C1C">
        <w:t>(</w:t>
      </w:r>
      <w:r w:rsidR="00244C1C" w:rsidRPr="00244C1C">
        <w:rPr>
          <w:bCs/>
        </w:rPr>
        <w:t>WM</w:t>
      </w:r>
      <w:r w:rsidR="00244C1C" w:rsidRPr="00244C1C">
        <w:t xml:space="preserve"> – South Sound/Seattle)</w:t>
      </w:r>
      <w:r w:rsidR="00727601">
        <w:t>.</w:t>
      </w:r>
      <w:r w:rsidR="00DB10DF">
        <w:t xml:space="preserve">  </w:t>
      </w:r>
      <w:r w:rsidR="00DB10DF" w:rsidRPr="00DB10DF">
        <w:t>The purpose of the filing is to increase rates due to an increase in fuel, labor, health care, insurance, and other general operating expenses.</w:t>
      </w:r>
      <w:r w:rsidRPr="00727601">
        <w:t xml:space="preserve">  The stated effective date is</w:t>
      </w:r>
      <w:r w:rsidR="00AF5E18">
        <w:t xml:space="preserve"> </w:t>
      </w:r>
      <w:r w:rsidR="00244C1C">
        <w:t xml:space="preserve">August </w:t>
      </w:r>
      <w:r w:rsidR="001948D4">
        <w:t>1, 2010</w:t>
      </w:r>
      <w:r w:rsidR="00DB10DF">
        <w:t>.</w:t>
      </w:r>
    </w:p>
    <w:p w:rsidR="002A3D9B" w:rsidRDefault="002A3D9B" w:rsidP="00244C1C">
      <w:pPr>
        <w:pStyle w:val="ListParagraph"/>
        <w:ind w:left="0"/>
      </w:pPr>
    </w:p>
    <w:p w:rsidR="00B26F02" w:rsidRDefault="0046359F">
      <w:pPr>
        <w:numPr>
          <w:ilvl w:val="0"/>
          <w:numId w:val="1"/>
        </w:numPr>
        <w:spacing w:line="288" w:lineRule="auto"/>
      </w:pPr>
      <w:r>
        <w:t>In this</w:t>
      </w:r>
      <w:r w:rsidR="00B26F02" w:rsidRPr="00727601">
        <w:t xml:space="preserve"> filing</w:t>
      </w:r>
      <w:r w:rsidR="003B701B">
        <w:t>,</w:t>
      </w:r>
      <w:r w:rsidR="00B26F02" w:rsidRPr="00727601">
        <w:t xml:space="preserve"> </w:t>
      </w:r>
      <w:r w:rsidR="002A3D9B">
        <w:t xml:space="preserve">WMW </w:t>
      </w:r>
      <w:r>
        <w:rPr>
          <w:bCs/>
        </w:rPr>
        <w:t>proposes to</w:t>
      </w:r>
      <w:r w:rsidR="00B26F02" w:rsidRPr="00727601">
        <w:t xml:space="preserve"> increase charges and rates for service </w:t>
      </w:r>
      <w:r w:rsidR="001E4BCD">
        <w:t xml:space="preserve">it </w:t>
      </w:r>
      <w:r w:rsidR="00B26F02" w:rsidRPr="00727601">
        <w:t>provide</w:t>
      </w:r>
      <w:r w:rsidR="007A7211">
        <w:t>s</w:t>
      </w:r>
      <w:r w:rsidR="00B26F02" w:rsidRPr="00727601">
        <w:t xml:space="preserve"> by </w:t>
      </w:r>
      <w:r w:rsidR="00AF5E18">
        <w:t>$</w:t>
      </w:r>
      <w:r w:rsidR="00611AE2">
        <w:t>1,</w:t>
      </w:r>
      <w:r w:rsidR="00611AE2" w:rsidRPr="00611AE2">
        <w:t>742,953</w:t>
      </w:r>
      <w:r w:rsidR="00971F2F">
        <w:t>,</w:t>
      </w:r>
      <w:r w:rsidR="00611AE2" w:rsidRPr="00611AE2">
        <w:t xml:space="preserve"> </w:t>
      </w:r>
      <w:r w:rsidR="00611AE2">
        <w:t xml:space="preserve">or </w:t>
      </w:r>
      <w:r w:rsidR="00611AE2" w:rsidRPr="00611AE2">
        <w:t>16.2</w:t>
      </w:r>
      <w:r w:rsidR="00FB40A8">
        <w:rPr>
          <w:b/>
          <w:bCs/>
        </w:rPr>
        <w:t xml:space="preserve"> </w:t>
      </w:r>
      <w:r w:rsidR="007A7211" w:rsidRPr="00D26CFE">
        <w:rPr>
          <w:bCs/>
        </w:rPr>
        <w:t>percent</w:t>
      </w:r>
      <w:r w:rsidR="00533A37">
        <w:t>.  WMW</w:t>
      </w:r>
      <w:r w:rsidR="00533A37" w:rsidRPr="00533A37">
        <w:t xml:space="preserve"> provides regulated service to approximately 2</w:t>
      </w:r>
      <w:r w:rsidR="00611AE2">
        <w:t>0</w:t>
      </w:r>
      <w:r w:rsidR="00533A37" w:rsidRPr="00533A37">
        <w:t>,</w:t>
      </w:r>
      <w:r w:rsidR="00611AE2">
        <w:t>5</w:t>
      </w:r>
      <w:r w:rsidR="00533A37" w:rsidRPr="00533A37">
        <w:t xml:space="preserve">00 residential and commercial customers in King County. </w:t>
      </w:r>
      <w:r w:rsidR="00533A37">
        <w:t xml:space="preserve"> </w:t>
      </w:r>
      <w:r w:rsidR="00611AE2" w:rsidRPr="00611AE2">
        <w:rPr>
          <w:bCs/>
        </w:rPr>
        <w:t>WM</w:t>
      </w:r>
      <w:r w:rsidR="00611AE2" w:rsidRPr="00611AE2">
        <w:t xml:space="preserve"> – South Sound/Seattle</w:t>
      </w:r>
      <w:r w:rsidR="00533A37" w:rsidRPr="00533A37">
        <w:t xml:space="preserve">’s last general rate increase became effective on </w:t>
      </w:r>
      <w:r w:rsidR="00611AE2" w:rsidRPr="00611AE2">
        <w:t>May 1, 2006</w:t>
      </w:r>
      <w:r w:rsidR="00533A37" w:rsidRPr="00533A37">
        <w:t>.</w:t>
      </w:r>
    </w:p>
    <w:p w:rsidR="00611AE2" w:rsidRDefault="00611AE2" w:rsidP="00611AE2">
      <w:pPr>
        <w:pStyle w:val="ListParagraph"/>
      </w:pPr>
    </w:p>
    <w:p w:rsidR="00533A37" w:rsidRDefault="00611AE2">
      <w:pPr>
        <w:numPr>
          <w:ilvl w:val="0"/>
          <w:numId w:val="1"/>
        </w:numPr>
        <w:spacing w:line="288" w:lineRule="auto"/>
      </w:pPr>
      <w:r w:rsidRPr="00611AE2">
        <w:t xml:space="preserve">Staff’s analysis showed a lower revenue requirement for residential and commercial garbage collection, and a higher revenue requirement for </w:t>
      </w:r>
      <w:r w:rsidR="00971F2F">
        <w:t xml:space="preserve">residential </w:t>
      </w:r>
      <w:r w:rsidRPr="00611AE2">
        <w:t xml:space="preserve">recycling, </w:t>
      </w:r>
      <w:r w:rsidR="00971F2F">
        <w:t xml:space="preserve">residential </w:t>
      </w:r>
      <w:r w:rsidRPr="00611AE2">
        <w:t xml:space="preserve">yard waste, and drop box services than what the </w:t>
      </w:r>
      <w:r w:rsidR="00300078">
        <w:t>C</w:t>
      </w:r>
      <w:r w:rsidRPr="00611AE2">
        <w:t>ompany proposed</w:t>
      </w:r>
      <w:r w:rsidR="00533A37" w:rsidRPr="00D30610">
        <w:t>.</w:t>
      </w:r>
    </w:p>
    <w:p w:rsidR="00533A37" w:rsidRDefault="00533A37" w:rsidP="00611AE2">
      <w:pPr>
        <w:pStyle w:val="ListParagraph"/>
        <w:ind w:left="0"/>
      </w:pPr>
    </w:p>
    <w:p w:rsidR="00533A37" w:rsidRDefault="00611AE2" w:rsidP="00611AE2">
      <w:pPr>
        <w:numPr>
          <w:ilvl w:val="0"/>
          <w:numId w:val="1"/>
        </w:numPr>
        <w:spacing w:line="288" w:lineRule="auto"/>
      </w:pPr>
      <w:r w:rsidRPr="00611AE2">
        <w:t xml:space="preserve">Staff and the </w:t>
      </w:r>
      <w:r w:rsidR="00300078">
        <w:t>C</w:t>
      </w:r>
      <w:r w:rsidRPr="00611AE2">
        <w:t xml:space="preserve">ompany agreed to a revised revenue requirement of $1,483,008 (13.8 percent) in additional annual revenue and revised rates. </w:t>
      </w:r>
      <w:r>
        <w:t xml:space="preserve"> </w:t>
      </w:r>
      <w:r w:rsidRPr="00611AE2">
        <w:t xml:space="preserve">On July 15, 2010, the </w:t>
      </w:r>
      <w:r w:rsidR="00300078">
        <w:t>C</w:t>
      </w:r>
      <w:r w:rsidRPr="00611AE2">
        <w:t xml:space="preserve">ompany filed revised rates at </w:t>
      </w:r>
      <w:r w:rsidR="00300078">
        <w:t>S</w:t>
      </w:r>
      <w:r w:rsidRPr="00611AE2">
        <w:t>taff recommended levels</w:t>
      </w:r>
      <w:r w:rsidR="00533A37" w:rsidRPr="00533A37">
        <w:t>.</w:t>
      </w:r>
    </w:p>
    <w:p w:rsidR="00533A37" w:rsidRDefault="00533A37" w:rsidP="00533A37">
      <w:pPr>
        <w:spacing w:line="288" w:lineRule="auto"/>
      </w:pPr>
    </w:p>
    <w:p w:rsidR="00533A37" w:rsidRDefault="00B105B4" w:rsidP="00533A37">
      <w:pPr>
        <w:numPr>
          <w:ilvl w:val="0"/>
          <w:numId w:val="1"/>
        </w:numPr>
        <w:spacing w:line="288" w:lineRule="auto"/>
      </w:pPr>
      <w:r>
        <w:lastRenderedPageBreak/>
        <w:t>The C</w:t>
      </w:r>
      <w:r w:rsidR="00533A37" w:rsidRPr="00533A37">
        <w:t xml:space="preserve">ompany requests an exemption from Washington Administrative Code (WAC) 480-70-266, Tariffs, to allow the revised rates to become effective on </w:t>
      </w:r>
      <w:r w:rsidR="00611AE2">
        <w:t xml:space="preserve">August </w:t>
      </w:r>
      <w:r w:rsidR="00533A37" w:rsidRPr="00533A37">
        <w:t>1, 2010, on less than statutory notice, and an exemption from WAC 480-70-271,</w:t>
      </w:r>
      <w:r>
        <w:t xml:space="preserve"> Customer Notice, to allow the C</w:t>
      </w:r>
      <w:r w:rsidR="00533A37" w:rsidRPr="00533A37">
        <w:t>ompany to notify customers affected by the increased revised rates in the next billing cycle.</w:t>
      </w:r>
    </w:p>
    <w:p w:rsidR="00533A37" w:rsidRDefault="00533A37" w:rsidP="00611AE2">
      <w:pPr>
        <w:pStyle w:val="ListParagraph"/>
        <w:ind w:left="0"/>
      </w:pPr>
    </w:p>
    <w:p w:rsidR="00533A37" w:rsidRDefault="00533A37" w:rsidP="00533A37">
      <w:pPr>
        <w:numPr>
          <w:ilvl w:val="0"/>
          <w:numId w:val="1"/>
        </w:numPr>
        <w:spacing w:line="288" w:lineRule="auto"/>
      </w:pPr>
      <w:r w:rsidRPr="009B7577">
        <w:t xml:space="preserve">RCW 81.28.050 and WAC 480-70-266 require </w:t>
      </w:r>
      <w:r w:rsidR="00B105B4">
        <w:t>forty-five days’ notice to the C</w:t>
      </w:r>
      <w:r w:rsidRPr="009B7577">
        <w:t>ommission prior to the effective date of the tariff.</w:t>
      </w:r>
      <w:r w:rsidR="00B105B4">
        <w:t xml:space="preserve"> </w:t>
      </w:r>
      <w:r w:rsidRPr="009B7577">
        <w:t xml:space="preserve"> The </w:t>
      </w:r>
      <w:r w:rsidR="00B105B4">
        <w:t>C</w:t>
      </w:r>
      <w:r w:rsidRPr="009B7577">
        <w:t>ompany request</w:t>
      </w:r>
      <w:r>
        <w:t>s</w:t>
      </w:r>
      <w:r w:rsidRPr="009B7577">
        <w:t xml:space="preserve">, however, less than statutory notice as permitted by WAC 480-70-276, so that the tariff revisions become effective on </w:t>
      </w:r>
      <w:r w:rsidR="00611AE2">
        <w:t xml:space="preserve">August </w:t>
      </w:r>
      <w:r w:rsidRPr="009B7577">
        <w:t xml:space="preserve">1, 2010. </w:t>
      </w:r>
      <w:r w:rsidR="00B105B4">
        <w:t xml:space="preserve"> </w:t>
      </w:r>
      <w:r w:rsidRPr="009B7577">
        <w:t xml:space="preserve">The </w:t>
      </w:r>
      <w:r w:rsidR="00B105B4">
        <w:t>C</w:t>
      </w:r>
      <w:r w:rsidRPr="009B7577">
        <w:t xml:space="preserve">ompany </w:t>
      </w:r>
      <w:r w:rsidR="00FB6334">
        <w:t xml:space="preserve">must </w:t>
      </w:r>
      <w:r w:rsidRPr="009B7577">
        <w:t xml:space="preserve">request less than statutory notice because the revised rates result in some increases compared to the rates the </w:t>
      </w:r>
      <w:r w:rsidR="00B105B4">
        <w:t>Company</w:t>
      </w:r>
      <w:r w:rsidRPr="009B7577">
        <w:t xml:space="preserve"> originally proposed.</w:t>
      </w:r>
    </w:p>
    <w:p w:rsidR="00533A37" w:rsidRDefault="00533A37" w:rsidP="00611AE2">
      <w:pPr>
        <w:pStyle w:val="ListParagraph"/>
        <w:ind w:left="0"/>
      </w:pPr>
    </w:p>
    <w:p w:rsidR="00533A37" w:rsidRDefault="00533A37" w:rsidP="00611AE2">
      <w:pPr>
        <w:numPr>
          <w:ilvl w:val="0"/>
          <w:numId w:val="1"/>
        </w:numPr>
        <w:spacing w:line="288" w:lineRule="auto"/>
      </w:pPr>
      <w:r w:rsidRPr="00B105B4">
        <w:t>WAC 480-70-271</w:t>
      </w:r>
      <w:r w:rsidR="00971F2F">
        <w:t xml:space="preserve"> requires </w:t>
      </w:r>
      <w:r w:rsidRPr="00533A37">
        <w:t xml:space="preserve">solid waste companies </w:t>
      </w:r>
      <w:r w:rsidR="00971F2F">
        <w:t>to</w:t>
      </w:r>
      <w:r w:rsidRPr="00533A37">
        <w:t xml:space="preserve"> provide each affected customer a notice at least thirty days before the requested effective date of the proposed rate increase. </w:t>
      </w:r>
      <w:r w:rsidR="00B105B4">
        <w:t xml:space="preserve"> </w:t>
      </w:r>
      <w:r w:rsidRPr="00533A37">
        <w:t>For the same reason(s) listed in seeking less than statutory notice</w:t>
      </w:r>
      <w:r w:rsidR="00FB6334">
        <w:t xml:space="preserve"> to the Commission</w:t>
      </w:r>
      <w:r w:rsidRPr="00533A37">
        <w:t xml:space="preserve">, the </w:t>
      </w:r>
      <w:r w:rsidR="00B105B4">
        <w:t>Company</w:t>
      </w:r>
      <w:r w:rsidRPr="00533A37">
        <w:t xml:space="preserve"> seeks such an exemption from customer notice requirements. </w:t>
      </w:r>
      <w:r w:rsidR="00B105B4">
        <w:t xml:space="preserve"> </w:t>
      </w:r>
      <w:r w:rsidRPr="00533A37">
        <w:t xml:space="preserve">The </w:t>
      </w:r>
      <w:r w:rsidR="00B105B4">
        <w:t>Company</w:t>
      </w:r>
      <w:r w:rsidRPr="00533A37">
        <w:t xml:space="preserve"> originally notified customers of the proposed rates filed on </w:t>
      </w:r>
      <w:r w:rsidR="00611AE2" w:rsidRPr="00611AE2">
        <w:t>July 1, 2010</w:t>
      </w:r>
      <w:r w:rsidRPr="00533A37">
        <w:t xml:space="preserve">, and requests an exemption </w:t>
      </w:r>
      <w:r w:rsidR="00D93BEA">
        <w:t>from</w:t>
      </w:r>
      <w:r w:rsidRPr="00533A37">
        <w:t xml:space="preserve"> the customer notice rule to allow the </w:t>
      </w:r>
      <w:r w:rsidR="00B105B4">
        <w:t>Company</w:t>
      </w:r>
      <w:r w:rsidRPr="00533A37">
        <w:t xml:space="preserve"> to notify customers by bill insert in the next billing cycle.</w:t>
      </w:r>
    </w:p>
    <w:p w:rsidR="00A02E28" w:rsidRDefault="00A02E28" w:rsidP="00A02E28">
      <w:pPr>
        <w:pStyle w:val="ListParagraph"/>
        <w:ind w:left="0"/>
      </w:pPr>
    </w:p>
    <w:p w:rsidR="004E1608" w:rsidRPr="001D1994" w:rsidRDefault="004E1608" w:rsidP="004E1608">
      <w:pPr>
        <w:pStyle w:val="FindingsConclusions"/>
        <w:numPr>
          <w:ilvl w:val="0"/>
          <w:numId w:val="1"/>
        </w:numPr>
        <w:rPr>
          <w:rFonts w:ascii="Times New Roman" w:hAnsi="Times New Roman"/>
        </w:rPr>
      </w:pPr>
      <w:r w:rsidRPr="00874A1E">
        <w:rPr>
          <w:rFonts w:ascii="Times New Roman" w:hAnsi="Times New Roman"/>
        </w:rPr>
        <w:t>Staff has completed its audit and determined that the Compan</w:t>
      </w:r>
      <w:r>
        <w:rPr>
          <w:rFonts w:ascii="Times New Roman" w:hAnsi="Times New Roman"/>
        </w:rPr>
        <w:t>y</w:t>
      </w:r>
      <w:r w:rsidRPr="00874A1E">
        <w:rPr>
          <w:rFonts w:ascii="Times New Roman" w:hAnsi="Times New Roman"/>
        </w:rPr>
        <w:t>’</w:t>
      </w:r>
      <w:r>
        <w:rPr>
          <w:rFonts w:ascii="Times New Roman" w:hAnsi="Times New Roman"/>
        </w:rPr>
        <w:t>s</w:t>
      </w:r>
      <w:r w:rsidRPr="00874A1E">
        <w:rPr>
          <w:rFonts w:ascii="Times New Roman" w:hAnsi="Times New Roman"/>
        </w:rPr>
        <w:t xml:space="preserve"> financial information supports the </w:t>
      </w:r>
      <w:r>
        <w:rPr>
          <w:rFonts w:ascii="Times New Roman" w:hAnsi="Times New Roman"/>
        </w:rPr>
        <w:t>revised</w:t>
      </w:r>
      <w:r w:rsidRPr="00874A1E">
        <w:rPr>
          <w:rFonts w:ascii="Times New Roman" w:hAnsi="Times New Roman"/>
        </w:rPr>
        <w:t xml:space="preserve"> rates for </w:t>
      </w:r>
      <w:r w:rsidRPr="004E1608">
        <w:rPr>
          <w:rFonts w:ascii="Times New Roman" w:hAnsi="Times New Roman"/>
        </w:rPr>
        <w:t>residential and commercial garbage collection, residential recycling, residential yard waste, and drop box services</w:t>
      </w:r>
      <w:r>
        <w:rPr>
          <w:rFonts w:ascii="Times New Roman" w:hAnsi="Times New Roman"/>
        </w:rPr>
        <w:t>.</w:t>
      </w:r>
      <w:r w:rsidRPr="00874A1E">
        <w:rPr>
          <w:rFonts w:ascii="Times New Roman" w:hAnsi="Times New Roman"/>
        </w:rPr>
        <w:t xml:space="preserve"> </w:t>
      </w:r>
      <w:r>
        <w:rPr>
          <w:rFonts w:ascii="Times New Roman" w:hAnsi="Times New Roman"/>
        </w:rPr>
        <w:t xml:space="preserve"> </w:t>
      </w:r>
      <w:r w:rsidR="00BC2824">
        <w:rPr>
          <w:rFonts w:ascii="Times New Roman" w:hAnsi="Times New Roman"/>
        </w:rPr>
        <w:t xml:space="preserve">Staff recommended that the Commission allow the revised rates to become August 1, 2010, </w:t>
      </w:r>
      <w:r w:rsidRPr="00874A1E">
        <w:rPr>
          <w:rFonts w:ascii="Times New Roman" w:hAnsi="Times New Roman"/>
        </w:rPr>
        <w:t xml:space="preserve">on a </w:t>
      </w:r>
      <w:r>
        <w:rPr>
          <w:rFonts w:ascii="Times New Roman" w:hAnsi="Times New Roman"/>
        </w:rPr>
        <w:t xml:space="preserve">permanent </w:t>
      </w:r>
      <w:r w:rsidRPr="00874A1E">
        <w:rPr>
          <w:rFonts w:ascii="Times New Roman" w:hAnsi="Times New Roman"/>
        </w:rPr>
        <w:t>basis,</w:t>
      </w:r>
      <w:r>
        <w:rPr>
          <w:rFonts w:ascii="Times New Roman" w:hAnsi="Times New Roman"/>
        </w:rPr>
        <w:t xml:space="preserve"> on less than statutory notice</w:t>
      </w:r>
      <w:r w:rsidR="00D93BEA">
        <w:rPr>
          <w:rFonts w:ascii="Times New Roman" w:hAnsi="Times New Roman"/>
        </w:rPr>
        <w:t>,</w:t>
      </w:r>
      <w:r w:rsidR="00BC2824">
        <w:rPr>
          <w:rFonts w:ascii="Times New Roman" w:hAnsi="Times New Roman"/>
        </w:rPr>
        <w:t xml:space="preserve"> and that the Commission grant the Company’s request</w:t>
      </w:r>
      <w:r w:rsidR="00D93BEA">
        <w:rPr>
          <w:rFonts w:ascii="Times New Roman" w:hAnsi="Times New Roman"/>
        </w:rPr>
        <w:t xml:space="preserve"> for an exemption from </w:t>
      </w:r>
      <w:r w:rsidR="00D93BEA" w:rsidRPr="00D93BEA">
        <w:rPr>
          <w:rFonts w:ascii="Times New Roman" w:hAnsi="Times New Roman"/>
        </w:rPr>
        <w:t>WAC 480-70-271, regarding notice to customers</w:t>
      </w:r>
      <w:r w:rsidRPr="00874A1E">
        <w:rPr>
          <w:rFonts w:ascii="Times New Roman" w:hAnsi="Times New Roman"/>
        </w:rPr>
        <w:t>.</w:t>
      </w:r>
    </w:p>
    <w:p w:rsidR="00971F2F" w:rsidRPr="00727601" w:rsidRDefault="00971F2F">
      <w:pPr>
        <w:spacing w:line="288" w:lineRule="auto"/>
      </w:pPr>
    </w:p>
    <w:p w:rsidR="00B26F02" w:rsidRPr="00727601" w:rsidRDefault="00B26F02">
      <w:pPr>
        <w:pStyle w:val="Heading1"/>
        <w:rPr>
          <w:rFonts w:ascii="Times New Roman" w:hAnsi="Times New Roman"/>
        </w:rPr>
      </w:pPr>
      <w:r w:rsidRPr="00727601">
        <w:rPr>
          <w:rFonts w:ascii="Times New Roman" w:hAnsi="Times New Roman"/>
        </w:rPr>
        <w:t>FINDINGS AND CONCLUSIONS</w:t>
      </w:r>
    </w:p>
    <w:p w:rsidR="00B26F02" w:rsidRPr="00727601" w:rsidRDefault="00B26F02">
      <w:pPr>
        <w:spacing w:line="288" w:lineRule="auto"/>
        <w:jc w:val="center"/>
      </w:pPr>
    </w:p>
    <w:p w:rsidR="00B26F02" w:rsidRPr="00727601" w:rsidRDefault="00B26F02">
      <w:pPr>
        <w:numPr>
          <w:ilvl w:val="0"/>
          <w:numId w:val="1"/>
        </w:numPr>
        <w:spacing w:line="288" w:lineRule="auto"/>
        <w:ind w:left="720" w:hanging="1440"/>
      </w:pPr>
      <w:r w:rsidRPr="00727601">
        <w:t>(1)</w:t>
      </w:r>
      <w:r w:rsidRPr="00727601">
        <w:tab/>
        <w:t xml:space="preserve">The Washington Utilities and Transportation Commission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7B7023">
        <w:rPr>
          <w:i/>
        </w:rPr>
        <w:t>RCW 80.01.040</w:t>
      </w:r>
      <w:r w:rsidR="004A163F" w:rsidRPr="00727601">
        <w:rPr>
          <w:i/>
        </w:rPr>
        <w:t>,</w:t>
      </w:r>
      <w:r w:rsidRPr="00727601">
        <w:rPr>
          <w:i/>
        </w:rPr>
        <w:t xml:space="preserve"> </w:t>
      </w:r>
      <w:r w:rsidR="004A163F" w:rsidRPr="007B7023">
        <w:rPr>
          <w:i/>
        </w:rPr>
        <w:t>RCW 81.01</w:t>
      </w:r>
      <w:r w:rsidR="004A163F" w:rsidRPr="00727601">
        <w:rPr>
          <w:i/>
        </w:rPr>
        <w:t>,</w:t>
      </w:r>
      <w:r w:rsidRPr="00727601">
        <w:rPr>
          <w:i/>
        </w:rPr>
        <w:t xml:space="preserve"> </w:t>
      </w:r>
      <w:r w:rsidR="00FD0824">
        <w:rPr>
          <w:i/>
        </w:rPr>
        <w:t xml:space="preserve">  </w:t>
      </w:r>
      <w:r w:rsidR="004A163F" w:rsidRPr="007B7023">
        <w:rPr>
          <w:i/>
        </w:rPr>
        <w:t>RCW 81.04</w:t>
      </w:r>
      <w:r w:rsidR="004A163F" w:rsidRPr="00727601">
        <w:rPr>
          <w:i/>
        </w:rPr>
        <w:t>,</w:t>
      </w:r>
      <w:r w:rsidR="00FD0824">
        <w:rPr>
          <w:i/>
        </w:rPr>
        <w:t xml:space="preserve"> </w:t>
      </w:r>
      <w:r w:rsidR="007945DE" w:rsidRPr="007B7023">
        <w:rPr>
          <w:i/>
        </w:rPr>
        <w:t>RCW 81.16</w:t>
      </w:r>
      <w:r w:rsidR="007945DE">
        <w:rPr>
          <w:i/>
        </w:rPr>
        <w:t xml:space="preserve">, </w:t>
      </w:r>
      <w:r w:rsidR="002129B8" w:rsidRPr="007B7023">
        <w:rPr>
          <w:i/>
        </w:rPr>
        <w:t>RCW 81.28</w:t>
      </w:r>
      <w:r w:rsidRPr="00727601">
        <w:rPr>
          <w:i/>
        </w:rPr>
        <w:t xml:space="preserve"> and </w:t>
      </w:r>
      <w:r w:rsidR="004A163F" w:rsidRPr="007B7023">
        <w:rPr>
          <w:i/>
        </w:rPr>
        <w:t>RCW 81.77</w:t>
      </w:r>
      <w:r w:rsidRPr="00727601">
        <w:rPr>
          <w:i/>
        </w:rPr>
        <w:t>.</w:t>
      </w:r>
    </w:p>
    <w:p w:rsidR="00B26F02" w:rsidRPr="00727601" w:rsidRDefault="00B26F02">
      <w:pPr>
        <w:numPr>
          <w:ilvl w:val="0"/>
          <w:numId w:val="1"/>
        </w:numPr>
        <w:spacing w:line="288" w:lineRule="auto"/>
        <w:ind w:left="720" w:hanging="1440"/>
      </w:pPr>
      <w:r w:rsidRPr="00727601">
        <w:lastRenderedPageBreak/>
        <w:t>(2)</w:t>
      </w:r>
      <w:r w:rsidRPr="00727601">
        <w:tab/>
      </w:r>
      <w:r w:rsidR="001948D4">
        <w:t xml:space="preserve">Waste Management of Washington, </w:t>
      </w:r>
      <w:r w:rsidR="00971F2F">
        <w:t>Inc</w:t>
      </w:r>
      <w:proofErr w:type="gramStart"/>
      <w:r w:rsidR="00971F2F">
        <w:t>.</w:t>
      </w:r>
      <w:r w:rsidR="00211E1D">
        <w:t>,</w:t>
      </w:r>
      <w:proofErr w:type="gramEnd"/>
      <w:r w:rsidR="001948D4">
        <w:t xml:space="preserve"> </w:t>
      </w:r>
      <w:r w:rsidR="00300078" w:rsidRPr="00300078">
        <w:t xml:space="preserve">is engaged in the business of providing solid waste services within the state of Washington and </w:t>
      </w:r>
      <w:r w:rsidR="00300078">
        <w:t xml:space="preserve">is </w:t>
      </w:r>
      <w:r w:rsidRPr="00727601">
        <w:t xml:space="preserve">a public service company subject to </w:t>
      </w:r>
      <w:r w:rsidR="0046359F">
        <w:t>Commission</w:t>
      </w:r>
      <w:r w:rsidRPr="00727601">
        <w:t xml:space="preserve"> jurisdiction.</w:t>
      </w:r>
    </w:p>
    <w:p w:rsidR="00B26F02" w:rsidRPr="00727601" w:rsidRDefault="00B26F02">
      <w:pPr>
        <w:spacing w:line="288" w:lineRule="auto"/>
      </w:pPr>
    </w:p>
    <w:p w:rsidR="00B26F02" w:rsidRDefault="00B26F02">
      <w:pPr>
        <w:numPr>
          <w:ilvl w:val="0"/>
          <w:numId w:val="1"/>
        </w:numPr>
        <w:spacing w:line="288" w:lineRule="auto"/>
        <w:ind w:left="720" w:hanging="1440"/>
      </w:pPr>
      <w:r w:rsidRPr="00727601">
        <w:t>(3)</w:t>
      </w:r>
      <w:r w:rsidRPr="00727601">
        <w:tab/>
        <w:t xml:space="preserve">This matter </w:t>
      </w:r>
      <w:r w:rsidR="00F16CDB">
        <w:t>came</w:t>
      </w:r>
      <w:r w:rsidRPr="00727601">
        <w:t xml:space="preserve"> before the Commission at its regularly scheduled meeting on</w:t>
      </w:r>
      <w:r w:rsidR="0049461A">
        <w:t xml:space="preserve"> </w:t>
      </w:r>
      <w:r w:rsidR="00300078">
        <w:t xml:space="preserve">July </w:t>
      </w:r>
      <w:r w:rsidR="00BF5171">
        <w:t>2</w:t>
      </w:r>
      <w:r w:rsidR="00300078">
        <w:t>9</w:t>
      </w:r>
      <w:r w:rsidR="00BF5171">
        <w:t>, 2010</w:t>
      </w:r>
      <w:r w:rsidR="00AF5E18">
        <w:t>.</w:t>
      </w:r>
    </w:p>
    <w:p w:rsidR="00300078" w:rsidRDefault="00300078" w:rsidP="00300078">
      <w:pPr>
        <w:pStyle w:val="ListParagraph"/>
      </w:pPr>
    </w:p>
    <w:p w:rsidR="00300078" w:rsidRDefault="00300078">
      <w:pPr>
        <w:numPr>
          <w:ilvl w:val="0"/>
          <w:numId w:val="1"/>
        </w:numPr>
        <w:spacing w:line="288" w:lineRule="auto"/>
        <w:ind w:left="720" w:hanging="1440"/>
      </w:pPr>
      <w:r>
        <w:t>(4)</w:t>
      </w:r>
      <w:r>
        <w:tab/>
      </w:r>
      <w:r w:rsidRPr="00300078">
        <w:t xml:space="preserve">Waste Management of Washington, </w:t>
      </w:r>
      <w:r w:rsidR="00971F2F">
        <w:t>Inc.</w:t>
      </w:r>
      <w:r w:rsidR="00211E1D">
        <w:t>,</w:t>
      </w:r>
      <w:r w:rsidRPr="00300078">
        <w:t xml:space="preserve"> d/b/a Waste Management – South Sound and Waste Management of Washington, </w:t>
      </w:r>
      <w:r w:rsidR="00971F2F">
        <w:t>Inc.</w:t>
      </w:r>
      <w:r w:rsidR="00211E1D">
        <w:t>,</w:t>
      </w:r>
      <w:r w:rsidRPr="00300078">
        <w:t xml:space="preserve"> d/b/a Waste Management of Seattle are business units of Waste Management of Washington, </w:t>
      </w:r>
      <w:r w:rsidR="00AB424A">
        <w:t>Inc.</w:t>
      </w:r>
      <w:r w:rsidR="00211E1D">
        <w:t>,</w:t>
      </w:r>
      <w:r w:rsidRPr="00300078">
        <w:t xml:space="preserve"> and collect solid waste under one of Waste Management of Washington, Inc.’s ten tariffs.</w:t>
      </w:r>
    </w:p>
    <w:p w:rsidR="00300078" w:rsidRDefault="00300078" w:rsidP="00300078">
      <w:pPr>
        <w:pStyle w:val="ListParagraph"/>
      </w:pPr>
    </w:p>
    <w:p w:rsidR="00300078" w:rsidRPr="00727601" w:rsidRDefault="00300078">
      <w:pPr>
        <w:numPr>
          <w:ilvl w:val="0"/>
          <w:numId w:val="1"/>
        </w:numPr>
        <w:spacing w:line="288" w:lineRule="auto"/>
        <w:ind w:left="720" w:hanging="1440"/>
      </w:pPr>
      <w:r>
        <w:t>(5)</w:t>
      </w:r>
      <w:r>
        <w:tab/>
      </w:r>
      <w:r w:rsidR="0084527D" w:rsidRPr="0084527D">
        <w:t xml:space="preserve">Waste Management of Washington, </w:t>
      </w:r>
      <w:r w:rsidR="00AB424A">
        <w:t>Inc.</w:t>
      </w:r>
      <w:r w:rsidR="00211E1D">
        <w:t>,</w:t>
      </w:r>
      <w:r w:rsidR="0084527D" w:rsidRPr="0084527D">
        <w:t xml:space="preserve"> d/b/a Waste Management – South Sound and Waste Management of Washington, </w:t>
      </w:r>
      <w:r w:rsidR="00AB424A">
        <w:t>Inc.</w:t>
      </w:r>
      <w:r w:rsidR="00211E1D">
        <w:t>,</w:t>
      </w:r>
      <w:r w:rsidR="0084527D" w:rsidRPr="0084527D">
        <w:t xml:space="preserve"> d/b/a Waste Management of Seattle</w:t>
      </w:r>
      <w:r w:rsidRPr="00300078">
        <w:t xml:space="preserve"> filed proposed tariff revision</w:t>
      </w:r>
      <w:r w:rsidR="0084527D">
        <w:t>s</w:t>
      </w:r>
      <w:r w:rsidRPr="00300078">
        <w:t xml:space="preserve"> on June 16, 2010, seeking to increase Waste Management’s rates in its </w:t>
      </w:r>
      <w:r w:rsidRPr="00300078">
        <w:rPr>
          <w:bCs/>
        </w:rPr>
        <w:t>WM</w:t>
      </w:r>
      <w:r w:rsidRPr="00300078">
        <w:t xml:space="preserve"> - South Sound/Seattle business units by $</w:t>
      </w:r>
      <w:r w:rsidR="004E1608" w:rsidRPr="004E1608">
        <w:t>1,742,953</w:t>
      </w:r>
      <w:r w:rsidRPr="00300078">
        <w:t xml:space="preserve"> or 16</w:t>
      </w:r>
      <w:r w:rsidR="004E1608">
        <w:t>.2</w:t>
      </w:r>
      <w:r w:rsidRPr="00300078">
        <w:t xml:space="preserve"> percent</w:t>
      </w:r>
    </w:p>
    <w:p w:rsidR="00B26F02" w:rsidRPr="00727601" w:rsidRDefault="00B26F02">
      <w:pPr>
        <w:spacing w:line="288" w:lineRule="auto"/>
        <w:ind w:left="720" w:hanging="720"/>
      </w:pPr>
    </w:p>
    <w:p w:rsidR="00370A7A" w:rsidRDefault="00300078" w:rsidP="00B60495">
      <w:pPr>
        <w:numPr>
          <w:ilvl w:val="0"/>
          <w:numId w:val="1"/>
        </w:numPr>
        <w:spacing w:line="288" w:lineRule="auto"/>
        <w:ind w:left="720" w:hanging="1440"/>
      </w:pPr>
      <w:r>
        <w:t>(6</w:t>
      </w:r>
      <w:r w:rsidR="00B26F02" w:rsidRPr="00727601">
        <w:t>)</w:t>
      </w:r>
      <w:r w:rsidR="00B26F02" w:rsidRPr="00727601">
        <w:tab/>
        <w:t xml:space="preserve">The tariff </w:t>
      </w:r>
      <w:r w:rsidR="009C5FB3" w:rsidRPr="0050337D">
        <w:rPr>
          <w:noProof/>
        </w:rPr>
        <w:t>revision</w:t>
      </w:r>
      <w:r w:rsidR="009C5FB3">
        <w:rPr>
          <w:noProof/>
        </w:rPr>
        <w:t>s</w:t>
      </w:r>
      <w:r w:rsidR="00B26F02" w:rsidRPr="00727601">
        <w:t xml:space="preserve"> </w:t>
      </w:r>
      <w:r w:rsidR="00BF5171">
        <w:t xml:space="preserve">are </w:t>
      </w:r>
      <w:r w:rsidR="00BF5171" w:rsidRPr="00BF5171">
        <w:t xml:space="preserve">fair, just, reasonable and sufficient because </w:t>
      </w:r>
      <w:r w:rsidR="008B3725" w:rsidRPr="008B3725">
        <w:t xml:space="preserve">Waste Management of Washington, </w:t>
      </w:r>
      <w:r w:rsidR="00AB424A">
        <w:t>Inc.</w:t>
      </w:r>
      <w:r w:rsidR="00211E1D">
        <w:t>,</w:t>
      </w:r>
      <w:r w:rsidR="008B3725" w:rsidRPr="008B3725">
        <w:t xml:space="preserve"> d/b/a Waste Management – South Sound and Waste Management of Washington, </w:t>
      </w:r>
      <w:r w:rsidR="00AB424A">
        <w:t>Inc.</w:t>
      </w:r>
      <w:r w:rsidR="00211E1D">
        <w:t>,</w:t>
      </w:r>
      <w:r w:rsidR="008B3725" w:rsidRPr="008B3725">
        <w:t xml:space="preserve"> d/b/a Waste Management of Seattle</w:t>
      </w:r>
      <w:r w:rsidR="008B3725" w:rsidRPr="008B3725" w:rsidDel="008B3725">
        <w:t xml:space="preserve"> </w:t>
      </w:r>
      <w:r w:rsidR="008B3725">
        <w:t>h</w:t>
      </w:r>
      <w:r w:rsidR="00533A37" w:rsidRPr="00BF5171">
        <w:t>a</w:t>
      </w:r>
      <w:r w:rsidR="00FB6334">
        <w:t>ve</w:t>
      </w:r>
      <w:r w:rsidR="00BF5171" w:rsidRPr="00BF5171">
        <w:t xml:space="preserve"> demonstrated that they require additional revenues and have filed revised rates at Staff’s recommended levels</w:t>
      </w:r>
      <w:r w:rsidR="00BF5171">
        <w:t>.</w:t>
      </w:r>
    </w:p>
    <w:p w:rsidR="00087BFA" w:rsidRDefault="00087BFA" w:rsidP="00087BFA">
      <w:pPr>
        <w:spacing w:line="288" w:lineRule="auto"/>
      </w:pPr>
    </w:p>
    <w:p w:rsidR="00B26F02" w:rsidRPr="00810DF1" w:rsidRDefault="00300078" w:rsidP="00300078">
      <w:pPr>
        <w:numPr>
          <w:ilvl w:val="0"/>
          <w:numId w:val="1"/>
        </w:numPr>
        <w:spacing w:line="288" w:lineRule="auto"/>
        <w:ind w:left="720" w:hanging="1440"/>
      </w:pPr>
      <w:r>
        <w:t>(7</w:t>
      </w:r>
      <w:r w:rsidR="00370A7A">
        <w:t>)</w:t>
      </w:r>
      <w:r w:rsidR="00370A7A">
        <w:tab/>
      </w:r>
      <w:r w:rsidRPr="00300078">
        <w:t xml:space="preserve">Staff’s analysis showed a lower revenue requirement for residential and commercial garbage collection, and a higher revenue requirement for recycling collection, yard waste, and drop box services than what the </w:t>
      </w:r>
      <w:r>
        <w:t>C</w:t>
      </w:r>
      <w:r w:rsidRPr="00300078">
        <w:t>ompany proposed</w:t>
      </w:r>
      <w:r w:rsidR="00810DF1" w:rsidRPr="00810DF1">
        <w:t>.</w:t>
      </w:r>
    </w:p>
    <w:p w:rsidR="00B26F02" w:rsidRPr="00810DF1" w:rsidRDefault="00B26F02">
      <w:pPr>
        <w:spacing w:line="288" w:lineRule="auto"/>
      </w:pPr>
    </w:p>
    <w:p w:rsidR="00B26F02" w:rsidRPr="000849A8" w:rsidRDefault="00B26F02">
      <w:pPr>
        <w:numPr>
          <w:ilvl w:val="0"/>
          <w:numId w:val="1"/>
        </w:numPr>
        <w:spacing w:line="288" w:lineRule="auto"/>
        <w:ind w:left="720" w:hanging="1440"/>
      </w:pPr>
      <w:r w:rsidRPr="00810DF1">
        <w:t>(</w:t>
      </w:r>
      <w:r w:rsidR="00300078">
        <w:t>8</w:t>
      </w:r>
      <w:r w:rsidRPr="00810DF1">
        <w:t>)</w:t>
      </w:r>
      <w:r w:rsidRPr="00810DF1">
        <w:tab/>
      </w:r>
      <w:r w:rsidR="00300078" w:rsidRPr="00300078">
        <w:t xml:space="preserve">Staff and the </w:t>
      </w:r>
      <w:r w:rsidR="00300078">
        <w:t>C</w:t>
      </w:r>
      <w:r w:rsidR="00300078" w:rsidRPr="00300078">
        <w:t xml:space="preserve">ompany agreed to a revised revenue requirement of $1,483,008 (13.8 percent) in additional annual revenue and revised rates.  On July 15, 2010, the </w:t>
      </w:r>
      <w:r w:rsidR="00300078">
        <w:t>C</w:t>
      </w:r>
      <w:r w:rsidR="00300078" w:rsidRPr="00300078">
        <w:t xml:space="preserve">ompany filed revised rates at </w:t>
      </w:r>
      <w:r w:rsidR="00300078">
        <w:t>S</w:t>
      </w:r>
      <w:r w:rsidR="00300078" w:rsidRPr="00300078">
        <w:t>taff recommended levels</w:t>
      </w:r>
      <w:r w:rsidR="00810DF1" w:rsidRPr="000849A8">
        <w:t>.</w:t>
      </w:r>
    </w:p>
    <w:p w:rsidR="00B26F02" w:rsidRPr="000849A8" w:rsidRDefault="00B26F02">
      <w:pPr>
        <w:spacing w:line="288" w:lineRule="auto"/>
      </w:pPr>
    </w:p>
    <w:p w:rsidR="00810DF1" w:rsidRDefault="00300078" w:rsidP="00300078">
      <w:pPr>
        <w:numPr>
          <w:ilvl w:val="0"/>
          <w:numId w:val="1"/>
        </w:numPr>
        <w:spacing w:line="288" w:lineRule="auto"/>
        <w:ind w:left="720" w:hanging="1440"/>
      </w:pPr>
      <w:r>
        <w:t>(9</w:t>
      </w:r>
      <w:r w:rsidR="00B26F02" w:rsidRPr="000849A8">
        <w:t>)</w:t>
      </w:r>
      <w:r w:rsidR="00B26F02" w:rsidRPr="000849A8">
        <w:tab/>
      </w:r>
      <w:r w:rsidR="000849A8" w:rsidRPr="000849A8">
        <w:t xml:space="preserve">The Company requests an exemption from Washington Administrative Code (WAC) 480-70-266, Tariffs, to allow the revised rates to become effective on </w:t>
      </w:r>
      <w:r w:rsidR="00636417">
        <w:t>August</w:t>
      </w:r>
      <w:r w:rsidR="000849A8" w:rsidRPr="000849A8">
        <w:t xml:space="preserve"> 1, 2010, on less than statutory notice, and an exemption from WAC 480-</w:t>
      </w:r>
      <w:r w:rsidR="000849A8" w:rsidRPr="000849A8">
        <w:lastRenderedPageBreak/>
        <w:t>70-271, Customer Notice, to allow the Company to notify customers affected by the increased revised rates in the next billing cycle.</w:t>
      </w:r>
    </w:p>
    <w:p w:rsidR="000849A8" w:rsidRDefault="000849A8" w:rsidP="000849A8">
      <w:pPr>
        <w:pStyle w:val="ListParagraph"/>
      </w:pPr>
    </w:p>
    <w:p w:rsidR="000849A8" w:rsidRDefault="000849A8">
      <w:pPr>
        <w:numPr>
          <w:ilvl w:val="0"/>
          <w:numId w:val="1"/>
        </w:numPr>
        <w:spacing w:line="288" w:lineRule="auto"/>
        <w:ind w:left="720" w:hanging="1440"/>
      </w:pPr>
      <w:r>
        <w:t>(1</w:t>
      </w:r>
      <w:r w:rsidR="00300078">
        <w:t>0</w:t>
      </w:r>
      <w:r>
        <w:t>)</w:t>
      </w:r>
      <w:r>
        <w:tab/>
      </w:r>
      <w:r w:rsidRPr="000849A8">
        <w:t xml:space="preserve">RCW 81.28.050 and WAC 480-70-266 require forty-five days’ notice to the Commission prior to the effective date of the tariff.  The Company requests, however, less than statutory notice as permitted by WAC 480-70-276, so that the tariff revisions become effective on </w:t>
      </w:r>
      <w:r w:rsidR="00636417">
        <w:t>August</w:t>
      </w:r>
      <w:r w:rsidRPr="000849A8">
        <w:t xml:space="preserve"> 1, 2010.  The Company requests less than statutory notice because the revised rates result in some increases compared to the rates the Company originally proposed and sent notice to customers</w:t>
      </w:r>
      <w:r>
        <w:t>.</w:t>
      </w:r>
    </w:p>
    <w:p w:rsidR="000849A8" w:rsidRDefault="000849A8" w:rsidP="000849A8">
      <w:pPr>
        <w:pStyle w:val="ListParagraph"/>
      </w:pPr>
    </w:p>
    <w:p w:rsidR="000849A8" w:rsidRDefault="000849A8">
      <w:pPr>
        <w:numPr>
          <w:ilvl w:val="0"/>
          <w:numId w:val="1"/>
        </w:numPr>
        <w:spacing w:line="288" w:lineRule="auto"/>
        <w:ind w:left="720" w:hanging="1440"/>
      </w:pPr>
      <w:r>
        <w:t>(1</w:t>
      </w:r>
      <w:r w:rsidR="00300078">
        <w:t>1</w:t>
      </w:r>
      <w:r>
        <w:t>)</w:t>
      </w:r>
      <w:r>
        <w:tab/>
      </w:r>
      <w:r w:rsidRPr="000849A8">
        <w:t>Under WAC 480-70-271, solid waste companies must provide each affected customer a notice at least thirty days before the requested effective date of</w:t>
      </w:r>
      <w:r w:rsidR="00211E1D">
        <w:t xml:space="preserve"> the proposed rate increase.  </w:t>
      </w:r>
      <w:r w:rsidRPr="000849A8">
        <w:t>For the same reason(s) listed in seeking less than statutory notice</w:t>
      </w:r>
      <w:r w:rsidR="00FB6334">
        <w:t xml:space="preserve"> to the </w:t>
      </w:r>
      <w:r w:rsidR="00997EFA">
        <w:t>C</w:t>
      </w:r>
      <w:r w:rsidR="00FB6334">
        <w:t>ommission</w:t>
      </w:r>
      <w:r w:rsidRPr="000849A8">
        <w:t xml:space="preserve">, the Company seeks such an exemption from customer notice requirements.  The Company originally notified customers of the proposed rates filed on </w:t>
      </w:r>
      <w:r w:rsidR="00636417">
        <w:t>July</w:t>
      </w:r>
      <w:r w:rsidRPr="000849A8">
        <w:t xml:space="preserve"> 1, 20</w:t>
      </w:r>
      <w:r w:rsidR="00636417">
        <w:t>1</w:t>
      </w:r>
      <w:r w:rsidRPr="000849A8">
        <w:t>0, and requests an exemption of the customer notice rule to allow the Company to notify customers by bill insert in the next billing cycle.</w:t>
      </w:r>
    </w:p>
    <w:p w:rsidR="007C2A8B" w:rsidRDefault="007C2A8B" w:rsidP="007C2A8B">
      <w:pPr>
        <w:pStyle w:val="ListParagraph"/>
      </w:pPr>
    </w:p>
    <w:p w:rsidR="007C2A8B" w:rsidRDefault="007C2A8B">
      <w:pPr>
        <w:numPr>
          <w:ilvl w:val="0"/>
          <w:numId w:val="1"/>
        </w:numPr>
        <w:spacing w:line="288" w:lineRule="auto"/>
        <w:ind w:left="720" w:hanging="1440"/>
      </w:pPr>
      <w:r>
        <w:t>(12)</w:t>
      </w:r>
      <w:r>
        <w:tab/>
      </w:r>
      <w:r w:rsidRPr="007C2A8B">
        <w:t xml:space="preserve">After review of the </w:t>
      </w:r>
      <w:r>
        <w:t>tariff revisions</w:t>
      </w:r>
      <w:r w:rsidRPr="007C2A8B">
        <w:t xml:space="preserve"> filed in Docket TG-101080 by Waste Management of Washington, </w:t>
      </w:r>
      <w:r w:rsidR="00971F2F">
        <w:t>Inc.</w:t>
      </w:r>
      <w:r w:rsidR="00211E1D">
        <w:t>,</w:t>
      </w:r>
      <w:r w:rsidRPr="007C2A8B">
        <w:t xml:space="preserve"> on Ju</w:t>
      </w:r>
      <w:r>
        <w:t>ne</w:t>
      </w:r>
      <w:r w:rsidRPr="007C2A8B">
        <w:t xml:space="preserve"> 1</w:t>
      </w:r>
      <w:r>
        <w:t>6</w:t>
      </w:r>
      <w:r w:rsidRPr="007C2A8B">
        <w:t>, 2010, and giving due consideration, the Commission finds that the exemption is in the public interest and is consistent with the purposes underlying the regulation and applicable statues and should be granted.</w:t>
      </w:r>
    </w:p>
    <w:p w:rsidR="00B26F02" w:rsidRPr="00727601" w:rsidRDefault="00B26F02">
      <w:pPr>
        <w:spacing w:line="288" w:lineRule="auto"/>
      </w:pPr>
    </w:p>
    <w:p w:rsidR="00A02E28" w:rsidRDefault="005E516D" w:rsidP="00A02E28">
      <w:pPr>
        <w:spacing w:line="288" w:lineRule="auto"/>
        <w:ind w:left="720"/>
        <w:jc w:val="center"/>
      </w:pPr>
      <w:r>
        <w:rPr>
          <w:b/>
        </w:rPr>
        <w:t>ORDER</w:t>
      </w:r>
    </w:p>
    <w:p w:rsidR="00B26F02" w:rsidRPr="00727601" w:rsidRDefault="00B26F02">
      <w:pPr>
        <w:spacing w:line="288" w:lineRule="auto"/>
        <w:jc w:val="center"/>
      </w:pPr>
    </w:p>
    <w:p w:rsidR="00B26F02" w:rsidRPr="00456306" w:rsidRDefault="00B26F02">
      <w:pPr>
        <w:spacing w:line="288" w:lineRule="auto"/>
        <w:rPr>
          <w:b/>
          <w:bCs/>
        </w:rPr>
      </w:pPr>
      <w:r w:rsidRPr="00456306">
        <w:rPr>
          <w:b/>
          <w:bCs/>
        </w:rPr>
        <w:t>THE COMMISSION ORDERS:</w:t>
      </w:r>
    </w:p>
    <w:p w:rsidR="00B26F02" w:rsidRPr="00727601" w:rsidRDefault="00B26F02">
      <w:pPr>
        <w:spacing w:line="288" w:lineRule="auto"/>
        <w:jc w:val="center"/>
      </w:pPr>
    </w:p>
    <w:p w:rsidR="00B26F02" w:rsidRPr="00727601" w:rsidRDefault="00B26F02" w:rsidP="002E220F">
      <w:pPr>
        <w:numPr>
          <w:ilvl w:val="0"/>
          <w:numId w:val="1"/>
        </w:numPr>
        <w:spacing w:line="288" w:lineRule="auto"/>
        <w:ind w:left="720" w:hanging="1440"/>
      </w:pPr>
      <w:r w:rsidRPr="00727601">
        <w:t>(1)</w:t>
      </w:r>
      <w:r w:rsidRPr="00727601">
        <w:tab/>
      </w:r>
      <w:r w:rsidR="00073DC8" w:rsidRPr="00073DC8">
        <w:t>The tariff</w:t>
      </w:r>
      <w:r w:rsidRPr="00727601">
        <w:t xml:space="preserve"> </w:t>
      </w:r>
      <w:r w:rsidR="00073DC8">
        <w:t xml:space="preserve">revisions </w:t>
      </w:r>
      <w:r w:rsidR="00073DC8" w:rsidRPr="00073DC8">
        <w:t xml:space="preserve">Waste Management of Washington, </w:t>
      </w:r>
      <w:r w:rsidR="00AB424A">
        <w:t>Inc.</w:t>
      </w:r>
      <w:r w:rsidR="00211E1D">
        <w:t>,</w:t>
      </w:r>
      <w:r w:rsidR="00073DC8">
        <w:t xml:space="preserve"> </w:t>
      </w:r>
      <w:r w:rsidR="00073DC8" w:rsidRPr="00073DC8">
        <w:t xml:space="preserve">filed in this docket on </w:t>
      </w:r>
      <w:r w:rsidR="00244C1C">
        <w:t>July 15</w:t>
      </w:r>
      <w:r w:rsidR="00073DC8">
        <w:t xml:space="preserve">, 2010, </w:t>
      </w:r>
      <w:r w:rsidR="00073DC8" w:rsidRPr="00073DC8">
        <w:t>shall become effective on</w:t>
      </w:r>
      <w:r w:rsidR="00073DC8">
        <w:t xml:space="preserve"> </w:t>
      </w:r>
      <w:r w:rsidR="00244C1C">
        <w:t>August</w:t>
      </w:r>
      <w:r w:rsidR="00073DC8">
        <w:t xml:space="preserve"> 1, 2010</w:t>
      </w:r>
      <w:r w:rsidR="00974410">
        <w:t>, on a permanent basis.</w:t>
      </w:r>
    </w:p>
    <w:p w:rsidR="00B26F02" w:rsidRPr="00727601" w:rsidRDefault="00B26F02">
      <w:pPr>
        <w:spacing w:line="288" w:lineRule="auto"/>
      </w:pPr>
    </w:p>
    <w:p w:rsidR="00B26F02" w:rsidRPr="00727601" w:rsidRDefault="00244C1C">
      <w:pPr>
        <w:numPr>
          <w:ilvl w:val="0"/>
          <w:numId w:val="1"/>
        </w:numPr>
        <w:spacing w:line="288" w:lineRule="auto"/>
        <w:ind w:left="720" w:hanging="1440"/>
      </w:pPr>
      <w:r>
        <w:t>(2</w:t>
      </w:r>
      <w:r w:rsidR="00B26F02" w:rsidRPr="00727601">
        <w:t>)</w:t>
      </w:r>
      <w:r w:rsidR="00B26F02" w:rsidRPr="00727601">
        <w:tab/>
      </w:r>
      <w:r w:rsidR="00974410" w:rsidRPr="00974410">
        <w:t>After the effective date of this Order,</w:t>
      </w:r>
      <w:r w:rsidR="00974410">
        <w:t xml:space="preserve"> </w:t>
      </w:r>
      <w:r w:rsidR="001948D4">
        <w:t xml:space="preserve">Waste Management of Washington, </w:t>
      </w:r>
      <w:r w:rsidR="00AB424A">
        <w:t>Inc.</w:t>
      </w:r>
      <w:r w:rsidR="00211E1D">
        <w:t>,</w:t>
      </w:r>
      <w:r w:rsidR="001948D4">
        <w:t xml:space="preserve"> </w:t>
      </w:r>
      <w:r w:rsidR="00974410">
        <w:t>is</w:t>
      </w:r>
      <w:r w:rsidR="00974410" w:rsidRPr="00974410">
        <w:t xml:space="preserve"> granted an exemption from </w:t>
      </w:r>
      <w:hyperlink r:id="rId11" w:history="1">
        <w:r w:rsidR="00974410" w:rsidRPr="00974410">
          <w:t xml:space="preserve">WAC 480-70-266, to allow the revised rates to become effective </w:t>
        </w:r>
        <w:r>
          <w:t xml:space="preserve">August </w:t>
        </w:r>
        <w:r w:rsidR="00974410" w:rsidRPr="00974410">
          <w:t>1, 20</w:t>
        </w:r>
        <w:r w:rsidR="00974410">
          <w:t>1</w:t>
        </w:r>
        <w:r w:rsidR="00974410" w:rsidRPr="00974410">
          <w:t>0, on less than statutory notice.</w:t>
        </w:r>
      </w:hyperlink>
    </w:p>
    <w:p w:rsidR="00B26F02" w:rsidRPr="00727601" w:rsidRDefault="00B26F02">
      <w:pPr>
        <w:spacing w:line="288" w:lineRule="auto"/>
      </w:pPr>
    </w:p>
    <w:p w:rsidR="00B26F02" w:rsidRPr="00727601" w:rsidRDefault="00244C1C" w:rsidP="00974410">
      <w:pPr>
        <w:numPr>
          <w:ilvl w:val="0"/>
          <w:numId w:val="1"/>
        </w:numPr>
        <w:spacing w:line="288" w:lineRule="auto"/>
        <w:ind w:left="720" w:hanging="1440"/>
      </w:pPr>
      <w:r>
        <w:t>(3</w:t>
      </w:r>
      <w:r w:rsidR="00B26F02" w:rsidRPr="00727601">
        <w:t>)</w:t>
      </w:r>
      <w:r w:rsidR="00B26F02" w:rsidRPr="00727601">
        <w:tab/>
      </w:r>
      <w:r w:rsidR="00974410" w:rsidRPr="00974410">
        <w:t xml:space="preserve">After the effective date of this Order, </w:t>
      </w:r>
      <w:r w:rsidR="001948D4">
        <w:t xml:space="preserve">Waste Management of Washington, </w:t>
      </w:r>
      <w:r w:rsidR="00AB424A">
        <w:t>Inc.</w:t>
      </w:r>
      <w:r w:rsidR="00211E1D">
        <w:t>,</w:t>
      </w:r>
      <w:r w:rsidR="00974410">
        <w:t xml:space="preserve"> </w:t>
      </w:r>
      <w:r w:rsidR="007A014E">
        <w:t>is</w:t>
      </w:r>
      <w:r w:rsidR="007A014E" w:rsidRPr="00974410">
        <w:t xml:space="preserve"> </w:t>
      </w:r>
      <w:r w:rsidR="00974410" w:rsidRPr="00974410">
        <w:t xml:space="preserve">granted an exemption from </w:t>
      </w:r>
      <w:hyperlink r:id="rId12" w:history="1">
        <w:r w:rsidR="00974410" w:rsidRPr="00974410">
          <w:t>WAC 480-70-271</w:t>
        </w:r>
      </w:hyperlink>
      <w:r w:rsidR="00974410" w:rsidRPr="00974410">
        <w:t xml:space="preserve">, concerning customer notice </w:t>
      </w:r>
      <w:r w:rsidR="00974410" w:rsidRPr="00974410">
        <w:lastRenderedPageBreak/>
        <w:t>requirements.</w:t>
      </w:r>
      <w:r w:rsidR="00974410">
        <w:t xml:space="preserve">  </w:t>
      </w:r>
      <w:r w:rsidR="00974410" w:rsidRPr="00974410">
        <w:t xml:space="preserve">Waste Management of Washington, </w:t>
      </w:r>
      <w:r w:rsidR="00AB424A">
        <w:t>Inc.</w:t>
      </w:r>
      <w:r w:rsidR="00211E1D">
        <w:t>,</w:t>
      </w:r>
      <w:r w:rsidR="00974410">
        <w:t xml:space="preserve"> </w:t>
      </w:r>
      <w:r w:rsidR="00974410" w:rsidRPr="00974410">
        <w:t>shall notify customers on the next billing</w:t>
      </w:r>
      <w:r w:rsidR="00B26F02" w:rsidRPr="00727601">
        <w:t>.</w:t>
      </w:r>
    </w:p>
    <w:p w:rsidR="00B26F02" w:rsidRPr="00727601" w:rsidRDefault="00B26F02">
      <w:pPr>
        <w:spacing w:line="288" w:lineRule="auto"/>
      </w:pPr>
    </w:p>
    <w:p w:rsidR="00B26F02" w:rsidRPr="00727601" w:rsidRDefault="00B26F02">
      <w:pPr>
        <w:spacing w:line="288" w:lineRule="auto"/>
      </w:pPr>
      <w:r w:rsidRPr="00727601">
        <w:t xml:space="preserve">DATED at Olympia, Washington, and effective </w:t>
      </w:r>
      <w:r w:rsidR="00244C1C">
        <w:t xml:space="preserve">July </w:t>
      </w:r>
      <w:r w:rsidR="00BF5171">
        <w:t>2</w:t>
      </w:r>
      <w:r w:rsidR="00244C1C">
        <w:t>9</w:t>
      </w:r>
      <w:r w:rsidR="00BF5171">
        <w:t>, 2010</w:t>
      </w:r>
      <w:r w:rsidRPr="00727601">
        <w:t>.</w:t>
      </w:r>
    </w:p>
    <w:p w:rsidR="00B26F02" w:rsidRPr="00727601" w:rsidRDefault="00B26F02">
      <w:pPr>
        <w:spacing w:line="288" w:lineRule="auto"/>
      </w:pPr>
    </w:p>
    <w:p w:rsidR="00B26F02" w:rsidRPr="00727601" w:rsidRDefault="00B26F02">
      <w:pPr>
        <w:spacing w:line="288" w:lineRule="auto"/>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rsidR="00B26F02" w:rsidRPr="00727601" w:rsidRDefault="00B26F02">
      <w:pPr>
        <w:spacing w:line="288" w:lineRule="auto"/>
        <w:jc w:val="center"/>
      </w:pPr>
    </w:p>
    <w:p w:rsidR="00B26F02" w:rsidRPr="00727601" w:rsidRDefault="00B26F02">
      <w:pPr>
        <w:spacing w:line="288" w:lineRule="auto"/>
      </w:pPr>
    </w:p>
    <w:p w:rsidR="00B26F02" w:rsidRPr="00727601" w:rsidRDefault="00B26F02">
      <w:pPr>
        <w:spacing w:line="288" w:lineRule="auto"/>
      </w:pPr>
    </w:p>
    <w:p w:rsidR="00B26F02" w:rsidRPr="00727601" w:rsidRDefault="00B26F02" w:rsidP="00602920">
      <w:pPr>
        <w:spacing w:line="288" w:lineRule="auto"/>
      </w:pPr>
      <w:r w:rsidRPr="00727601">
        <w:tab/>
      </w:r>
      <w:r w:rsidRPr="00727601">
        <w:tab/>
      </w:r>
      <w:r w:rsidRPr="00727601">
        <w:tab/>
      </w:r>
      <w:r w:rsidRPr="00727601">
        <w:tab/>
      </w:r>
      <w:r w:rsidRPr="00727601">
        <w:tab/>
      </w:r>
      <w:r w:rsidRPr="00727601">
        <w:tab/>
      </w:r>
      <w:r w:rsidR="006C6EF7">
        <w:t>JEFFREY D. GOLTZ</w:t>
      </w:r>
      <w:r w:rsidRPr="00727601">
        <w:t>, Chairman</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r w:rsidRPr="00727601">
        <w:tab/>
      </w:r>
      <w:r w:rsidRPr="00727601">
        <w:tab/>
      </w:r>
      <w:r w:rsidRPr="00727601">
        <w:tab/>
      </w:r>
      <w:r w:rsidRPr="00727601">
        <w:tab/>
      </w:r>
      <w:r w:rsidRPr="00727601">
        <w:tab/>
      </w:r>
      <w:r w:rsidRPr="00727601">
        <w:tab/>
        <w:t>PATRICK J. OSHIE, Commissioner</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B26F02" w:rsidRDefault="00B26F02" w:rsidP="00731E10">
      <w:pPr>
        <w:spacing w:line="288" w:lineRule="auto"/>
        <w:ind w:left="3600" w:firstLine="720"/>
      </w:pPr>
      <w:r w:rsidRPr="00727601">
        <w:t>PHILIP B. JONES, Commissioner</w:t>
      </w:r>
    </w:p>
    <w:sectPr w:rsidR="00B26F02" w:rsidRPr="00B26F02" w:rsidSect="00731E10">
      <w:headerReference w:type="default" r:id="rId13"/>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725" w:rsidRDefault="008B3725">
      <w:r>
        <w:separator/>
      </w:r>
    </w:p>
  </w:endnote>
  <w:endnote w:type="continuationSeparator" w:id="0">
    <w:p w:rsidR="008B3725" w:rsidRDefault="008B372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725" w:rsidRDefault="008B3725">
      <w:r>
        <w:separator/>
      </w:r>
    </w:p>
  </w:footnote>
  <w:footnote w:type="continuationSeparator" w:id="0">
    <w:p w:rsidR="008B3725" w:rsidRDefault="008B3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5" w:rsidRPr="000623BB" w:rsidRDefault="008B3725" w:rsidP="000623BB">
    <w:pPr>
      <w:pStyle w:val="Header"/>
      <w:tabs>
        <w:tab w:val="left" w:pos="7000"/>
      </w:tabs>
      <w:rPr>
        <w:rStyle w:val="PageNumber"/>
        <w:b/>
        <w:sz w:val="20"/>
      </w:rPr>
    </w:pPr>
    <w:r w:rsidRPr="000623BB">
      <w:rPr>
        <w:b/>
        <w:sz w:val="20"/>
      </w:rPr>
      <w:t xml:space="preserve">DOCKET </w:t>
    </w:r>
    <w:r w:rsidRPr="001948D4">
      <w:rPr>
        <w:b/>
        <w:bCs/>
        <w:sz w:val="20"/>
        <w:szCs w:val="20"/>
      </w:rPr>
      <w:t>TG-</w:t>
    </w:r>
    <w:r>
      <w:rPr>
        <w:b/>
        <w:bCs/>
        <w:sz w:val="20"/>
        <w:szCs w:val="20"/>
      </w:rPr>
      <w:t>1</w:t>
    </w:r>
    <w:r w:rsidRPr="001948D4">
      <w:rPr>
        <w:b/>
        <w:bCs/>
        <w:sz w:val="20"/>
        <w:szCs w:val="20"/>
      </w:rPr>
      <w:t>0</w:t>
    </w:r>
    <w:r>
      <w:rPr>
        <w:b/>
        <w:bCs/>
        <w:sz w:val="20"/>
        <w:szCs w:val="20"/>
      </w:rPr>
      <w:t>1080</w:t>
    </w:r>
    <w:r w:rsidRPr="000623BB">
      <w:rPr>
        <w:b/>
        <w:sz w:val="20"/>
      </w:rPr>
      <w:tab/>
    </w:r>
    <w:r w:rsidRPr="000623BB">
      <w:rPr>
        <w:b/>
        <w:sz w:val="20"/>
      </w:rPr>
      <w:tab/>
      <w:t xml:space="preserve">                 PAGE </w:t>
    </w:r>
    <w:r w:rsidR="00F45FDC" w:rsidRPr="007B7023">
      <w:rPr>
        <w:b/>
        <w:sz w:val="20"/>
      </w:rPr>
      <w:fldChar w:fldCharType="begin"/>
    </w:r>
    <w:r w:rsidRPr="007B7023">
      <w:rPr>
        <w:b/>
        <w:sz w:val="20"/>
      </w:rPr>
      <w:instrText xml:space="preserve"> PAGE   \* MERGEFORMAT </w:instrText>
    </w:r>
    <w:r w:rsidR="00F45FDC" w:rsidRPr="007B7023">
      <w:rPr>
        <w:b/>
        <w:sz w:val="20"/>
      </w:rPr>
      <w:fldChar w:fldCharType="separate"/>
    </w:r>
    <w:r w:rsidR="00211E1D">
      <w:rPr>
        <w:b/>
        <w:noProof/>
        <w:sz w:val="20"/>
      </w:rPr>
      <w:t>3</w:t>
    </w:r>
    <w:r w:rsidR="00F45FDC" w:rsidRPr="007B7023">
      <w:rPr>
        <w:b/>
        <w:sz w:val="20"/>
      </w:rPr>
      <w:fldChar w:fldCharType="end"/>
    </w:r>
  </w:p>
  <w:p w:rsidR="008B3725" w:rsidRDefault="008B3725" w:rsidP="000623BB">
    <w:pPr>
      <w:pStyle w:val="Header"/>
      <w:tabs>
        <w:tab w:val="left" w:pos="7000"/>
      </w:tabs>
      <w:rPr>
        <w:rStyle w:val="PageNumber"/>
        <w:b/>
        <w:bCs/>
        <w:sz w:val="20"/>
      </w:rPr>
    </w:pPr>
    <w:r w:rsidRPr="000623BB">
      <w:rPr>
        <w:rStyle w:val="PageNumber"/>
        <w:b/>
        <w:sz w:val="20"/>
      </w:rPr>
      <w:t xml:space="preserve">ORDER </w:t>
    </w:r>
    <w:r>
      <w:rPr>
        <w:rStyle w:val="PageNumber"/>
        <w:b/>
        <w:bCs/>
        <w:sz w:val="20"/>
      </w:rPr>
      <w:t>02</w:t>
    </w:r>
  </w:p>
  <w:p w:rsidR="00D138A2" w:rsidRDefault="00D138A2" w:rsidP="000623BB">
    <w:pPr>
      <w:pStyle w:val="Header"/>
      <w:tabs>
        <w:tab w:val="left" w:pos="7000"/>
      </w:tabs>
      <w:rPr>
        <w:rStyle w:val="PageNumber"/>
        <w:b/>
        <w:bCs/>
        <w:sz w:val="20"/>
      </w:rPr>
    </w:pPr>
  </w:p>
  <w:p w:rsidR="008B3725" w:rsidRPr="00FD0824" w:rsidRDefault="008B372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F70F3"/>
    <w:multiLevelType w:val="hybridMultilevel"/>
    <w:tmpl w:val="7A688524"/>
    <w:lvl w:ilvl="0" w:tplc="46E06C84">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0F684C3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990"/>
        </w:tabs>
        <w:ind w:left="99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4"/>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220F"/>
    <w:rsid w:val="00003A48"/>
    <w:rsid w:val="00003C26"/>
    <w:rsid w:val="000154A9"/>
    <w:rsid w:val="00035115"/>
    <w:rsid w:val="00036D83"/>
    <w:rsid w:val="000623BB"/>
    <w:rsid w:val="00073DC8"/>
    <w:rsid w:val="00080D90"/>
    <w:rsid w:val="000849A8"/>
    <w:rsid w:val="00087BFA"/>
    <w:rsid w:val="000B1073"/>
    <w:rsid w:val="000B2936"/>
    <w:rsid w:val="000D697A"/>
    <w:rsid w:val="000E491A"/>
    <w:rsid w:val="000F6F76"/>
    <w:rsid w:val="001524EB"/>
    <w:rsid w:val="00167088"/>
    <w:rsid w:val="00174A68"/>
    <w:rsid w:val="00191907"/>
    <w:rsid w:val="001948D4"/>
    <w:rsid w:val="001A4F17"/>
    <w:rsid w:val="001A521C"/>
    <w:rsid w:val="001B0107"/>
    <w:rsid w:val="001B46C2"/>
    <w:rsid w:val="001D5448"/>
    <w:rsid w:val="001E2EFF"/>
    <w:rsid w:val="001E4BCD"/>
    <w:rsid w:val="00211E1D"/>
    <w:rsid w:val="002129B8"/>
    <w:rsid w:val="002255F0"/>
    <w:rsid w:val="00244C1C"/>
    <w:rsid w:val="00246C30"/>
    <w:rsid w:val="00271B6F"/>
    <w:rsid w:val="002870DC"/>
    <w:rsid w:val="002A3D9B"/>
    <w:rsid w:val="002A5658"/>
    <w:rsid w:val="002C4DD6"/>
    <w:rsid w:val="002E220F"/>
    <w:rsid w:val="002E359E"/>
    <w:rsid w:val="002E7768"/>
    <w:rsid w:val="002F5DC2"/>
    <w:rsid w:val="00300078"/>
    <w:rsid w:val="00311E95"/>
    <w:rsid w:val="003434F3"/>
    <w:rsid w:val="00347877"/>
    <w:rsid w:val="00370A7A"/>
    <w:rsid w:val="00376BA6"/>
    <w:rsid w:val="0038182D"/>
    <w:rsid w:val="003B701B"/>
    <w:rsid w:val="003C404A"/>
    <w:rsid w:val="003D5422"/>
    <w:rsid w:val="003D70C1"/>
    <w:rsid w:val="003E77BA"/>
    <w:rsid w:val="003F06A2"/>
    <w:rsid w:val="004149B9"/>
    <w:rsid w:val="004177F2"/>
    <w:rsid w:val="004441FC"/>
    <w:rsid w:val="00456306"/>
    <w:rsid w:val="0046359F"/>
    <w:rsid w:val="0046692C"/>
    <w:rsid w:val="00477F27"/>
    <w:rsid w:val="00487B18"/>
    <w:rsid w:val="0049461A"/>
    <w:rsid w:val="00496147"/>
    <w:rsid w:val="004A163F"/>
    <w:rsid w:val="004A723D"/>
    <w:rsid w:val="004C03C8"/>
    <w:rsid w:val="004E1608"/>
    <w:rsid w:val="00515910"/>
    <w:rsid w:val="00516A5D"/>
    <w:rsid w:val="00533A37"/>
    <w:rsid w:val="005524E3"/>
    <w:rsid w:val="00553E3A"/>
    <w:rsid w:val="00560433"/>
    <w:rsid w:val="00563633"/>
    <w:rsid w:val="005E4D7D"/>
    <w:rsid w:val="005E516D"/>
    <w:rsid w:val="00602920"/>
    <w:rsid w:val="00611AE2"/>
    <w:rsid w:val="006132B6"/>
    <w:rsid w:val="0062619F"/>
    <w:rsid w:val="00636417"/>
    <w:rsid w:val="00646827"/>
    <w:rsid w:val="00653E18"/>
    <w:rsid w:val="006750DE"/>
    <w:rsid w:val="00676F11"/>
    <w:rsid w:val="006800F1"/>
    <w:rsid w:val="00685DF1"/>
    <w:rsid w:val="006A172D"/>
    <w:rsid w:val="006C4916"/>
    <w:rsid w:val="006C6EF7"/>
    <w:rsid w:val="006E6F1B"/>
    <w:rsid w:val="006F258C"/>
    <w:rsid w:val="007063DB"/>
    <w:rsid w:val="0071176F"/>
    <w:rsid w:val="00727601"/>
    <w:rsid w:val="00731E10"/>
    <w:rsid w:val="007521D5"/>
    <w:rsid w:val="0075353D"/>
    <w:rsid w:val="00754171"/>
    <w:rsid w:val="00765D39"/>
    <w:rsid w:val="0076734D"/>
    <w:rsid w:val="00770435"/>
    <w:rsid w:val="007945DE"/>
    <w:rsid w:val="00797965"/>
    <w:rsid w:val="007A014E"/>
    <w:rsid w:val="007A7211"/>
    <w:rsid w:val="007B58B1"/>
    <w:rsid w:val="007B7023"/>
    <w:rsid w:val="007C2A8B"/>
    <w:rsid w:val="007C5F8B"/>
    <w:rsid w:val="007D4081"/>
    <w:rsid w:val="007E2870"/>
    <w:rsid w:val="007F0B2C"/>
    <w:rsid w:val="007F13F1"/>
    <w:rsid w:val="00810DF1"/>
    <w:rsid w:val="00832FE4"/>
    <w:rsid w:val="0084527D"/>
    <w:rsid w:val="00862F82"/>
    <w:rsid w:val="00877385"/>
    <w:rsid w:val="008917B9"/>
    <w:rsid w:val="00897020"/>
    <w:rsid w:val="008A51FF"/>
    <w:rsid w:val="008B3725"/>
    <w:rsid w:val="009145B1"/>
    <w:rsid w:val="00930EAE"/>
    <w:rsid w:val="009330F1"/>
    <w:rsid w:val="009614F0"/>
    <w:rsid w:val="009655C2"/>
    <w:rsid w:val="00971F2F"/>
    <w:rsid w:val="00974410"/>
    <w:rsid w:val="00997EFA"/>
    <w:rsid w:val="009A13A1"/>
    <w:rsid w:val="009A40DE"/>
    <w:rsid w:val="009A5B4A"/>
    <w:rsid w:val="009B69AA"/>
    <w:rsid w:val="009C5FB3"/>
    <w:rsid w:val="009C7251"/>
    <w:rsid w:val="009E4111"/>
    <w:rsid w:val="009E47FC"/>
    <w:rsid w:val="00A02E28"/>
    <w:rsid w:val="00A531B3"/>
    <w:rsid w:val="00A53E85"/>
    <w:rsid w:val="00AA5E3F"/>
    <w:rsid w:val="00AB424A"/>
    <w:rsid w:val="00AB6F64"/>
    <w:rsid w:val="00AC06A5"/>
    <w:rsid w:val="00AF5469"/>
    <w:rsid w:val="00AF5E18"/>
    <w:rsid w:val="00B105B4"/>
    <w:rsid w:val="00B108F1"/>
    <w:rsid w:val="00B16821"/>
    <w:rsid w:val="00B26F02"/>
    <w:rsid w:val="00B309EA"/>
    <w:rsid w:val="00B36D4B"/>
    <w:rsid w:val="00B60495"/>
    <w:rsid w:val="00B67F1D"/>
    <w:rsid w:val="00B867AF"/>
    <w:rsid w:val="00BB499B"/>
    <w:rsid w:val="00BC2824"/>
    <w:rsid w:val="00BD3545"/>
    <w:rsid w:val="00BD3B7B"/>
    <w:rsid w:val="00BF5171"/>
    <w:rsid w:val="00BF779E"/>
    <w:rsid w:val="00C05C29"/>
    <w:rsid w:val="00C1529C"/>
    <w:rsid w:val="00C50ACC"/>
    <w:rsid w:val="00C53134"/>
    <w:rsid w:val="00C554A2"/>
    <w:rsid w:val="00C57CD0"/>
    <w:rsid w:val="00C66E68"/>
    <w:rsid w:val="00C67C7E"/>
    <w:rsid w:val="00C93E52"/>
    <w:rsid w:val="00C942DD"/>
    <w:rsid w:val="00C96099"/>
    <w:rsid w:val="00CB1A1A"/>
    <w:rsid w:val="00CC16CF"/>
    <w:rsid w:val="00CC58A2"/>
    <w:rsid w:val="00CC72F7"/>
    <w:rsid w:val="00CE06D2"/>
    <w:rsid w:val="00D11E36"/>
    <w:rsid w:val="00D138A2"/>
    <w:rsid w:val="00D21B72"/>
    <w:rsid w:val="00D26CFE"/>
    <w:rsid w:val="00D93BEA"/>
    <w:rsid w:val="00DA30FC"/>
    <w:rsid w:val="00DB10DF"/>
    <w:rsid w:val="00E02507"/>
    <w:rsid w:val="00E03BA6"/>
    <w:rsid w:val="00E15006"/>
    <w:rsid w:val="00E173C3"/>
    <w:rsid w:val="00E31F18"/>
    <w:rsid w:val="00E63914"/>
    <w:rsid w:val="00E8299C"/>
    <w:rsid w:val="00E94DEF"/>
    <w:rsid w:val="00EA1A90"/>
    <w:rsid w:val="00EA25AE"/>
    <w:rsid w:val="00EB0824"/>
    <w:rsid w:val="00ED3A49"/>
    <w:rsid w:val="00ED7F93"/>
    <w:rsid w:val="00EF278B"/>
    <w:rsid w:val="00F16CDB"/>
    <w:rsid w:val="00F45FDC"/>
    <w:rsid w:val="00F76129"/>
    <w:rsid w:val="00F81E5F"/>
    <w:rsid w:val="00FB0E02"/>
    <w:rsid w:val="00FB40A8"/>
    <w:rsid w:val="00FB6334"/>
    <w:rsid w:val="00FC1136"/>
    <w:rsid w:val="00FC4243"/>
    <w:rsid w:val="00FD0824"/>
    <w:rsid w:val="00FE39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F7"/>
    <w:rPr>
      <w:sz w:val="24"/>
      <w:szCs w:val="24"/>
    </w:rPr>
  </w:style>
  <w:style w:type="paragraph" w:styleId="Heading1">
    <w:name w:val="heading 1"/>
    <w:basedOn w:val="Normal"/>
    <w:next w:val="Normal"/>
    <w:qFormat/>
    <w:rsid w:val="00CC72F7"/>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rsid w:val="00CC72F7"/>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72F7"/>
    <w:pPr>
      <w:tabs>
        <w:tab w:val="center" w:pos="4320"/>
        <w:tab w:val="right" w:pos="8640"/>
      </w:tabs>
    </w:pPr>
  </w:style>
  <w:style w:type="paragraph" w:styleId="Footer">
    <w:name w:val="footer"/>
    <w:basedOn w:val="Normal"/>
    <w:rsid w:val="00CC72F7"/>
    <w:pPr>
      <w:tabs>
        <w:tab w:val="center" w:pos="4320"/>
        <w:tab w:val="right" w:pos="8640"/>
      </w:tabs>
    </w:pPr>
  </w:style>
  <w:style w:type="paragraph" w:styleId="BodyText">
    <w:name w:val="Body Text"/>
    <w:basedOn w:val="Normal"/>
    <w:rsid w:val="00CC72F7"/>
    <w:pPr>
      <w:jc w:val="center"/>
    </w:pPr>
    <w:rPr>
      <w:rFonts w:ascii="Palatino Linotype" w:hAnsi="Palatino Linotype"/>
    </w:rPr>
  </w:style>
  <w:style w:type="character" w:styleId="PageNumber">
    <w:name w:val="page number"/>
    <w:basedOn w:val="DefaultParagraphFont"/>
    <w:rsid w:val="00CC72F7"/>
  </w:style>
  <w:style w:type="paragraph" w:styleId="Title">
    <w:name w:val="Title"/>
    <w:basedOn w:val="Normal"/>
    <w:qFormat/>
    <w:rsid w:val="00CC72F7"/>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7B7023"/>
    <w:pPr>
      <w:ind w:left="720"/>
    </w:pPr>
  </w:style>
  <w:style w:type="character" w:styleId="CommentReference">
    <w:name w:val="annotation reference"/>
    <w:basedOn w:val="DefaultParagraphFont"/>
    <w:rsid w:val="00797965"/>
    <w:rPr>
      <w:sz w:val="16"/>
      <w:szCs w:val="16"/>
    </w:rPr>
  </w:style>
  <w:style w:type="paragraph" w:styleId="CommentText">
    <w:name w:val="annotation text"/>
    <w:basedOn w:val="Normal"/>
    <w:link w:val="CommentTextChar"/>
    <w:rsid w:val="00797965"/>
    <w:rPr>
      <w:sz w:val="20"/>
      <w:szCs w:val="20"/>
    </w:rPr>
  </w:style>
  <w:style w:type="character" w:customStyle="1" w:styleId="CommentTextChar">
    <w:name w:val="Comment Text Char"/>
    <w:basedOn w:val="DefaultParagraphFont"/>
    <w:link w:val="CommentText"/>
    <w:rsid w:val="00797965"/>
  </w:style>
  <w:style w:type="paragraph" w:styleId="CommentSubject">
    <w:name w:val="annotation subject"/>
    <w:basedOn w:val="CommentText"/>
    <w:next w:val="CommentText"/>
    <w:link w:val="CommentSubjectChar"/>
    <w:rsid w:val="00797965"/>
    <w:rPr>
      <w:b/>
      <w:bCs/>
    </w:rPr>
  </w:style>
  <w:style w:type="character" w:customStyle="1" w:styleId="CommentSubjectChar">
    <w:name w:val="Comment Subject Char"/>
    <w:basedOn w:val="CommentTextChar"/>
    <w:link w:val="CommentSubject"/>
    <w:rsid w:val="00797965"/>
    <w:rPr>
      <w:b/>
      <w:bCs/>
    </w:rPr>
  </w:style>
  <w:style w:type="paragraph" w:styleId="Revision">
    <w:name w:val="Revision"/>
    <w:hidden/>
    <w:uiPriority w:val="99"/>
    <w:semiHidden/>
    <w:rsid w:val="00797965"/>
    <w:rPr>
      <w:sz w:val="24"/>
      <w:szCs w:val="24"/>
    </w:rPr>
  </w:style>
  <w:style w:type="paragraph" w:customStyle="1" w:styleId="FindingsConclusions">
    <w:name w:val="Findings &amp; Conclusions"/>
    <w:basedOn w:val="Normal"/>
    <w:autoRedefine/>
    <w:rsid w:val="004E1608"/>
    <w:pPr>
      <w:numPr>
        <w:numId w:val="5"/>
      </w:numPr>
      <w:spacing w:line="288" w:lineRule="auto"/>
    </w:pPr>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70-271"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0017-533C-469B-811E-49729E7EE6E5}"/>
</file>

<file path=customXml/itemProps2.xml><?xml version="1.0" encoding="utf-8"?>
<ds:datastoreItem xmlns:ds="http://schemas.openxmlformats.org/officeDocument/2006/customXml" ds:itemID="{0EF6E5E8-CE34-4D1C-B1F2-8F73FE4630FF}"/>
</file>

<file path=customXml/itemProps3.xml><?xml version="1.0" encoding="utf-8"?>
<ds:datastoreItem xmlns:ds="http://schemas.openxmlformats.org/officeDocument/2006/customXml" ds:itemID="{A486D341-5C22-4CE3-A70E-5D5A9C548B5E}"/>
</file>

<file path=customXml/itemProps4.xml><?xml version="1.0" encoding="utf-8"?>
<ds:datastoreItem xmlns:ds="http://schemas.openxmlformats.org/officeDocument/2006/customXml" ds:itemID="{02F4F420-836D-4BF7-9676-C4FB57CDD668}"/>
</file>

<file path=customXml/itemProps5.xml><?xml version="1.0" encoding="utf-8"?>
<ds:datastoreItem xmlns:ds="http://schemas.openxmlformats.org/officeDocument/2006/customXml" ds:itemID="{CB671AB8-71E1-40D5-BE9E-09E5A98A1FA8}"/>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7569</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BACKGROUND</vt:lpstr>
      <vt:lpstr>FINDINGS AND CONCLUSIONS</vt:lpstr>
    </vt:vector>
  </TitlesOfParts>
  <Company>WUTC</Company>
  <LinksUpToDate>false</LinksUpToDate>
  <CharactersWithSpaces>8863</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 Cathy Kern</cp:lastModifiedBy>
  <cp:revision>2</cp:revision>
  <cp:lastPrinted>2010-07-26T17:35:00Z</cp:lastPrinted>
  <dcterms:created xsi:type="dcterms:W3CDTF">2010-07-28T23:29:00Z</dcterms:created>
  <dcterms:modified xsi:type="dcterms:W3CDTF">2010-07-28T23:29:00Z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CheckOutSrcUrl">
    <vt:lpwstr>http://utcportal/om/om07292010/Supporting Documents/TG-101080 Order 02.docx</vt:lpwstr>
  </property>
  <property fmtid="{D5CDD505-2E9C-101B-9397-08002B2CF9AE}" pid="4" name="_docset_NoMedatataSyncRequired">
    <vt:lpwstr>False</vt:lpwstr>
  </property>
</Properties>
</file>