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19" w:rsidRPr="00A2172D" w:rsidRDefault="00DA1E19">
      <w:pPr>
        <w:pStyle w:val="Title"/>
        <w:rPr>
          <w:rFonts w:ascii="Times New Roman" w:hAnsi="Times New Roman"/>
        </w:rPr>
      </w:pPr>
      <w:r w:rsidRPr="00A2172D">
        <w:rPr>
          <w:rFonts w:ascii="Times New Roman" w:hAnsi="Times New Roman"/>
        </w:rPr>
        <w:t>BEFORE THE WASHINGTON STATE</w:t>
      </w:r>
    </w:p>
    <w:p w:rsidR="00DA1E19" w:rsidRPr="00A2172D" w:rsidRDefault="00DA1E19">
      <w:pPr>
        <w:jc w:val="center"/>
        <w:rPr>
          <w:b/>
        </w:rPr>
      </w:pPr>
      <w:r w:rsidRPr="00A2172D">
        <w:rPr>
          <w:b/>
        </w:rPr>
        <w:t xml:space="preserve">UTILITIES </w:t>
      </w:r>
      <w:smartTag w:uri="urn:schemas-microsoft-com:office:smarttags" w:element="stockticker">
        <w:r w:rsidRPr="00A2172D">
          <w:rPr>
            <w:b/>
          </w:rPr>
          <w:t>AND</w:t>
        </w:r>
      </w:smartTag>
      <w:r w:rsidRPr="00A2172D">
        <w:rPr>
          <w:b/>
        </w:rPr>
        <w:t xml:space="preserve"> TRANSPORTATION </w:t>
      </w:r>
      <w:r w:rsidR="00987BE4">
        <w:rPr>
          <w:b/>
        </w:rPr>
        <w:t>COMMISSION</w:t>
      </w:r>
    </w:p>
    <w:p w:rsidR="00246D11" w:rsidRPr="00A2172D" w:rsidRDefault="00246D11">
      <w:pPr>
        <w:jc w:val="center"/>
        <w:rPr>
          <w:b/>
        </w:rPr>
      </w:pPr>
    </w:p>
    <w:tbl>
      <w:tblPr>
        <w:tblW w:w="0" w:type="auto"/>
        <w:tblLook w:val="0000"/>
      </w:tblPr>
      <w:tblGrid>
        <w:gridCol w:w="4068"/>
        <w:gridCol w:w="540"/>
        <w:gridCol w:w="4248"/>
      </w:tblGrid>
      <w:tr w:rsidR="00DA1E19" w:rsidRPr="00A2172D">
        <w:tc>
          <w:tcPr>
            <w:tcW w:w="4068" w:type="dxa"/>
          </w:tcPr>
          <w:p w:rsidR="002838A3" w:rsidRPr="00A2172D" w:rsidRDefault="00DA1E19">
            <w:r w:rsidRPr="00A2172D">
              <w:t xml:space="preserve">WASHINGTON UTILITIES </w:t>
            </w:r>
            <w:smartTag w:uri="urn:schemas-microsoft-com:office:smarttags" w:element="stockticker">
              <w:r w:rsidRPr="00A2172D">
                <w:t>AND</w:t>
              </w:r>
            </w:smartTag>
            <w:r w:rsidRPr="00A2172D">
              <w:t xml:space="preserve"> TRANSPORTATION </w:t>
            </w:r>
            <w:r w:rsidR="00987BE4">
              <w:t>COMMISSION</w:t>
            </w:r>
            <w:r w:rsidRPr="00A2172D">
              <w:t>,</w:t>
            </w:r>
          </w:p>
          <w:p w:rsidR="002838A3" w:rsidRPr="00A2172D" w:rsidRDefault="002838A3"/>
          <w:p w:rsidR="00DA1E19" w:rsidRPr="00A2172D" w:rsidRDefault="00DA1E19" w:rsidP="002838A3">
            <w:pPr>
              <w:jc w:val="center"/>
            </w:pPr>
            <w:r w:rsidRPr="00A2172D">
              <w:t>Complainant,</w:t>
            </w:r>
          </w:p>
          <w:p w:rsidR="00DA1E19" w:rsidRPr="00A2172D" w:rsidRDefault="00DA1E19"/>
          <w:p w:rsidR="00DA1E19" w:rsidRPr="00A2172D" w:rsidRDefault="00DA1E19" w:rsidP="002838A3">
            <w:pPr>
              <w:jc w:val="center"/>
            </w:pPr>
            <w:r w:rsidRPr="00A2172D">
              <w:t>v.</w:t>
            </w:r>
          </w:p>
          <w:p w:rsidR="00A0079D" w:rsidRPr="00A2172D" w:rsidRDefault="00A0079D"/>
          <w:p w:rsidR="00DA1E19" w:rsidRPr="00A2172D" w:rsidRDefault="00987BE4">
            <w:r>
              <w:t xml:space="preserve">SAN JUAN TRANSIT, INC., </w:t>
            </w:r>
            <w:r w:rsidRPr="00987BE4">
              <w:t>C-1006</w:t>
            </w:r>
            <w:r w:rsidR="00724780" w:rsidRPr="00A2172D">
              <w:t xml:space="preserve"> </w:t>
            </w:r>
            <w:r w:rsidR="0045645D" w:rsidRPr="00A2172D">
              <w:t xml:space="preserve"> </w:t>
            </w:r>
          </w:p>
          <w:p w:rsidR="00570057" w:rsidRPr="00A2172D" w:rsidRDefault="00570057"/>
          <w:p w:rsidR="00366A68" w:rsidRPr="00A2172D" w:rsidRDefault="0032216A" w:rsidP="002838A3">
            <w:pPr>
              <w:jc w:val="center"/>
            </w:pPr>
            <w:r w:rsidRPr="00A2172D">
              <w:t>Respondent</w:t>
            </w:r>
            <w:r w:rsidR="004934AA" w:rsidRPr="00A2172D">
              <w:t>.</w:t>
            </w:r>
          </w:p>
          <w:p w:rsidR="00DA1E19" w:rsidRPr="00A2172D" w:rsidRDefault="00DA1E19">
            <w:pPr>
              <w:jc w:val="center"/>
              <w:rPr>
                <w:b/>
              </w:rPr>
            </w:pPr>
            <w:r w:rsidRPr="00A2172D">
              <w:t>. . . . . . . . . . . . . . . . . . . . . . . . . . . . . . .</w:t>
            </w:r>
          </w:p>
        </w:tc>
        <w:tc>
          <w:tcPr>
            <w:tcW w:w="540" w:type="dxa"/>
          </w:tcPr>
          <w:p w:rsidR="007473C6" w:rsidRPr="00A2172D" w:rsidRDefault="00DA1E19" w:rsidP="006D07AD">
            <w:pPr>
              <w:jc w:val="center"/>
              <w:rPr>
                <w:bCs/>
              </w:rPr>
            </w:pPr>
            <w:r w:rsidRPr="00A2172D">
              <w:rPr>
                <w:bCs/>
              </w:rP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r>
            <w:r w:rsidR="007473C6">
              <w:rPr>
                <w:bCs/>
              </w:rPr>
              <w:t>)</w:t>
            </w:r>
          </w:p>
        </w:tc>
        <w:tc>
          <w:tcPr>
            <w:tcW w:w="4248" w:type="dxa"/>
          </w:tcPr>
          <w:p w:rsidR="00DA1E19" w:rsidRPr="00A2172D" w:rsidRDefault="00A0079D">
            <w:r w:rsidRPr="00A2172D">
              <w:t xml:space="preserve">DOCKET </w:t>
            </w:r>
            <w:r w:rsidR="00987BE4">
              <w:t>TC-090637</w:t>
            </w:r>
          </w:p>
          <w:p w:rsidR="00DA1E19" w:rsidRPr="00A2172D" w:rsidRDefault="00DA1E19">
            <w:pPr>
              <w:rPr>
                <w:b/>
              </w:rPr>
            </w:pPr>
          </w:p>
          <w:p w:rsidR="00DA1E19" w:rsidRPr="00A2172D" w:rsidRDefault="00A0079D">
            <w:r w:rsidRPr="00A2172D">
              <w:t xml:space="preserve">ORDER </w:t>
            </w:r>
            <w:r w:rsidR="00987BE4">
              <w:t>0</w:t>
            </w:r>
            <w:r w:rsidR="006D07AD">
              <w:t>2</w:t>
            </w:r>
          </w:p>
          <w:p w:rsidR="00DA1E19" w:rsidRPr="00A2172D" w:rsidRDefault="00DA1E19">
            <w:pPr>
              <w:rPr>
                <w:b/>
              </w:rPr>
            </w:pPr>
          </w:p>
          <w:p w:rsidR="00DA1E19" w:rsidRPr="00A2172D" w:rsidRDefault="00DA1E19">
            <w:pPr>
              <w:pStyle w:val="Header"/>
              <w:tabs>
                <w:tab w:val="clear" w:pos="4320"/>
                <w:tab w:val="clear" w:pos="8640"/>
              </w:tabs>
            </w:pPr>
          </w:p>
          <w:p w:rsidR="00E31EFE" w:rsidRPr="00A2172D" w:rsidRDefault="00E31EFE">
            <w:pPr>
              <w:pStyle w:val="Header"/>
              <w:tabs>
                <w:tab w:val="clear" w:pos="4320"/>
                <w:tab w:val="clear" w:pos="8640"/>
              </w:tabs>
            </w:pPr>
          </w:p>
          <w:p w:rsidR="00DA1E19" w:rsidRPr="00A2172D" w:rsidRDefault="006D07AD" w:rsidP="001A72B5">
            <w:pPr>
              <w:pStyle w:val="Header"/>
              <w:tabs>
                <w:tab w:val="clear" w:pos="4320"/>
                <w:tab w:val="clear" w:pos="8640"/>
              </w:tabs>
              <w:rPr>
                <w:bCs/>
              </w:rPr>
            </w:pPr>
            <w:r>
              <w:t xml:space="preserve">ORDER DISMISSING </w:t>
            </w:r>
            <w:r w:rsidR="00301253" w:rsidRPr="00A2172D">
              <w:t xml:space="preserve">COMPLAINT </w:t>
            </w:r>
            <w:smartTag w:uri="urn:schemas-microsoft-com:office:smarttags" w:element="stockticker">
              <w:r w:rsidR="00301253" w:rsidRPr="00A2172D">
                <w:t>AND</w:t>
              </w:r>
            </w:smartTag>
            <w:r w:rsidR="00301253" w:rsidRPr="00A2172D">
              <w:t xml:space="preserve"> ORDER SUSPENDING TARIFF</w:t>
            </w:r>
            <w:r w:rsidR="000851E5" w:rsidRPr="00A2172D">
              <w:t>;</w:t>
            </w:r>
            <w:r w:rsidR="00301253" w:rsidRPr="00A2172D">
              <w:t xml:space="preserve"> </w:t>
            </w:r>
            <w:r w:rsidR="000851E5" w:rsidRPr="00A2172D">
              <w:t xml:space="preserve">ALLOWING </w:t>
            </w:r>
            <w:r w:rsidR="0054452A">
              <w:t xml:space="preserve">REVISION TO </w:t>
            </w:r>
            <w:r w:rsidR="00987BE4">
              <w:t>TIME SCHEDULE</w:t>
            </w:r>
          </w:p>
        </w:tc>
      </w:tr>
    </w:tbl>
    <w:p w:rsidR="009C0F54" w:rsidRPr="00A2172D" w:rsidRDefault="009C0F54">
      <w:pPr>
        <w:jc w:val="center"/>
        <w:rPr>
          <w:b/>
        </w:rPr>
      </w:pPr>
    </w:p>
    <w:p w:rsidR="00DA1E19" w:rsidRPr="00A2172D" w:rsidRDefault="00DA1E19">
      <w:pPr>
        <w:jc w:val="center"/>
        <w:rPr>
          <w:b/>
        </w:rPr>
      </w:pPr>
      <w:r w:rsidRPr="00A2172D">
        <w:rPr>
          <w:b/>
        </w:rPr>
        <w:t>BACKGROUND</w:t>
      </w:r>
    </w:p>
    <w:p w:rsidR="00DA1E19" w:rsidRPr="00A2172D" w:rsidRDefault="00DA1E19">
      <w:pPr>
        <w:spacing w:line="288" w:lineRule="auto"/>
        <w:jc w:val="center"/>
        <w:rPr>
          <w:b/>
        </w:rPr>
      </w:pPr>
    </w:p>
    <w:p w:rsidR="00DA1E19" w:rsidRPr="00A2172D" w:rsidRDefault="00DD1357" w:rsidP="004017BB">
      <w:pPr>
        <w:numPr>
          <w:ilvl w:val="0"/>
          <w:numId w:val="1"/>
        </w:numPr>
        <w:spacing w:line="288" w:lineRule="auto"/>
      </w:pPr>
      <w:r w:rsidRPr="00A2172D">
        <w:t>On</w:t>
      </w:r>
      <w:r w:rsidR="002C27F1" w:rsidRPr="00A2172D">
        <w:t xml:space="preserve"> </w:t>
      </w:r>
      <w:r w:rsidR="00987BE4">
        <w:t>April 29, 2009</w:t>
      </w:r>
      <w:r w:rsidR="00DA1E19" w:rsidRPr="00A2172D">
        <w:t>,</w:t>
      </w:r>
      <w:r w:rsidR="0045645D" w:rsidRPr="00A2172D">
        <w:t xml:space="preserve"> </w:t>
      </w:r>
      <w:r w:rsidR="00987BE4">
        <w:t>San Juan Transit, Inc.</w:t>
      </w:r>
      <w:r w:rsidR="001A72B5">
        <w:t>,</w:t>
      </w:r>
      <w:r w:rsidR="00B916A1" w:rsidRPr="00A2172D">
        <w:t xml:space="preserve"> </w:t>
      </w:r>
      <w:r w:rsidR="00DA1E19" w:rsidRPr="00A2172D">
        <w:t>(</w:t>
      </w:r>
      <w:r w:rsidR="00987BE4">
        <w:t>San Juan Transit</w:t>
      </w:r>
      <w:r w:rsidR="0055712D">
        <w:t xml:space="preserve"> or Company</w:t>
      </w:r>
      <w:r w:rsidR="00716CE1" w:rsidRPr="00A2172D">
        <w:t>)</w:t>
      </w:r>
      <w:r w:rsidR="00DA1E19" w:rsidRPr="00A2172D">
        <w:t xml:space="preserve"> filed with the </w:t>
      </w:r>
      <w:r w:rsidR="00C416F3" w:rsidRPr="00A2172D">
        <w:t xml:space="preserve">Washington Utilities and Transportation </w:t>
      </w:r>
      <w:r w:rsidR="00987BE4">
        <w:t>Commission</w:t>
      </w:r>
      <w:r w:rsidR="00DA1E19" w:rsidRPr="00A2172D">
        <w:t xml:space="preserve"> </w:t>
      </w:r>
      <w:r w:rsidR="00C416F3" w:rsidRPr="00A2172D">
        <w:t>(</w:t>
      </w:r>
      <w:r w:rsidR="00987BE4">
        <w:t>Commission</w:t>
      </w:r>
      <w:r w:rsidR="00A0079D" w:rsidRPr="00A2172D">
        <w:t xml:space="preserve">) </w:t>
      </w:r>
      <w:r w:rsidR="00987BE4">
        <w:t>Time Schedule 51</w:t>
      </w:r>
      <w:r w:rsidR="00997ABA" w:rsidRPr="00A2172D">
        <w:t>.</w:t>
      </w:r>
      <w:r w:rsidR="00DA1E19" w:rsidRPr="00A2172D">
        <w:t xml:space="preserve">  The stated effectiv</w:t>
      </w:r>
      <w:r w:rsidR="005A6BFE" w:rsidRPr="00A2172D">
        <w:t>e date i</w:t>
      </w:r>
      <w:r w:rsidRPr="00A2172D">
        <w:t>s</w:t>
      </w:r>
      <w:r w:rsidR="00012069" w:rsidRPr="00A2172D">
        <w:t xml:space="preserve"> </w:t>
      </w:r>
      <w:r w:rsidR="00987BE4">
        <w:t>May 15, 2009</w:t>
      </w:r>
      <w:r w:rsidR="002C27F1" w:rsidRPr="00A2172D">
        <w:t>.</w:t>
      </w:r>
    </w:p>
    <w:p w:rsidR="00DA1E19" w:rsidRPr="00A2172D" w:rsidRDefault="00DA1E19" w:rsidP="00987BE4">
      <w:pPr>
        <w:spacing w:line="288" w:lineRule="auto"/>
      </w:pPr>
    </w:p>
    <w:p w:rsidR="00987BE4" w:rsidRDefault="00987BE4" w:rsidP="00987BE4">
      <w:pPr>
        <w:numPr>
          <w:ilvl w:val="0"/>
          <w:numId w:val="1"/>
        </w:numPr>
        <w:spacing w:line="288" w:lineRule="auto"/>
      </w:pPr>
      <w:r>
        <w:t>On April 28, 2009, San Juan Transit filed a revised Time Schedule 51 replacing Time Schedule 50 that expired on September 14, 2008.  The Company provides scheduled auto transportation services between Friday Harbor and Roche Harbor on San Juan Island during the summer tourist season.  In 2008, the Company transported over 15,000 passengers.</w:t>
      </w:r>
    </w:p>
    <w:p w:rsidR="00987BE4" w:rsidRDefault="00987BE4" w:rsidP="00987BE4">
      <w:pPr>
        <w:spacing w:line="288" w:lineRule="auto"/>
      </w:pPr>
    </w:p>
    <w:p w:rsidR="006D07AD" w:rsidRDefault="001A72B5" w:rsidP="002210B7">
      <w:pPr>
        <w:numPr>
          <w:ilvl w:val="0"/>
          <w:numId w:val="1"/>
        </w:numPr>
        <w:spacing w:line="288" w:lineRule="auto"/>
      </w:pPr>
      <w:r>
        <w:t>On May 14, 2009, the Commission allowed the proposed time schedule to become effective on May 15, 2009, on a temporary basis to allow customer comment.</w:t>
      </w:r>
      <w:r w:rsidR="0055712D">
        <w:t xml:space="preserve">  </w:t>
      </w:r>
      <w:r w:rsidR="006D07AD">
        <w:t xml:space="preserve">The </w:t>
      </w:r>
      <w:r w:rsidR="0055712D">
        <w:t>C</w:t>
      </w:r>
      <w:r w:rsidR="006D07AD">
        <w:t>ompany’s proposed schedule reduces from three to two the runs between Friday Harbor and Roche Harbor (including intermediate points) and eliminates service between Friday Harbor and American Camp located on the southeast part of the island.</w:t>
      </w:r>
    </w:p>
    <w:p w:rsidR="006D07AD" w:rsidRDefault="006D07AD" w:rsidP="006D07AD">
      <w:pPr>
        <w:pStyle w:val="ListParagraph"/>
      </w:pPr>
    </w:p>
    <w:p w:rsidR="00DA1E19" w:rsidRPr="00A2172D" w:rsidRDefault="001A72B5" w:rsidP="002210B7">
      <w:pPr>
        <w:numPr>
          <w:ilvl w:val="0"/>
          <w:numId w:val="1"/>
        </w:numPr>
        <w:spacing w:line="288" w:lineRule="auto"/>
      </w:pPr>
      <w:r>
        <w:t xml:space="preserve">On May 8, 2009, San Juan Transit posted notice of the proposed time schedule at each vehicle, passenger facility, and on the Company’s web site.  </w:t>
      </w:r>
      <w:r w:rsidR="006D07AD" w:rsidRPr="006D07AD">
        <w:t xml:space="preserve">Consumer Protection </w:t>
      </w:r>
      <w:r>
        <w:t>S</w:t>
      </w:r>
      <w:r w:rsidR="006D07AD" w:rsidRPr="006D07AD">
        <w:t>taff has not received any customer comments on the proposed time schedule.</w:t>
      </w:r>
      <w:r w:rsidR="005F1060" w:rsidRPr="00A2172D">
        <w:t xml:space="preserve">  </w:t>
      </w:r>
    </w:p>
    <w:p w:rsidR="002210B7" w:rsidRPr="00A2172D" w:rsidRDefault="002210B7" w:rsidP="002210B7">
      <w:pPr>
        <w:spacing w:line="288" w:lineRule="auto"/>
        <w:ind w:left="-720"/>
      </w:pPr>
    </w:p>
    <w:p w:rsidR="00DA1E19" w:rsidRPr="00A2172D" w:rsidRDefault="00DA1E19">
      <w:pPr>
        <w:spacing w:line="288" w:lineRule="auto"/>
        <w:ind w:left="-360" w:firstLine="360"/>
        <w:jc w:val="center"/>
        <w:rPr>
          <w:b/>
        </w:rPr>
      </w:pPr>
      <w:r w:rsidRPr="00A2172D">
        <w:rPr>
          <w:b/>
        </w:rPr>
        <w:t xml:space="preserve">FINDINGS </w:t>
      </w:r>
      <w:smartTag w:uri="urn:schemas-microsoft-com:office:smarttags" w:element="stockticker">
        <w:r w:rsidRPr="00A2172D">
          <w:rPr>
            <w:b/>
          </w:rPr>
          <w:t>AND</w:t>
        </w:r>
      </w:smartTag>
      <w:r w:rsidRPr="00A2172D">
        <w:rPr>
          <w:b/>
        </w:rPr>
        <w:t xml:space="preserve"> CONCLUSIONS</w:t>
      </w:r>
    </w:p>
    <w:p w:rsidR="00DA1E19" w:rsidRPr="00A2172D" w:rsidRDefault="00DA1E19">
      <w:pPr>
        <w:spacing w:line="288" w:lineRule="auto"/>
        <w:jc w:val="center"/>
        <w:rPr>
          <w:b/>
        </w:rPr>
      </w:pPr>
    </w:p>
    <w:p w:rsidR="00DA1E19" w:rsidRPr="00E308A9" w:rsidRDefault="00DA1E19">
      <w:pPr>
        <w:numPr>
          <w:ilvl w:val="0"/>
          <w:numId w:val="1"/>
        </w:numPr>
        <w:spacing w:line="288" w:lineRule="auto"/>
        <w:ind w:left="720" w:hanging="1440"/>
        <w:rPr>
          <w:b/>
          <w:i/>
        </w:rPr>
      </w:pPr>
      <w:r w:rsidRPr="00A2172D">
        <w:t>(1)</w:t>
      </w:r>
      <w:r w:rsidRPr="00A2172D">
        <w:tab/>
      </w:r>
      <w:r w:rsidR="00CF3646" w:rsidRPr="00CF3646">
        <w:t xml:space="preserve">The Washington Utilities and Transportation Commission is an agency of the State of Washington vested by statute with the authority to regulate rates, rules, </w:t>
      </w:r>
      <w:r w:rsidR="00CF3646" w:rsidRPr="00CF3646">
        <w:lastRenderedPageBreak/>
        <w:t xml:space="preserve">regulations, practices, accounts, securities, transfers of property and affiliated interest transactions of public service companies, including auto transportation companies.  </w:t>
      </w:r>
      <w:r w:rsidR="00CF3646" w:rsidRPr="00E308A9">
        <w:rPr>
          <w:i/>
        </w:rPr>
        <w:t>RCW 81.01, RCW 80.01.040, RCW 81.04, RCW 81.08, RCW 81.12, RCW 81.16 and RCW 81.68.</w:t>
      </w:r>
    </w:p>
    <w:p w:rsidR="00DA1E19" w:rsidRPr="00A2172D" w:rsidRDefault="00DA1E19">
      <w:pPr>
        <w:spacing w:line="288" w:lineRule="auto"/>
        <w:ind w:left="-360"/>
        <w:rPr>
          <w:b/>
        </w:rPr>
      </w:pPr>
    </w:p>
    <w:p w:rsidR="00DA1E19" w:rsidRPr="00A2172D" w:rsidRDefault="00DA1E19">
      <w:pPr>
        <w:numPr>
          <w:ilvl w:val="0"/>
          <w:numId w:val="1"/>
        </w:numPr>
        <w:spacing w:line="288" w:lineRule="auto"/>
        <w:ind w:left="720" w:hanging="1440"/>
        <w:rPr>
          <w:b/>
        </w:rPr>
      </w:pPr>
      <w:r w:rsidRPr="00A2172D">
        <w:t>(2)</w:t>
      </w:r>
      <w:r w:rsidRPr="00A2172D">
        <w:tab/>
      </w:r>
      <w:r w:rsidR="00987BE4">
        <w:t>San Juan Transit</w:t>
      </w:r>
      <w:r w:rsidR="002C27F1" w:rsidRPr="00A2172D">
        <w:t xml:space="preserve"> </w:t>
      </w:r>
      <w:r w:rsidRPr="00A2172D">
        <w:t>is a public service company subject to</w:t>
      </w:r>
      <w:r w:rsidR="00366A68" w:rsidRPr="00A2172D">
        <w:t xml:space="preserve"> </w:t>
      </w:r>
      <w:r w:rsidR="00987BE4">
        <w:t>Commission</w:t>
      </w:r>
      <w:r w:rsidRPr="00A2172D">
        <w:t xml:space="preserve"> jurisdiction.</w:t>
      </w:r>
    </w:p>
    <w:p w:rsidR="00DA1E19" w:rsidRPr="00A2172D" w:rsidRDefault="00DA1E19">
      <w:pPr>
        <w:spacing w:line="288" w:lineRule="auto"/>
        <w:rPr>
          <w:b/>
        </w:rPr>
      </w:pPr>
    </w:p>
    <w:p w:rsidR="00DA1E19" w:rsidRPr="00A2172D" w:rsidRDefault="00DA1E19">
      <w:pPr>
        <w:numPr>
          <w:ilvl w:val="0"/>
          <w:numId w:val="1"/>
        </w:numPr>
        <w:spacing w:line="288" w:lineRule="auto"/>
        <w:ind w:left="720" w:hanging="1440"/>
        <w:rPr>
          <w:b/>
        </w:rPr>
      </w:pPr>
      <w:r w:rsidRPr="00A2172D">
        <w:t>(3)</w:t>
      </w:r>
      <w:r w:rsidRPr="00A2172D">
        <w:tab/>
        <w:t xml:space="preserve">This matter </w:t>
      </w:r>
      <w:r w:rsidR="004934AA" w:rsidRPr="00A2172D">
        <w:t>came</w:t>
      </w:r>
      <w:r w:rsidRPr="00A2172D">
        <w:t xml:space="preserve"> before the </w:t>
      </w:r>
      <w:r w:rsidR="00987BE4">
        <w:t>Commission</w:t>
      </w:r>
      <w:r w:rsidRPr="00A2172D">
        <w:t xml:space="preserve"> at its regularly sch</w:t>
      </w:r>
      <w:r w:rsidR="004C1B03" w:rsidRPr="00A2172D">
        <w:t>eduled meeting on</w:t>
      </w:r>
      <w:r w:rsidR="00012069" w:rsidRPr="00A2172D">
        <w:t xml:space="preserve"> </w:t>
      </w:r>
      <w:r w:rsidR="0055712D">
        <w:t>June 11</w:t>
      </w:r>
      <w:r w:rsidR="00987BE4" w:rsidRPr="00A2172D">
        <w:t>, 20</w:t>
      </w:r>
      <w:r w:rsidR="00CF3646">
        <w:t>09</w:t>
      </w:r>
      <w:r w:rsidR="009E2271" w:rsidRPr="00A2172D">
        <w:t>.</w:t>
      </w:r>
    </w:p>
    <w:p w:rsidR="00DA1E19" w:rsidRPr="00A2172D" w:rsidRDefault="00DA1E19">
      <w:pPr>
        <w:spacing w:line="288" w:lineRule="auto"/>
        <w:rPr>
          <w:b/>
        </w:rPr>
      </w:pPr>
    </w:p>
    <w:p w:rsidR="00DA1E19" w:rsidRPr="00A2172D" w:rsidRDefault="00BE078C" w:rsidP="009F7343">
      <w:pPr>
        <w:numPr>
          <w:ilvl w:val="0"/>
          <w:numId w:val="1"/>
        </w:numPr>
        <w:spacing w:line="288" w:lineRule="auto"/>
        <w:ind w:left="720" w:hanging="1440"/>
        <w:rPr>
          <w:b/>
        </w:rPr>
      </w:pPr>
      <w:r w:rsidRPr="00A2172D">
        <w:t>(4)</w:t>
      </w:r>
      <w:r w:rsidRPr="00A2172D">
        <w:tab/>
        <w:t xml:space="preserve">The tariff revisions </w:t>
      </w:r>
      <w:r w:rsidR="00987BE4">
        <w:t>San Juan Transit</w:t>
      </w:r>
      <w:r w:rsidR="00366A68" w:rsidRPr="00A2172D">
        <w:t xml:space="preserve"> </w:t>
      </w:r>
      <w:r w:rsidRPr="00A2172D">
        <w:t>filed on</w:t>
      </w:r>
      <w:r w:rsidR="00012069" w:rsidRPr="00A2172D">
        <w:t xml:space="preserve"> </w:t>
      </w:r>
      <w:r w:rsidR="00987BE4">
        <w:t>April 29, 2009</w:t>
      </w:r>
      <w:r w:rsidRPr="00A2172D">
        <w:t xml:space="preserve">, and the substitute pages filed on </w:t>
      </w:r>
      <w:r w:rsidR="00CF3646">
        <w:t>May 7, 2009</w:t>
      </w:r>
      <w:r w:rsidR="001A72B5">
        <w:t>,</w:t>
      </w:r>
      <w:r w:rsidR="00CF3646">
        <w:t xml:space="preserve"> </w:t>
      </w:r>
      <w:r w:rsidR="007473C6">
        <w:t>reflect the Company’s proposed time schedule for 2009.</w:t>
      </w:r>
    </w:p>
    <w:p w:rsidR="009F7343" w:rsidRPr="00A2172D" w:rsidRDefault="009F7343" w:rsidP="009F7343">
      <w:pPr>
        <w:spacing w:line="288" w:lineRule="auto"/>
        <w:ind w:left="-720"/>
        <w:rPr>
          <w:b/>
        </w:rPr>
      </w:pPr>
    </w:p>
    <w:p w:rsidR="003C7FE0" w:rsidRPr="00410AB6" w:rsidRDefault="00DA1E19" w:rsidP="003C7FE0">
      <w:pPr>
        <w:numPr>
          <w:ilvl w:val="0"/>
          <w:numId w:val="1"/>
        </w:numPr>
        <w:spacing w:line="288" w:lineRule="auto"/>
        <w:ind w:left="720" w:hanging="1440"/>
        <w:rPr>
          <w:b/>
        </w:rPr>
      </w:pPr>
      <w:r w:rsidRPr="00410AB6">
        <w:rPr>
          <w:bCs/>
        </w:rPr>
        <w:t>(5)</w:t>
      </w:r>
      <w:r w:rsidRPr="00410AB6">
        <w:rPr>
          <w:bCs/>
        </w:rPr>
        <w:tab/>
      </w:r>
      <w:r w:rsidR="0055712D" w:rsidRPr="00410AB6">
        <w:rPr>
          <w:bCs/>
        </w:rPr>
        <w:t>After reviewing the time schedule changes filed by San Juan Transit in Docket TC-090637, t</w:t>
      </w:r>
      <w:r w:rsidRPr="00410AB6">
        <w:rPr>
          <w:bCs/>
        </w:rPr>
        <w:t xml:space="preserve">he </w:t>
      </w:r>
      <w:r w:rsidR="00987BE4" w:rsidRPr="00410AB6">
        <w:rPr>
          <w:bCs/>
        </w:rPr>
        <w:t>Commission</w:t>
      </w:r>
      <w:r w:rsidRPr="00410AB6">
        <w:rPr>
          <w:bCs/>
        </w:rPr>
        <w:t xml:space="preserve"> finds it reasonable to allow th</w:t>
      </w:r>
      <w:r w:rsidR="004C1B03" w:rsidRPr="00410AB6">
        <w:rPr>
          <w:bCs/>
        </w:rPr>
        <w:t xml:space="preserve">e </w:t>
      </w:r>
      <w:r w:rsidR="007473C6" w:rsidRPr="00410AB6">
        <w:rPr>
          <w:bCs/>
        </w:rPr>
        <w:t xml:space="preserve">proposed time schedule </w:t>
      </w:r>
      <w:r w:rsidR="004C1B03" w:rsidRPr="00410AB6">
        <w:rPr>
          <w:bCs/>
        </w:rPr>
        <w:t>to become effective</w:t>
      </w:r>
      <w:r w:rsidR="006B6B63" w:rsidRPr="00410AB6">
        <w:rPr>
          <w:bCs/>
        </w:rPr>
        <w:t xml:space="preserve"> </w:t>
      </w:r>
      <w:r w:rsidR="0055712D" w:rsidRPr="00410AB6">
        <w:rPr>
          <w:bCs/>
        </w:rPr>
        <w:t>June 12</w:t>
      </w:r>
      <w:r w:rsidR="00987BE4">
        <w:t>, 2009</w:t>
      </w:r>
      <w:r w:rsidR="001A72B5">
        <w:t>,</w:t>
      </w:r>
      <w:r w:rsidRPr="00410AB6">
        <w:rPr>
          <w:bCs/>
        </w:rPr>
        <w:t xml:space="preserve"> on a </w:t>
      </w:r>
      <w:r w:rsidR="0055712D" w:rsidRPr="00410AB6">
        <w:rPr>
          <w:bCs/>
        </w:rPr>
        <w:t>permanent basis</w:t>
      </w:r>
      <w:r w:rsidR="00AF7021" w:rsidRPr="00410AB6">
        <w:rPr>
          <w:bCs/>
        </w:rPr>
        <w:t>.</w:t>
      </w:r>
      <w:r w:rsidR="0055712D" w:rsidRPr="00410AB6">
        <w:rPr>
          <w:bCs/>
        </w:rPr>
        <w:t xml:space="preserve">  Therefore, the Commission finds it consistent with the public interest to dismiss the Complaint and Order Suspending </w:t>
      </w:r>
      <w:r w:rsidR="00410AB6" w:rsidRPr="00410AB6">
        <w:rPr>
          <w:bCs/>
        </w:rPr>
        <w:t xml:space="preserve">Time Schedule 51. </w:t>
      </w:r>
    </w:p>
    <w:p w:rsidR="00DA1E19" w:rsidRPr="00A2172D" w:rsidRDefault="00DA1E19" w:rsidP="00410AB6">
      <w:pPr>
        <w:spacing w:before="240" w:line="288" w:lineRule="auto"/>
        <w:jc w:val="center"/>
        <w:rPr>
          <w:b/>
        </w:rPr>
      </w:pPr>
      <w:r w:rsidRPr="00A2172D">
        <w:rPr>
          <w:b/>
        </w:rPr>
        <w:t>ORDER</w:t>
      </w:r>
    </w:p>
    <w:p w:rsidR="00DA1E19" w:rsidRPr="00A2172D" w:rsidRDefault="00DA1E19">
      <w:pPr>
        <w:spacing w:line="288" w:lineRule="auto"/>
        <w:rPr>
          <w:b/>
          <w:bCs/>
        </w:rPr>
      </w:pPr>
      <w:r w:rsidRPr="00A2172D">
        <w:rPr>
          <w:b/>
          <w:bCs/>
        </w:rPr>
        <w:t xml:space="preserve">THE </w:t>
      </w:r>
      <w:r w:rsidR="00987BE4">
        <w:rPr>
          <w:b/>
          <w:bCs/>
        </w:rPr>
        <w:t>COMMISSION</w:t>
      </w:r>
      <w:r w:rsidRPr="00A2172D">
        <w:rPr>
          <w:b/>
          <w:bCs/>
        </w:rPr>
        <w:t xml:space="preserve"> ORDERS:</w:t>
      </w:r>
    </w:p>
    <w:p w:rsidR="00DA1E19" w:rsidRPr="00A2172D" w:rsidRDefault="00DA1E19">
      <w:pPr>
        <w:spacing w:line="288" w:lineRule="auto"/>
        <w:rPr>
          <w:b/>
        </w:rPr>
      </w:pPr>
    </w:p>
    <w:p w:rsidR="00410AB6" w:rsidRDefault="00DA1E19" w:rsidP="00410AB6">
      <w:pPr>
        <w:numPr>
          <w:ilvl w:val="0"/>
          <w:numId w:val="1"/>
        </w:numPr>
        <w:spacing w:line="288" w:lineRule="auto"/>
        <w:ind w:left="720" w:hanging="1440"/>
      </w:pPr>
      <w:r w:rsidRPr="00A2172D">
        <w:rPr>
          <w:bCs/>
        </w:rPr>
        <w:t>(1)</w:t>
      </w:r>
      <w:r w:rsidRPr="00A2172D">
        <w:rPr>
          <w:bCs/>
        </w:rPr>
        <w:tab/>
      </w:r>
      <w:r w:rsidR="00410AB6">
        <w:t>The Complaint and Order Suspending Time Schedule 51 in Docket TG-090637, entered on May 14, 2009, is dismissed.</w:t>
      </w:r>
    </w:p>
    <w:p w:rsidR="00410AB6" w:rsidRDefault="00410AB6" w:rsidP="00410AB6">
      <w:pPr>
        <w:spacing w:line="288" w:lineRule="auto"/>
        <w:ind w:left="-720"/>
      </w:pPr>
    </w:p>
    <w:p w:rsidR="00410AB6" w:rsidRDefault="00410AB6" w:rsidP="00410AB6">
      <w:pPr>
        <w:numPr>
          <w:ilvl w:val="0"/>
          <w:numId w:val="1"/>
        </w:numPr>
        <w:spacing w:line="288" w:lineRule="auto"/>
        <w:ind w:left="720" w:hanging="1440"/>
      </w:pPr>
      <w:r>
        <w:t xml:space="preserve">(2) </w:t>
      </w:r>
      <w:r>
        <w:tab/>
        <w:t>Time Schedule 51 proposed San Juan Transit, Inc.</w:t>
      </w:r>
      <w:r w:rsidR="001A72B5">
        <w:t>,</w:t>
      </w:r>
      <w:r>
        <w:t xml:space="preserve"> in this docket on May 7, 2009, shall become effective on June 12, 2009, on a permanent basis.</w:t>
      </w:r>
    </w:p>
    <w:p w:rsidR="00D50FD1" w:rsidRDefault="00D50FD1" w:rsidP="00156FD0">
      <w:pPr>
        <w:spacing w:line="288" w:lineRule="auto"/>
      </w:pPr>
    </w:p>
    <w:p w:rsidR="00D50FD1" w:rsidRDefault="00D50FD1" w:rsidP="00156FD0">
      <w:pPr>
        <w:spacing w:line="288" w:lineRule="auto"/>
      </w:pPr>
    </w:p>
    <w:p w:rsidR="00D50FD1" w:rsidRDefault="00D50FD1" w:rsidP="00156FD0">
      <w:pPr>
        <w:spacing w:line="288" w:lineRule="auto"/>
      </w:pPr>
    </w:p>
    <w:p w:rsidR="00D50FD1" w:rsidRDefault="00D50FD1" w:rsidP="00156FD0">
      <w:pPr>
        <w:spacing w:line="288" w:lineRule="auto"/>
      </w:pPr>
    </w:p>
    <w:p w:rsidR="00D50FD1" w:rsidRDefault="00D50FD1" w:rsidP="00156FD0">
      <w:pPr>
        <w:spacing w:line="288" w:lineRule="auto"/>
      </w:pPr>
    </w:p>
    <w:p w:rsidR="00D50FD1" w:rsidRDefault="00D50FD1" w:rsidP="00156FD0">
      <w:pPr>
        <w:spacing w:line="288" w:lineRule="auto"/>
      </w:pPr>
    </w:p>
    <w:p w:rsidR="00D50FD1" w:rsidRDefault="00D50FD1" w:rsidP="00156FD0">
      <w:pPr>
        <w:spacing w:line="288" w:lineRule="auto"/>
      </w:pPr>
    </w:p>
    <w:p w:rsidR="00D50FD1" w:rsidRDefault="00D50FD1" w:rsidP="00156FD0">
      <w:pPr>
        <w:spacing w:line="288" w:lineRule="auto"/>
      </w:pPr>
    </w:p>
    <w:p w:rsidR="00156FD0" w:rsidRPr="00A2172D" w:rsidRDefault="00156FD0" w:rsidP="00156FD0">
      <w:pPr>
        <w:spacing w:line="288" w:lineRule="auto"/>
        <w:rPr>
          <w:b/>
        </w:rPr>
      </w:pPr>
      <w:r w:rsidRPr="00A2172D">
        <w:t xml:space="preserve">DATED at Olympia, Washington, and effective </w:t>
      </w:r>
      <w:r w:rsidR="00410AB6">
        <w:t>June 11</w:t>
      </w:r>
      <w:r w:rsidR="00987BE4" w:rsidRPr="00A2172D">
        <w:t>, 20</w:t>
      </w:r>
      <w:r w:rsidR="00987BE4">
        <w:t>09</w:t>
      </w:r>
      <w:r w:rsidR="0017006A">
        <w:t>.</w:t>
      </w:r>
    </w:p>
    <w:p w:rsidR="00156FD0" w:rsidRPr="00A2172D" w:rsidRDefault="00156FD0" w:rsidP="00156FD0">
      <w:pPr>
        <w:pStyle w:val="Header"/>
        <w:tabs>
          <w:tab w:val="clear" w:pos="4320"/>
          <w:tab w:val="clear" w:pos="8640"/>
        </w:tabs>
        <w:spacing w:line="288" w:lineRule="auto"/>
      </w:pPr>
    </w:p>
    <w:p w:rsidR="00156FD0" w:rsidRPr="00A2172D" w:rsidRDefault="00156FD0" w:rsidP="00156FD0">
      <w:pPr>
        <w:spacing w:line="288" w:lineRule="auto"/>
        <w:jc w:val="center"/>
      </w:pPr>
      <w:r w:rsidRPr="00A2172D">
        <w:t xml:space="preserve">WASHINGTON UTILITIES AND TRANSPORTATION </w:t>
      </w:r>
      <w:r w:rsidR="00987BE4">
        <w:t>COMMISSION</w:t>
      </w:r>
    </w:p>
    <w:p w:rsidR="00156FD0" w:rsidRPr="00A2172D" w:rsidRDefault="00156FD0" w:rsidP="000236F6">
      <w:pPr>
        <w:spacing w:line="288" w:lineRule="auto"/>
      </w:pPr>
    </w:p>
    <w:p w:rsidR="00BB69F3" w:rsidRPr="00A2172D" w:rsidRDefault="00BB69F3" w:rsidP="00BB69F3">
      <w:pPr>
        <w:spacing w:line="312" w:lineRule="auto"/>
      </w:pPr>
    </w:p>
    <w:p w:rsidR="00BB69F3" w:rsidRPr="00A2172D" w:rsidRDefault="00BB69F3" w:rsidP="00BB69F3">
      <w:pPr>
        <w:spacing w:line="312" w:lineRule="auto"/>
      </w:pPr>
    </w:p>
    <w:p w:rsidR="00BB69F3" w:rsidRPr="00A2172D" w:rsidRDefault="00BB69F3" w:rsidP="00BB69F3">
      <w:pPr>
        <w:spacing w:line="312" w:lineRule="auto"/>
      </w:pPr>
      <w:r w:rsidRPr="00A2172D">
        <w:tab/>
      </w:r>
      <w:r w:rsidRPr="00A2172D">
        <w:tab/>
      </w:r>
      <w:r w:rsidRPr="00A2172D">
        <w:tab/>
      </w:r>
      <w:r w:rsidRPr="00A2172D">
        <w:tab/>
      </w:r>
      <w:r w:rsidRPr="00A2172D">
        <w:tab/>
        <w:t xml:space="preserve">PATRICK J. OSHIE, </w:t>
      </w:r>
      <w:r w:rsidR="00987BE4">
        <w:t>Commission</w:t>
      </w:r>
      <w:r w:rsidRPr="00A2172D">
        <w:t>er</w:t>
      </w:r>
    </w:p>
    <w:p w:rsidR="00BB69F3" w:rsidRPr="00A2172D" w:rsidRDefault="00BB69F3" w:rsidP="00BB69F3">
      <w:pPr>
        <w:spacing w:line="312" w:lineRule="auto"/>
      </w:pPr>
    </w:p>
    <w:p w:rsidR="00BB69F3" w:rsidRPr="00A2172D" w:rsidRDefault="00BB69F3" w:rsidP="00BB69F3">
      <w:pPr>
        <w:spacing w:line="312" w:lineRule="auto"/>
      </w:pPr>
    </w:p>
    <w:p w:rsidR="00BB69F3" w:rsidRPr="00A2172D" w:rsidRDefault="00BB69F3" w:rsidP="00BB69F3">
      <w:pPr>
        <w:spacing w:line="312" w:lineRule="auto"/>
      </w:pPr>
    </w:p>
    <w:p w:rsidR="00BB69F3" w:rsidRPr="00A2172D" w:rsidRDefault="00BB69F3" w:rsidP="00BB69F3">
      <w:pPr>
        <w:spacing w:line="312" w:lineRule="auto"/>
      </w:pPr>
      <w:r w:rsidRPr="00A2172D">
        <w:tab/>
      </w:r>
      <w:r w:rsidRPr="00A2172D">
        <w:tab/>
      </w:r>
      <w:r w:rsidRPr="00A2172D">
        <w:tab/>
      </w:r>
      <w:r w:rsidRPr="00A2172D">
        <w:tab/>
      </w:r>
      <w:r w:rsidRPr="00A2172D">
        <w:tab/>
        <w:t xml:space="preserve">PHILIP B. JONES, </w:t>
      </w:r>
      <w:r w:rsidR="00987BE4">
        <w:t>Commission</w:t>
      </w:r>
      <w:r w:rsidRPr="00A2172D">
        <w:t>er</w:t>
      </w:r>
    </w:p>
    <w:sectPr w:rsidR="00BB69F3" w:rsidRPr="00A2172D" w:rsidSect="00264BC8">
      <w:headerReference w:type="default" r:id="rId10"/>
      <w:headerReference w:type="firs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0D9" w:rsidRDefault="00BF20D9">
      <w:r>
        <w:separator/>
      </w:r>
    </w:p>
  </w:endnote>
  <w:endnote w:type="continuationSeparator" w:id="0">
    <w:p w:rsidR="00BF20D9" w:rsidRDefault="00BF2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0D9" w:rsidRDefault="00BF20D9">
      <w:r>
        <w:separator/>
      </w:r>
    </w:p>
  </w:footnote>
  <w:footnote w:type="continuationSeparator" w:id="0">
    <w:p w:rsidR="00BF20D9" w:rsidRDefault="00BF2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72D" w:rsidRDefault="00A2172D" w:rsidP="00264BC8">
    <w:pPr>
      <w:pStyle w:val="Header"/>
      <w:tabs>
        <w:tab w:val="left" w:pos="7000"/>
      </w:tabs>
      <w:rPr>
        <w:rStyle w:val="PageNumber"/>
        <w:b/>
        <w:sz w:val="20"/>
      </w:rPr>
    </w:pPr>
    <w:r>
      <w:rPr>
        <w:b/>
        <w:sz w:val="20"/>
      </w:rPr>
      <w:t xml:space="preserve">DOCKET </w:t>
    </w:r>
    <w:r w:rsidR="00987BE4" w:rsidRPr="00987BE4">
      <w:rPr>
        <w:b/>
        <w:sz w:val="20"/>
      </w:rPr>
      <w:t>TC-090637</w:t>
    </w:r>
    <w:r>
      <w:rPr>
        <w:b/>
        <w:sz w:val="20"/>
      </w:rPr>
      <w:tab/>
    </w:r>
    <w:r>
      <w:rPr>
        <w:b/>
        <w:sz w:val="20"/>
      </w:rPr>
      <w:tab/>
      <w:t xml:space="preserve">                 PAGE </w:t>
    </w:r>
    <w:r w:rsidR="00BA7F43">
      <w:rPr>
        <w:rStyle w:val="PageNumber"/>
        <w:b/>
        <w:sz w:val="20"/>
      </w:rPr>
      <w:fldChar w:fldCharType="begin"/>
    </w:r>
    <w:r>
      <w:rPr>
        <w:rStyle w:val="PageNumber"/>
        <w:b/>
        <w:sz w:val="20"/>
      </w:rPr>
      <w:instrText xml:space="preserve"> PAGE </w:instrText>
    </w:r>
    <w:r w:rsidR="00BA7F43">
      <w:rPr>
        <w:rStyle w:val="PageNumber"/>
        <w:b/>
        <w:sz w:val="20"/>
      </w:rPr>
      <w:fldChar w:fldCharType="separate"/>
    </w:r>
    <w:r w:rsidR="00564BC4">
      <w:rPr>
        <w:rStyle w:val="PageNumber"/>
        <w:b/>
        <w:noProof/>
        <w:sz w:val="20"/>
      </w:rPr>
      <w:t>2</w:t>
    </w:r>
    <w:r w:rsidR="00BA7F43">
      <w:rPr>
        <w:rStyle w:val="PageNumber"/>
        <w:b/>
        <w:sz w:val="20"/>
      </w:rPr>
      <w:fldChar w:fldCharType="end"/>
    </w:r>
  </w:p>
  <w:p w:rsidR="00A2172D" w:rsidRDefault="00A2172D" w:rsidP="00264BC8">
    <w:pPr>
      <w:pStyle w:val="Header"/>
      <w:tabs>
        <w:tab w:val="left" w:pos="7000"/>
      </w:tabs>
      <w:rPr>
        <w:rStyle w:val="PageNumber"/>
        <w:sz w:val="20"/>
      </w:rPr>
    </w:pPr>
    <w:r>
      <w:rPr>
        <w:rStyle w:val="PageNumber"/>
        <w:b/>
        <w:sz w:val="20"/>
      </w:rPr>
      <w:t xml:space="preserve">ORDER </w:t>
    </w:r>
    <w:r w:rsidR="00987BE4" w:rsidRPr="00987BE4">
      <w:rPr>
        <w:rStyle w:val="PageNumber"/>
        <w:b/>
        <w:sz w:val="20"/>
      </w:rPr>
      <w:t>0</w:t>
    </w:r>
    <w:r w:rsidR="0055712D">
      <w:rPr>
        <w:rStyle w:val="PageNumber"/>
        <w:b/>
        <w:sz w:val="20"/>
      </w:rPr>
      <w:t>2</w:t>
    </w:r>
  </w:p>
  <w:p w:rsidR="00A2172D" w:rsidRPr="00C53484" w:rsidRDefault="00A2172D">
    <w:pPr>
      <w:pStyle w:val="Header"/>
      <w:rPr>
        <w:rStyle w:val="PageNumber"/>
        <w:rFonts w:ascii="Palatino Linotype" w:hAnsi="Palatino Linotype"/>
        <w:b/>
        <w:sz w:val="20"/>
        <w:szCs w:val="20"/>
      </w:rPr>
    </w:pPr>
  </w:p>
  <w:p w:rsidR="00A2172D" w:rsidRPr="00C53484" w:rsidRDefault="00A2172D">
    <w:pPr>
      <w:pStyle w:val="Header"/>
      <w:rPr>
        <w:rFonts w:ascii="Palatino Linotype" w:hAnsi="Palatino Linotype"/>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72D" w:rsidRPr="0045645D" w:rsidRDefault="00A2172D">
    <w:pPr>
      <w:pStyle w:val="Header"/>
      <w:rPr>
        <w:b/>
        <w:i/>
      </w:rPr>
    </w:pPr>
    <w:r>
      <w:tab/>
    </w:r>
    <w:r>
      <w:tab/>
    </w:r>
    <w:r w:rsidRPr="0045645D">
      <w:rPr>
        <w:b/>
        <w:i/>
      </w:rPr>
      <w:tab/>
    </w:r>
    <w:r w:rsidRPr="0045645D">
      <w:rPr>
        <w:b/>
        <w:i/>
      </w:rPr>
      <w:tab/>
    </w:r>
    <w:r w:rsidRPr="0045645D">
      <w:rPr>
        <w:b/>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5">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0004"/>
  <w:defaultTabStop w:val="720"/>
  <w:noPunctuationKerning/>
  <w:characterSpacingControl w:val="doNotCompress"/>
  <w:savePreviewPicture/>
  <w:footnotePr>
    <w:footnote w:id="-1"/>
    <w:footnote w:id="0"/>
  </w:footnotePr>
  <w:endnotePr>
    <w:endnote w:id="-1"/>
    <w:endnote w:id="0"/>
  </w:endnotePr>
  <w:compat/>
  <w:rsids>
    <w:rsidRoot w:val="00BB2B63"/>
    <w:rsid w:val="00012069"/>
    <w:rsid w:val="000236F6"/>
    <w:rsid w:val="000301EA"/>
    <w:rsid w:val="00051ED7"/>
    <w:rsid w:val="00060765"/>
    <w:rsid w:val="0006565F"/>
    <w:rsid w:val="00077588"/>
    <w:rsid w:val="00082A0D"/>
    <w:rsid w:val="000851E5"/>
    <w:rsid w:val="00085A9C"/>
    <w:rsid w:val="000A70A7"/>
    <w:rsid w:val="000B4588"/>
    <w:rsid w:val="000D35A4"/>
    <w:rsid w:val="000D4B84"/>
    <w:rsid w:val="000E7B1B"/>
    <w:rsid w:val="000F3971"/>
    <w:rsid w:val="000F5163"/>
    <w:rsid w:val="00106AA7"/>
    <w:rsid w:val="00117D08"/>
    <w:rsid w:val="00156FD0"/>
    <w:rsid w:val="0017006A"/>
    <w:rsid w:val="00184FE7"/>
    <w:rsid w:val="001868EC"/>
    <w:rsid w:val="001A26EB"/>
    <w:rsid w:val="001A72B5"/>
    <w:rsid w:val="001C01B7"/>
    <w:rsid w:val="001C671B"/>
    <w:rsid w:val="001C67B7"/>
    <w:rsid w:val="001D6399"/>
    <w:rsid w:val="001E7573"/>
    <w:rsid w:val="001F0204"/>
    <w:rsid w:val="00202454"/>
    <w:rsid w:val="002056FC"/>
    <w:rsid w:val="0021766D"/>
    <w:rsid w:val="002210B7"/>
    <w:rsid w:val="00226783"/>
    <w:rsid w:val="00234870"/>
    <w:rsid w:val="002376EE"/>
    <w:rsid w:val="00246C9D"/>
    <w:rsid w:val="00246D11"/>
    <w:rsid w:val="0025142C"/>
    <w:rsid w:val="00262335"/>
    <w:rsid w:val="00264A24"/>
    <w:rsid w:val="00264BC8"/>
    <w:rsid w:val="00274DA4"/>
    <w:rsid w:val="002838A3"/>
    <w:rsid w:val="00291937"/>
    <w:rsid w:val="002969D6"/>
    <w:rsid w:val="002C27F1"/>
    <w:rsid w:val="002C4DC4"/>
    <w:rsid w:val="002C64EA"/>
    <w:rsid w:val="002C688B"/>
    <w:rsid w:val="002E175C"/>
    <w:rsid w:val="002E59B3"/>
    <w:rsid w:val="002F4949"/>
    <w:rsid w:val="00301253"/>
    <w:rsid w:val="003020AF"/>
    <w:rsid w:val="00313C52"/>
    <w:rsid w:val="0032216A"/>
    <w:rsid w:val="003323D8"/>
    <w:rsid w:val="00340E57"/>
    <w:rsid w:val="00355F37"/>
    <w:rsid w:val="003618EB"/>
    <w:rsid w:val="00366A68"/>
    <w:rsid w:val="0037189A"/>
    <w:rsid w:val="0037764A"/>
    <w:rsid w:val="0038702D"/>
    <w:rsid w:val="003B11FD"/>
    <w:rsid w:val="003B7C82"/>
    <w:rsid w:val="003C7FE0"/>
    <w:rsid w:val="003D7EB7"/>
    <w:rsid w:val="003F0BAD"/>
    <w:rsid w:val="004017BB"/>
    <w:rsid w:val="00410AB6"/>
    <w:rsid w:val="00422BC7"/>
    <w:rsid w:val="0043061A"/>
    <w:rsid w:val="0045645D"/>
    <w:rsid w:val="00456A37"/>
    <w:rsid w:val="00471E3A"/>
    <w:rsid w:val="004776A1"/>
    <w:rsid w:val="004934AA"/>
    <w:rsid w:val="004A127A"/>
    <w:rsid w:val="004A4D9D"/>
    <w:rsid w:val="004B5C6A"/>
    <w:rsid w:val="004C1B03"/>
    <w:rsid w:val="004C63FC"/>
    <w:rsid w:val="004F1A5B"/>
    <w:rsid w:val="0050198F"/>
    <w:rsid w:val="0050769D"/>
    <w:rsid w:val="00507F7D"/>
    <w:rsid w:val="00527858"/>
    <w:rsid w:val="00531046"/>
    <w:rsid w:val="005442E2"/>
    <w:rsid w:val="0054452A"/>
    <w:rsid w:val="005515D8"/>
    <w:rsid w:val="005519E3"/>
    <w:rsid w:val="0055712D"/>
    <w:rsid w:val="00564BC4"/>
    <w:rsid w:val="00566821"/>
    <w:rsid w:val="00570057"/>
    <w:rsid w:val="00574ABE"/>
    <w:rsid w:val="00575C0E"/>
    <w:rsid w:val="0057719B"/>
    <w:rsid w:val="0058759C"/>
    <w:rsid w:val="005936A1"/>
    <w:rsid w:val="0059577D"/>
    <w:rsid w:val="005A199E"/>
    <w:rsid w:val="005A5A1D"/>
    <w:rsid w:val="005A6BFE"/>
    <w:rsid w:val="005B16E1"/>
    <w:rsid w:val="005C319F"/>
    <w:rsid w:val="005D1FCA"/>
    <w:rsid w:val="005F0296"/>
    <w:rsid w:val="005F1060"/>
    <w:rsid w:val="0060202B"/>
    <w:rsid w:val="00610B33"/>
    <w:rsid w:val="00612384"/>
    <w:rsid w:val="00612D1D"/>
    <w:rsid w:val="00615D7F"/>
    <w:rsid w:val="00634746"/>
    <w:rsid w:val="0065367F"/>
    <w:rsid w:val="00653FEC"/>
    <w:rsid w:val="00661115"/>
    <w:rsid w:val="00662B84"/>
    <w:rsid w:val="00664C34"/>
    <w:rsid w:val="00677475"/>
    <w:rsid w:val="00684567"/>
    <w:rsid w:val="00690EE8"/>
    <w:rsid w:val="006B0218"/>
    <w:rsid w:val="006B4555"/>
    <w:rsid w:val="006B6B63"/>
    <w:rsid w:val="006C4A57"/>
    <w:rsid w:val="006D07AD"/>
    <w:rsid w:val="006D6E89"/>
    <w:rsid w:val="006F3BA6"/>
    <w:rsid w:val="006F586A"/>
    <w:rsid w:val="006F6073"/>
    <w:rsid w:val="0070199C"/>
    <w:rsid w:val="00715096"/>
    <w:rsid w:val="00715FD3"/>
    <w:rsid w:val="00716CE1"/>
    <w:rsid w:val="00724780"/>
    <w:rsid w:val="00736A02"/>
    <w:rsid w:val="007473C6"/>
    <w:rsid w:val="00752C6F"/>
    <w:rsid w:val="007557A0"/>
    <w:rsid w:val="007751E7"/>
    <w:rsid w:val="00785653"/>
    <w:rsid w:val="007902D8"/>
    <w:rsid w:val="007A0235"/>
    <w:rsid w:val="007A0418"/>
    <w:rsid w:val="007B4070"/>
    <w:rsid w:val="007C6DF0"/>
    <w:rsid w:val="007D35F3"/>
    <w:rsid w:val="007E6925"/>
    <w:rsid w:val="007F26F0"/>
    <w:rsid w:val="00816F0F"/>
    <w:rsid w:val="0083487E"/>
    <w:rsid w:val="00834E77"/>
    <w:rsid w:val="0084518C"/>
    <w:rsid w:val="008576F0"/>
    <w:rsid w:val="008873E9"/>
    <w:rsid w:val="00896D76"/>
    <w:rsid w:val="008B4402"/>
    <w:rsid w:val="008F23DA"/>
    <w:rsid w:val="008F424C"/>
    <w:rsid w:val="008F5006"/>
    <w:rsid w:val="00926DD8"/>
    <w:rsid w:val="00950FBD"/>
    <w:rsid w:val="00954CCB"/>
    <w:rsid w:val="00955697"/>
    <w:rsid w:val="009606C5"/>
    <w:rsid w:val="00981EBE"/>
    <w:rsid w:val="009874D7"/>
    <w:rsid w:val="00987BE4"/>
    <w:rsid w:val="00997ABA"/>
    <w:rsid w:val="009B1C2A"/>
    <w:rsid w:val="009C0F54"/>
    <w:rsid w:val="009E2271"/>
    <w:rsid w:val="009E5487"/>
    <w:rsid w:val="009F083D"/>
    <w:rsid w:val="009F7343"/>
    <w:rsid w:val="009F79A2"/>
    <w:rsid w:val="00A0079D"/>
    <w:rsid w:val="00A02C29"/>
    <w:rsid w:val="00A123BC"/>
    <w:rsid w:val="00A20212"/>
    <w:rsid w:val="00A20EED"/>
    <w:rsid w:val="00A2172D"/>
    <w:rsid w:val="00A243C5"/>
    <w:rsid w:val="00A5562A"/>
    <w:rsid w:val="00A700F7"/>
    <w:rsid w:val="00A75001"/>
    <w:rsid w:val="00A86AE0"/>
    <w:rsid w:val="00A87C34"/>
    <w:rsid w:val="00A9101D"/>
    <w:rsid w:val="00A92722"/>
    <w:rsid w:val="00AA0BCB"/>
    <w:rsid w:val="00AB72C4"/>
    <w:rsid w:val="00AD34B8"/>
    <w:rsid w:val="00AD513B"/>
    <w:rsid w:val="00AF7021"/>
    <w:rsid w:val="00AF7511"/>
    <w:rsid w:val="00B062E3"/>
    <w:rsid w:val="00B153D6"/>
    <w:rsid w:val="00B20B36"/>
    <w:rsid w:val="00B266D3"/>
    <w:rsid w:val="00B26D30"/>
    <w:rsid w:val="00B30632"/>
    <w:rsid w:val="00B30F97"/>
    <w:rsid w:val="00B37373"/>
    <w:rsid w:val="00B41894"/>
    <w:rsid w:val="00B57FF1"/>
    <w:rsid w:val="00B63B7B"/>
    <w:rsid w:val="00B77A03"/>
    <w:rsid w:val="00B80315"/>
    <w:rsid w:val="00B916A1"/>
    <w:rsid w:val="00B92706"/>
    <w:rsid w:val="00B938EA"/>
    <w:rsid w:val="00BA537F"/>
    <w:rsid w:val="00BA7F43"/>
    <w:rsid w:val="00BB2B63"/>
    <w:rsid w:val="00BB50EE"/>
    <w:rsid w:val="00BB69F3"/>
    <w:rsid w:val="00BC1EF8"/>
    <w:rsid w:val="00BE0592"/>
    <w:rsid w:val="00BE078C"/>
    <w:rsid w:val="00BE0981"/>
    <w:rsid w:val="00BE67CC"/>
    <w:rsid w:val="00BE69A4"/>
    <w:rsid w:val="00BF20D9"/>
    <w:rsid w:val="00C07B29"/>
    <w:rsid w:val="00C3346E"/>
    <w:rsid w:val="00C348EE"/>
    <w:rsid w:val="00C416F3"/>
    <w:rsid w:val="00C46696"/>
    <w:rsid w:val="00C53484"/>
    <w:rsid w:val="00C55E0B"/>
    <w:rsid w:val="00C708E8"/>
    <w:rsid w:val="00C755B7"/>
    <w:rsid w:val="00C844E9"/>
    <w:rsid w:val="00C90271"/>
    <w:rsid w:val="00C94BF2"/>
    <w:rsid w:val="00CB0D3D"/>
    <w:rsid w:val="00CB5389"/>
    <w:rsid w:val="00CC4153"/>
    <w:rsid w:val="00CF3646"/>
    <w:rsid w:val="00CF5176"/>
    <w:rsid w:val="00D028A9"/>
    <w:rsid w:val="00D06C68"/>
    <w:rsid w:val="00D20555"/>
    <w:rsid w:val="00D276D1"/>
    <w:rsid w:val="00D44CD5"/>
    <w:rsid w:val="00D50FD1"/>
    <w:rsid w:val="00D55747"/>
    <w:rsid w:val="00D62389"/>
    <w:rsid w:val="00D635CB"/>
    <w:rsid w:val="00D713C5"/>
    <w:rsid w:val="00DA1E19"/>
    <w:rsid w:val="00DA6FCC"/>
    <w:rsid w:val="00DB1138"/>
    <w:rsid w:val="00DC5AAD"/>
    <w:rsid w:val="00DC7648"/>
    <w:rsid w:val="00DD1357"/>
    <w:rsid w:val="00DD26AB"/>
    <w:rsid w:val="00DD72F9"/>
    <w:rsid w:val="00DE31E2"/>
    <w:rsid w:val="00DF2859"/>
    <w:rsid w:val="00DF3EF6"/>
    <w:rsid w:val="00DF4126"/>
    <w:rsid w:val="00E02499"/>
    <w:rsid w:val="00E10DC1"/>
    <w:rsid w:val="00E22992"/>
    <w:rsid w:val="00E308A9"/>
    <w:rsid w:val="00E31EFE"/>
    <w:rsid w:val="00E6639B"/>
    <w:rsid w:val="00E74E1E"/>
    <w:rsid w:val="00E763B5"/>
    <w:rsid w:val="00E840D4"/>
    <w:rsid w:val="00EA35F7"/>
    <w:rsid w:val="00EA5C43"/>
    <w:rsid w:val="00EB5E49"/>
    <w:rsid w:val="00ED19B2"/>
    <w:rsid w:val="00ED379F"/>
    <w:rsid w:val="00ED4CE0"/>
    <w:rsid w:val="00EF3E5D"/>
    <w:rsid w:val="00EF55D4"/>
    <w:rsid w:val="00F041A9"/>
    <w:rsid w:val="00F24553"/>
    <w:rsid w:val="00F52940"/>
    <w:rsid w:val="00F56200"/>
    <w:rsid w:val="00F56B68"/>
    <w:rsid w:val="00F56DF6"/>
    <w:rsid w:val="00F57A3F"/>
    <w:rsid w:val="00F6309A"/>
    <w:rsid w:val="00F6345B"/>
    <w:rsid w:val="00F66ACA"/>
    <w:rsid w:val="00F87178"/>
    <w:rsid w:val="00F9150E"/>
    <w:rsid w:val="00F928AE"/>
    <w:rsid w:val="00FB1A07"/>
    <w:rsid w:val="00FC047E"/>
    <w:rsid w:val="00FC2F21"/>
    <w:rsid w:val="00FD02C3"/>
    <w:rsid w:val="00FD555C"/>
    <w:rsid w:val="00FD5D26"/>
    <w:rsid w:val="00FD6ED3"/>
    <w:rsid w:val="00FD755C"/>
    <w:rsid w:val="00FF7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3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5389"/>
    <w:pPr>
      <w:tabs>
        <w:tab w:val="center" w:pos="4320"/>
        <w:tab w:val="right" w:pos="8640"/>
      </w:tabs>
    </w:pPr>
  </w:style>
  <w:style w:type="paragraph" w:styleId="Footer">
    <w:name w:val="footer"/>
    <w:basedOn w:val="Normal"/>
    <w:rsid w:val="00CB5389"/>
    <w:pPr>
      <w:tabs>
        <w:tab w:val="center" w:pos="4320"/>
        <w:tab w:val="right" w:pos="8640"/>
      </w:tabs>
    </w:pPr>
  </w:style>
  <w:style w:type="paragraph" w:styleId="BodyText">
    <w:name w:val="Body Text"/>
    <w:basedOn w:val="Normal"/>
    <w:rsid w:val="00CB5389"/>
    <w:pPr>
      <w:spacing w:before="240"/>
      <w:jc w:val="center"/>
    </w:pPr>
    <w:rPr>
      <w:rFonts w:ascii="Palatino Linotype" w:hAnsi="Palatino Linotype"/>
    </w:rPr>
  </w:style>
  <w:style w:type="character" w:styleId="PageNumber">
    <w:name w:val="page number"/>
    <w:basedOn w:val="DefaultParagraphFont"/>
    <w:rsid w:val="00CB5389"/>
  </w:style>
  <w:style w:type="paragraph" w:styleId="BodyTextIndent">
    <w:name w:val="Body Text Indent"/>
    <w:basedOn w:val="Normal"/>
    <w:rsid w:val="00CB5389"/>
    <w:pPr>
      <w:spacing w:line="288" w:lineRule="auto"/>
      <w:ind w:left="720" w:hanging="720"/>
    </w:pPr>
    <w:rPr>
      <w:rFonts w:ascii="Palatino Linotype" w:hAnsi="Palatino Linotype"/>
    </w:rPr>
  </w:style>
  <w:style w:type="paragraph" w:styleId="BodyTextIndent2">
    <w:name w:val="Body Text Indent 2"/>
    <w:basedOn w:val="Normal"/>
    <w:rsid w:val="00CB5389"/>
    <w:pPr>
      <w:spacing w:line="288" w:lineRule="auto"/>
      <w:ind w:left="720" w:hanging="1440"/>
    </w:pPr>
    <w:rPr>
      <w:rFonts w:ascii="Palatino Linotype" w:hAnsi="Palatino Linotype"/>
      <w:bCs/>
    </w:rPr>
  </w:style>
  <w:style w:type="paragraph" w:styleId="Title">
    <w:name w:val="Title"/>
    <w:basedOn w:val="Normal"/>
    <w:qFormat/>
    <w:rsid w:val="00CB5389"/>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basedOn w:val="DefaultParagraphFont"/>
    <w:rsid w:val="009E2271"/>
    <w:rPr>
      <w:color w:val="0000FF"/>
      <w:u w:val="none"/>
    </w:rPr>
  </w:style>
  <w:style w:type="character" w:styleId="FollowedHyperlink">
    <w:name w:val="FollowedHyperlink"/>
    <w:basedOn w:val="DefaultParagraphFont"/>
    <w:rsid w:val="009E2271"/>
    <w:rPr>
      <w:color w:val="800080"/>
      <w:u w:val="none"/>
    </w:rPr>
  </w:style>
  <w:style w:type="paragraph" w:styleId="ListParagraph">
    <w:name w:val="List Paragraph"/>
    <w:basedOn w:val="Normal"/>
    <w:uiPriority w:val="34"/>
    <w:qFormat/>
    <w:rsid w:val="00987BE4"/>
    <w:pPr>
      <w:ind w:left="720"/>
    </w:pPr>
  </w:style>
</w:styles>
</file>

<file path=word/webSettings.xml><?xml version="1.0" encoding="utf-8"?>
<w:webSettings xmlns:r="http://schemas.openxmlformats.org/officeDocument/2006/relationships" xmlns:w="http://schemas.openxmlformats.org/wordprocessingml/2006/main">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20Tarrif%20Allow%20Temp%20Rates%20Subject%20to%20Refund%20Allow%20Customer%20Com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CF245A9BD7E44A81646E417F5B5922" ma:contentTypeVersion="131" ma:contentTypeDescription="" ma:contentTypeScope="" ma:versionID="9e6127805c405c35e07c1fe484697d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TC</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230</IndustryCode>
    <CaseStatus xmlns="dc463f71-b30c-4ab2-9473-d307f9d35888">Closed</CaseStatus>
    <OpenedDate xmlns="dc463f71-b30c-4ab2-9473-d307f9d35888">2009-04-28T07:00:00+00:00</OpenedDate>
    <Date1 xmlns="dc463f71-b30c-4ab2-9473-d307f9d35888">2009-06-11T07:00:00+00:00</Date1>
    <IsDocumentOrder xmlns="dc463f71-b30c-4ab2-9473-d307f9d35888">true</IsDocumentOrder>
    <IsHighlyConfidential xmlns="dc463f71-b30c-4ab2-9473-d307f9d35888">false</IsHighlyConfidential>
    <CaseCompanyNames xmlns="dc463f71-b30c-4ab2-9473-d307f9d35888">SAN JUAN TRANSIT, INC.</CaseCompanyNames>
    <DocketNumber xmlns="dc463f71-b30c-4ab2-9473-d307f9d35888">090637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A160DE7-5D84-43AA-844C-040028EF5C3B}"/>
</file>

<file path=customXml/itemProps2.xml><?xml version="1.0" encoding="utf-8"?>
<ds:datastoreItem xmlns:ds="http://schemas.openxmlformats.org/officeDocument/2006/customXml" ds:itemID="{2C29FE2E-2F28-49B2-A078-DD92242DBF46}"/>
</file>

<file path=customXml/itemProps3.xml><?xml version="1.0" encoding="utf-8"?>
<ds:datastoreItem xmlns:ds="http://schemas.openxmlformats.org/officeDocument/2006/customXml" ds:itemID="{4FBDDDC9-374F-43EA-A84D-F232CFA07938}"/>
</file>

<file path=customXml/itemProps4.xml><?xml version="1.0" encoding="utf-8"?>
<ds:datastoreItem xmlns:ds="http://schemas.openxmlformats.org/officeDocument/2006/customXml" ds:itemID="{381FE321-3E57-4113-8F16-2A339D309E37}"/>
</file>

<file path=docProps/app.xml><?xml version="1.0" encoding="utf-8"?>
<Properties xmlns="http://schemas.openxmlformats.org/officeDocument/2006/extended-properties" xmlns:vt="http://schemas.openxmlformats.org/officeDocument/2006/docPropsVTypes">
  <Template>Complaint and Order Suspend Tarrif Allow Temp Rates Subject to Refund Allow Customer Comment.dot</Template>
  <TotalTime>0</TotalTime>
  <Pages>3</Pages>
  <Words>527</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3255</CharactersWithSpaces>
  <SharedDoc>false</SharedDoc>
  <HLinks>
    <vt:vector size="60" baseType="variant">
      <vt:variant>
        <vt:i4>2490368</vt:i4>
      </vt:variant>
      <vt:variant>
        <vt:i4>211</vt:i4>
      </vt:variant>
      <vt:variant>
        <vt:i4>0</vt:i4>
      </vt:variant>
      <vt:variant>
        <vt:i4>5</vt:i4>
      </vt:variant>
      <vt:variant>
        <vt:lpwstr>mailto:Order_Template_Team@utc.wa.gov?subject=Template%20-%20filename</vt:lpwstr>
      </vt:variant>
      <vt:variant>
        <vt:lpwstr/>
      </vt:variant>
      <vt:variant>
        <vt:i4>2949168</vt:i4>
      </vt:variant>
      <vt:variant>
        <vt:i4>176</vt:i4>
      </vt:variant>
      <vt:variant>
        <vt:i4>0</vt:i4>
      </vt:variant>
      <vt:variant>
        <vt:i4>5</vt:i4>
      </vt:variant>
      <vt:variant>
        <vt:lpwstr>http://apps.leg.wa.gov/RCW/default.aspx?cite=81.20</vt:lpwstr>
      </vt:variant>
      <vt:variant>
        <vt:lpwstr/>
      </vt:variant>
      <vt:variant>
        <vt:i4>2949168</vt:i4>
      </vt:variant>
      <vt:variant>
        <vt:i4>149</vt:i4>
      </vt:variant>
      <vt:variant>
        <vt:i4>0</vt:i4>
      </vt:variant>
      <vt:variant>
        <vt:i4>5</vt:i4>
      </vt:variant>
      <vt:variant>
        <vt:lpwstr>http://apps.leg.wa.gov/RCW/default.aspx?cite=81.20</vt:lpwstr>
      </vt:variant>
      <vt:variant>
        <vt:lpwstr/>
      </vt:variant>
      <vt:variant>
        <vt:i4>2818095</vt:i4>
      </vt:variant>
      <vt:variant>
        <vt:i4>143</vt:i4>
      </vt:variant>
      <vt:variant>
        <vt:i4>0</vt:i4>
      </vt:variant>
      <vt:variant>
        <vt:i4>5</vt:i4>
      </vt:variant>
      <vt:variant>
        <vt:lpwstr>http://apps.leg.wa.gov/RCW/default.aspx?cite=80.04.220</vt:lpwstr>
      </vt:variant>
      <vt:variant>
        <vt:lpwstr/>
      </vt:variant>
      <vt:variant>
        <vt:i4>2752565</vt:i4>
      </vt:variant>
      <vt:variant>
        <vt:i4>111</vt:i4>
      </vt:variant>
      <vt:variant>
        <vt:i4>0</vt:i4>
      </vt:variant>
      <vt:variant>
        <vt:i4>5</vt:i4>
      </vt:variant>
      <vt:variant>
        <vt:lpwstr>http://apps.leg.wa.gov/RCW/default.aspx?cite=81.77</vt:lpwstr>
      </vt:variant>
      <vt:variant>
        <vt:lpwstr/>
      </vt:variant>
      <vt:variant>
        <vt:i4>2424880</vt:i4>
      </vt:variant>
      <vt:variant>
        <vt:i4>108</vt:i4>
      </vt:variant>
      <vt:variant>
        <vt:i4>0</vt:i4>
      </vt:variant>
      <vt:variant>
        <vt:i4>5</vt:i4>
      </vt:variant>
      <vt:variant>
        <vt:lpwstr>http://apps.leg.wa.gov/RCW/default.aspx?cite=81.28</vt:lpwstr>
      </vt:variant>
      <vt:variant>
        <vt:lpwstr/>
      </vt:variant>
      <vt:variant>
        <vt:i4>2818099</vt:i4>
      </vt:variant>
      <vt:variant>
        <vt:i4>105</vt:i4>
      </vt:variant>
      <vt:variant>
        <vt:i4>0</vt:i4>
      </vt:variant>
      <vt:variant>
        <vt:i4>5</vt:i4>
      </vt:variant>
      <vt:variant>
        <vt:lpwstr>http://apps.leg.wa.gov/RCW/default.aspx?cite=81.16</vt:lpwstr>
      </vt:variant>
      <vt:variant>
        <vt:lpwstr/>
      </vt:variant>
      <vt:variant>
        <vt:i4>2687026</vt:i4>
      </vt:variant>
      <vt:variant>
        <vt:i4>102</vt:i4>
      </vt:variant>
      <vt:variant>
        <vt:i4>0</vt:i4>
      </vt:variant>
      <vt:variant>
        <vt:i4>5</vt:i4>
      </vt:variant>
      <vt:variant>
        <vt:lpwstr>http://apps.leg.wa.gov/RCW/default.aspx?cite=81.04</vt:lpwstr>
      </vt:variant>
      <vt:variant>
        <vt:lpwstr/>
      </vt:variant>
      <vt:variant>
        <vt:i4>2883634</vt:i4>
      </vt:variant>
      <vt:variant>
        <vt:i4>99</vt:i4>
      </vt:variant>
      <vt:variant>
        <vt:i4>0</vt:i4>
      </vt:variant>
      <vt:variant>
        <vt:i4>5</vt:i4>
      </vt:variant>
      <vt:variant>
        <vt:lpwstr>http://apps.leg.wa.gov/RCW/default.aspx?cite=81.01</vt:lpwstr>
      </vt:variant>
      <vt:variant>
        <vt:lpwstr/>
      </vt:variant>
      <vt:variant>
        <vt:i4>2883625</vt:i4>
      </vt:variant>
      <vt:variant>
        <vt:i4>96</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dagomez</dc:creator>
  <cp:keywords/>
  <dc:description/>
  <cp:lastModifiedBy> Cathy Kern</cp:lastModifiedBy>
  <cp:revision>2</cp:revision>
  <cp:lastPrinted>2009-06-08T17:38:00Z</cp:lastPrinted>
  <dcterms:created xsi:type="dcterms:W3CDTF">2009-06-10T23:06:00Z</dcterms:created>
  <dcterms:modified xsi:type="dcterms:W3CDTF">2009-06-10T23:06:00Z</dcterms:modified>
  <cp:category>Solild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0x0101006E56B4D1795A2E4DB2F0B01679ED314A007FCF245A9BD7E44A81646E417F5B5922</vt:lpwstr>
  </property>
  <property fmtid="{D5CDD505-2E9C-101B-9397-08002B2CF9AE}" pid="3" name="_docset_NoMedatataSyncRequired">
    <vt:lpwstr>False</vt:lpwstr>
  </property>
</Properties>
</file>