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4919E" w14:textId="77777777" w:rsidR="00F60622" w:rsidRPr="00190566" w:rsidRDefault="00F60622">
      <w:pPr>
        <w:pStyle w:val="BodyText"/>
        <w:rPr>
          <w:b/>
          <w:bCs/>
        </w:rPr>
      </w:pPr>
      <w:r w:rsidRPr="00190566">
        <w:rPr>
          <w:b/>
          <w:bCs/>
        </w:rPr>
        <w:t>BEFORE THE WASHINGTON</w:t>
      </w:r>
    </w:p>
    <w:p w14:paraId="5954919F" w14:textId="77777777" w:rsidR="00F60622" w:rsidRPr="00190566" w:rsidRDefault="00F60622">
      <w:pPr>
        <w:pStyle w:val="BodyText"/>
        <w:rPr>
          <w:b/>
          <w:bCs/>
        </w:rPr>
      </w:pPr>
      <w:r w:rsidRPr="00190566">
        <w:rPr>
          <w:b/>
          <w:bCs/>
        </w:rPr>
        <w:t xml:space="preserve">UTILITIES AND TRANSPORTATION </w:t>
      </w:r>
      <w:r w:rsidR="006E0C0D" w:rsidRPr="00190566">
        <w:rPr>
          <w:b/>
          <w:bCs/>
        </w:rPr>
        <w:t>COMMISSION</w:t>
      </w:r>
    </w:p>
    <w:p w14:paraId="595491A0" w14:textId="77777777" w:rsidR="00F60622" w:rsidRPr="00190566" w:rsidRDefault="00F60622">
      <w:pPr>
        <w:rPr>
          <w:b/>
          <w:bCs/>
        </w:rPr>
      </w:pPr>
    </w:p>
    <w:tbl>
      <w:tblPr>
        <w:tblW w:w="0" w:type="auto"/>
        <w:tblLook w:val="0000" w:firstRow="0" w:lastRow="0" w:firstColumn="0" w:lastColumn="0" w:noHBand="0" w:noVBand="0"/>
      </w:tblPr>
      <w:tblGrid>
        <w:gridCol w:w="4080"/>
        <w:gridCol w:w="497"/>
        <w:gridCol w:w="4063"/>
      </w:tblGrid>
      <w:tr w:rsidR="00F60622" w:rsidRPr="00190566" w14:paraId="595491B4" w14:textId="77777777" w:rsidTr="009E6EE3">
        <w:tc>
          <w:tcPr>
            <w:tcW w:w="4108" w:type="dxa"/>
          </w:tcPr>
          <w:p w14:paraId="595491A1" w14:textId="77777777" w:rsidR="00F60622" w:rsidRPr="00190566" w:rsidRDefault="00F60622">
            <w:r w:rsidRPr="00190566">
              <w:t xml:space="preserve">WASHINGTON UTILITIES AND TRANSPORTATION </w:t>
            </w:r>
            <w:r w:rsidR="006E0C0D" w:rsidRPr="00190566">
              <w:t>COMMISSION</w:t>
            </w:r>
            <w:r w:rsidRPr="00190566">
              <w:t>,</w:t>
            </w:r>
          </w:p>
          <w:p w14:paraId="595491A2" w14:textId="77777777" w:rsidR="00F60622" w:rsidRPr="00190566" w:rsidRDefault="00F60622"/>
          <w:p w14:paraId="595491A3" w14:textId="77777777" w:rsidR="00F60622" w:rsidRPr="00190566" w:rsidRDefault="00F60622" w:rsidP="009757C0">
            <w:pPr>
              <w:jc w:val="center"/>
            </w:pPr>
            <w:r w:rsidRPr="00190566">
              <w:t>Complainant,</w:t>
            </w:r>
          </w:p>
          <w:p w14:paraId="595491A4" w14:textId="77777777" w:rsidR="00F60622" w:rsidRPr="00190566" w:rsidRDefault="00F60622"/>
          <w:p w14:paraId="595491A5" w14:textId="77777777" w:rsidR="00F60622" w:rsidRPr="00190566" w:rsidRDefault="00F60622" w:rsidP="009757C0">
            <w:pPr>
              <w:jc w:val="center"/>
            </w:pPr>
            <w:r w:rsidRPr="00190566">
              <w:t>v.</w:t>
            </w:r>
          </w:p>
          <w:p w14:paraId="595491A6" w14:textId="77777777" w:rsidR="00F60622" w:rsidRPr="00190566" w:rsidRDefault="00F60622"/>
          <w:p w14:paraId="595491A7" w14:textId="7DD5B788" w:rsidR="009E6EE3" w:rsidRPr="00190566" w:rsidRDefault="00B06BB1">
            <w:r>
              <w:t>WASHINGTON WATER SERVICE COMPANY</w:t>
            </w:r>
            <w:r w:rsidR="00F60622" w:rsidRPr="00190566">
              <w:t>,</w:t>
            </w:r>
          </w:p>
          <w:p w14:paraId="595491A8" w14:textId="77777777" w:rsidR="00F60622" w:rsidRPr="00190566" w:rsidRDefault="00F60622"/>
          <w:p w14:paraId="595491A9" w14:textId="77777777" w:rsidR="00F60622" w:rsidRPr="00190566" w:rsidRDefault="00F60622" w:rsidP="009757C0">
            <w:pPr>
              <w:jc w:val="center"/>
            </w:pPr>
            <w:r w:rsidRPr="00190566">
              <w:t>Respondent.</w:t>
            </w:r>
          </w:p>
          <w:p w14:paraId="595491AA" w14:textId="77777777" w:rsidR="00F60622" w:rsidRPr="00190566" w:rsidRDefault="00F60622">
            <w:r w:rsidRPr="00190566">
              <w:t>. . . . . . . . . . . . . . . . . . . . . . . . . . . . . . . .</w:t>
            </w:r>
          </w:p>
        </w:tc>
        <w:tc>
          <w:tcPr>
            <w:tcW w:w="500" w:type="dxa"/>
          </w:tcPr>
          <w:p w14:paraId="595491AB" w14:textId="77777777" w:rsidR="00AD7F53" w:rsidRPr="00190566" w:rsidRDefault="008406B1">
            <w:pPr>
              <w:jc w:val="center"/>
            </w:pPr>
            <w:r w:rsidRPr="00190566">
              <w:t>)</w:t>
            </w:r>
            <w:r w:rsidRPr="00190566">
              <w:br/>
              <w:t>)</w:t>
            </w:r>
            <w:r w:rsidRPr="00190566">
              <w:br/>
              <w:t>)</w:t>
            </w:r>
            <w:r w:rsidRPr="00190566">
              <w:br/>
              <w:t>)</w:t>
            </w:r>
            <w:r w:rsidRPr="00190566">
              <w:br/>
              <w:t>)</w:t>
            </w:r>
            <w:r w:rsidRPr="00190566">
              <w:br/>
              <w:t>)</w:t>
            </w:r>
            <w:r w:rsidRPr="00190566">
              <w:br/>
              <w:t>)</w:t>
            </w:r>
            <w:r w:rsidRPr="00190566">
              <w:br/>
              <w:t>)</w:t>
            </w:r>
            <w:r w:rsidRPr="00190566">
              <w:br/>
              <w:t>)</w:t>
            </w:r>
            <w:r w:rsidRPr="00190566">
              <w:br/>
              <w:t>)</w:t>
            </w:r>
            <w:r w:rsidRPr="00190566">
              <w:br/>
            </w:r>
            <w:r w:rsidR="00AD7F53" w:rsidRPr="00190566">
              <w:t>)</w:t>
            </w:r>
          </w:p>
          <w:p w14:paraId="595491AC" w14:textId="0AEEDB30" w:rsidR="00F60622" w:rsidRPr="00190566" w:rsidRDefault="00B06BB1">
            <w:pPr>
              <w:jc w:val="center"/>
            </w:pPr>
            <w:r>
              <w:t>)</w:t>
            </w:r>
          </w:p>
        </w:tc>
        <w:tc>
          <w:tcPr>
            <w:tcW w:w="4100" w:type="dxa"/>
          </w:tcPr>
          <w:p w14:paraId="595491AD" w14:textId="24EE1CB1" w:rsidR="00F60622" w:rsidRPr="00190566" w:rsidRDefault="008F7203">
            <w:r w:rsidRPr="00190566">
              <w:t>DOCKET</w:t>
            </w:r>
            <w:r w:rsidR="00F60622" w:rsidRPr="00190566">
              <w:t xml:space="preserve"> </w:t>
            </w:r>
            <w:r w:rsidR="00C525BA" w:rsidRPr="00190566">
              <w:t>UW-</w:t>
            </w:r>
            <w:r w:rsidR="00CF0BE2" w:rsidRPr="00190566">
              <w:t>14</w:t>
            </w:r>
            <w:r w:rsidR="00B06BB1">
              <w:t>3116</w:t>
            </w:r>
          </w:p>
          <w:p w14:paraId="595491AE" w14:textId="77777777" w:rsidR="00F60622" w:rsidRPr="00190566" w:rsidRDefault="00F60622">
            <w:pPr>
              <w:ind w:left="720"/>
            </w:pPr>
          </w:p>
          <w:p w14:paraId="595491AF" w14:textId="77777777" w:rsidR="00EA2E14" w:rsidRPr="00190566" w:rsidRDefault="008F7203" w:rsidP="00EA2E14">
            <w:r w:rsidRPr="00190566">
              <w:t>ORDER</w:t>
            </w:r>
            <w:r w:rsidR="00F60622" w:rsidRPr="00190566">
              <w:t xml:space="preserve"> </w:t>
            </w:r>
            <w:r w:rsidR="00C525BA" w:rsidRPr="00190566">
              <w:t>02</w:t>
            </w:r>
          </w:p>
          <w:p w14:paraId="595491B0" w14:textId="77777777" w:rsidR="00F60622" w:rsidRPr="00190566" w:rsidRDefault="00F60622"/>
          <w:p w14:paraId="595491B1" w14:textId="77777777" w:rsidR="00F60622" w:rsidRPr="00190566" w:rsidRDefault="00F60622">
            <w:pPr>
              <w:ind w:left="720"/>
            </w:pPr>
          </w:p>
          <w:p w14:paraId="595491B3" w14:textId="5666005A" w:rsidR="00F60622" w:rsidRPr="00190566" w:rsidRDefault="00F60622" w:rsidP="00CF0BE2">
            <w:r w:rsidRPr="00190566">
              <w:t>ORDER DISMISSING COMPLAINT AND ORDER SUS</w:t>
            </w:r>
            <w:r w:rsidR="008406B1" w:rsidRPr="00190566">
              <w:t xml:space="preserve">PENDING TARIFF </w:t>
            </w:r>
            <w:r w:rsidR="006E0C0D" w:rsidRPr="00190566">
              <w:rPr>
                <w:noProof/>
              </w:rPr>
              <w:t>REVISION</w:t>
            </w:r>
            <w:r w:rsidR="008406B1" w:rsidRPr="00190566">
              <w:t>; ALLOW</w:t>
            </w:r>
            <w:r w:rsidRPr="00190566">
              <w:t xml:space="preserve">ING </w:t>
            </w:r>
            <w:r w:rsidR="00440732" w:rsidRPr="00190566">
              <w:t>REVISED RATES TO BECOME EFFECTIVE</w:t>
            </w:r>
            <w:r w:rsidR="00CA1A42">
              <w:t>; AND GRANTING EXEMPTION FROM RULE</w:t>
            </w:r>
          </w:p>
        </w:tc>
      </w:tr>
    </w:tbl>
    <w:p w14:paraId="595491B5" w14:textId="77777777" w:rsidR="00F60622" w:rsidRPr="00190566" w:rsidRDefault="00F60622"/>
    <w:p w14:paraId="595491B6" w14:textId="77777777" w:rsidR="00F60622" w:rsidRPr="00190566" w:rsidRDefault="00F60622" w:rsidP="0093055C">
      <w:pPr>
        <w:pStyle w:val="Heading2"/>
        <w:spacing w:line="320" w:lineRule="exact"/>
        <w:rPr>
          <w:b/>
          <w:bCs/>
          <w:u w:val="none"/>
        </w:rPr>
      </w:pPr>
      <w:r w:rsidRPr="00190566">
        <w:rPr>
          <w:b/>
          <w:bCs/>
          <w:u w:val="none"/>
        </w:rPr>
        <w:t>BACKGROUND</w:t>
      </w:r>
    </w:p>
    <w:p w14:paraId="595491B7" w14:textId="77777777" w:rsidR="000A69B5" w:rsidRPr="00190566" w:rsidRDefault="000A69B5" w:rsidP="0093055C">
      <w:pPr>
        <w:spacing w:line="320" w:lineRule="exact"/>
      </w:pPr>
    </w:p>
    <w:p w14:paraId="595491B8" w14:textId="4FE31A4F" w:rsidR="00F60622" w:rsidRPr="00190566" w:rsidRDefault="00F60622" w:rsidP="00B06BB1">
      <w:pPr>
        <w:numPr>
          <w:ilvl w:val="0"/>
          <w:numId w:val="14"/>
        </w:numPr>
        <w:spacing w:line="288" w:lineRule="auto"/>
      </w:pPr>
      <w:r w:rsidRPr="00190566">
        <w:t>On</w:t>
      </w:r>
      <w:r w:rsidR="00EA2E14" w:rsidRPr="00190566">
        <w:t xml:space="preserve"> </w:t>
      </w:r>
      <w:r w:rsidR="00B06BB1">
        <w:t>August 14</w:t>
      </w:r>
      <w:r w:rsidR="00071E36" w:rsidRPr="00190566">
        <w:t xml:space="preserve">, 2014, </w:t>
      </w:r>
      <w:r w:rsidR="00B06BB1">
        <w:rPr>
          <w:color w:val="000000"/>
        </w:rPr>
        <w:t>Washington Water Service Company</w:t>
      </w:r>
      <w:r w:rsidR="00A70EC4" w:rsidRPr="00190566">
        <w:rPr>
          <w:color w:val="000000"/>
        </w:rPr>
        <w:t xml:space="preserve"> (</w:t>
      </w:r>
      <w:r w:rsidR="00B06BB1">
        <w:rPr>
          <w:color w:val="000000"/>
        </w:rPr>
        <w:t>WWSC</w:t>
      </w:r>
      <w:r w:rsidR="00EE7349" w:rsidRPr="00190566">
        <w:rPr>
          <w:color w:val="000000"/>
        </w:rPr>
        <w:t xml:space="preserve"> or </w:t>
      </w:r>
      <w:r w:rsidR="00A70EC4" w:rsidRPr="00190566">
        <w:rPr>
          <w:color w:val="000000"/>
        </w:rPr>
        <w:t>C</w:t>
      </w:r>
      <w:r w:rsidR="00EE7349" w:rsidRPr="00190566">
        <w:rPr>
          <w:color w:val="000000"/>
        </w:rPr>
        <w:t xml:space="preserve">ompany), filed </w:t>
      </w:r>
      <w:r w:rsidR="00A70EC4" w:rsidRPr="00190566">
        <w:t xml:space="preserve">with the Washington Utilities and Transportation Commission (Commission) a proposed general rate increase that would generate </w:t>
      </w:r>
      <w:r w:rsidR="00CA1A42">
        <w:t xml:space="preserve">approximately </w:t>
      </w:r>
      <w:r w:rsidR="00A70EC4" w:rsidRPr="00190566">
        <w:t>$</w:t>
      </w:r>
      <w:r w:rsidR="00B06BB1">
        <w:t xml:space="preserve">1.5 million </w:t>
      </w:r>
      <w:r w:rsidR="00A70EC4" w:rsidRPr="00190566">
        <w:t xml:space="preserve">(15.9 percent) additional annual revenue.  </w:t>
      </w:r>
      <w:r w:rsidR="00B06BB1" w:rsidRPr="00B06BB1">
        <w:t xml:space="preserve">The proposed general rate increase would offset operational expenses such as transportation costs, property taxes, and employee costs, </w:t>
      </w:r>
      <w:r w:rsidR="001A464E">
        <w:t>and</w:t>
      </w:r>
      <w:r w:rsidR="00B06BB1" w:rsidRPr="00B06BB1">
        <w:t xml:space="preserve"> recover depreciation and return related to approximately $2.2 million in new </w:t>
      </w:r>
      <w:r w:rsidR="001A464E">
        <w:t xml:space="preserve">capital plant </w:t>
      </w:r>
      <w:r w:rsidR="00B06BB1" w:rsidRPr="00B06BB1">
        <w:t xml:space="preserve">investments. The </w:t>
      </w:r>
      <w:r w:rsidR="001A464E">
        <w:t>C</w:t>
      </w:r>
      <w:r w:rsidR="00B06BB1" w:rsidRPr="00B06BB1">
        <w:t xml:space="preserve">ompany provides water service to approximately 16,400 customers on </w:t>
      </w:r>
      <w:r w:rsidR="00CA1A42">
        <w:t>198</w:t>
      </w:r>
      <w:r w:rsidR="00B06BB1" w:rsidRPr="00B06BB1">
        <w:t xml:space="preserve"> systems in Clallam, Jefferson, King, Kitsap, Mason, Pierce, San Juan</w:t>
      </w:r>
      <w:r w:rsidR="001A464E">
        <w:t>,</w:t>
      </w:r>
      <w:r w:rsidR="00B06BB1" w:rsidRPr="00B06BB1">
        <w:t xml:space="preserve"> and Thurston Counties.</w:t>
      </w:r>
      <w:r w:rsidR="001A464E">
        <w:t xml:space="preserve"> </w:t>
      </w:r>
      <w:r w:rsidR="00B06BB1" w:rsidRPr="00B06BB1">
        <w:t xml:space="preserve"> The </w:t>
      </w:r>
      <w:r w:rsidR="001A464E">
        <w:t>C</w:t>
      </w:r>
      <w:r w:rsidR="00B06BB1" w:rsidRPr="00B06BB1">
        <w:t>ompany’s last rate increase became effective on February 1, 2012.</w:t>
      </w:r>
    </w:p>
    <w:p w14:paraId="595491B9" w14:textId="77777777" w:rsidR="00F60622" w:rsidRPr="00190566" w:rsidRDefault="00F60622" w:rsidP="00BA50F2">
      <w:pPr>
        <w:pStyle w:val="Header"/>
        <w:tabs>
          <w:tab w:val="clear" w:pos="4320"/>
          <w:tab w:val="clear" w:pos="8640"/>
          <w:tab w:val="num" w:pos="0"/>
        </w:tabs>
        <w:spacing w:line="320" w:lineRule="exact"/>
      </w:pPr>
    </w:p>
    <w:p w14:paraId="595491BA" w14:textId="1EF70168" w:rsidR="00F60622" w:rsidRPr="00190566" w:rsidRDefault="00F60622" w:rsidP="00BA50F2">
      <w:pPr>
        <w:pStyle w:val="FindingsConclusions"/>
        <w:tabs>
          <w:tab w:val="num" w:pos="0"/>
        </w:tabs>
      </w:pPr>
      <w:r w:rsidRPr="00190566">
        <w:t>On</w:t>
      </w:r>
      <w:r w:rsidR="00A2440E" w:rsidRPr="00190566">
        <w:t xml:space="preserve"> </w:t>
      </w:r>
      <w:r w:rsidR="00B06BB1">
        <w:t>September 24</w:t>
      </w:r>
      <w:r w:rsidR="00C525BA" w:rsidRPr="00190566">
        <w:t>, 201</w:t>
      </w:r>
      <w:r w:rsidR="0011694D" w:rsidRPr="00190566">
        <w:t>4</w:t>
      </w:r>
      <w:r w:rsidRPr="00190566">
        <w:t xml:space="preserve">, the </w:t>
      </w:r>
      <w:r w:rsidR="006E0C0D" w:rsidRPr="00190566">
        <w:t>Commission</w:t>
      </w:r>
      <w:r w:rsidRPr="00190566">
        <w:t xml:space="preserve"> entered </w:t>
      </w:r>
      <w:r w:rsidR="00D66650" w:rsidRPr="00190566">
        <w:t xml:space="preserve">Order 01, </w:t>
      </w:r>
      <w:r w:rsidRPr="00190566">
        <w:t>Complaint and Order Su</w:t>
      </w:r>
      <w:r w:rsidR="00BA50F2" w:rsidRPr="00190566">
        <w:t xml:space="preserve">spending </w:t>
      </w:r>
      <w:r w:rsidRPr="00190566">
        <w:t xml:space="preserve">Tariff </w:t>
      </w:r>
      <w:r w:rsidR="006E0C0D" w:rsidRPr="00190566">
        <w:rPr>
          <w:noProof/>
        </w:rPr>
        <w:t>Revision</w:t>
      </w:r>
      <w:r w:rsidRPr="00190566">
        <w:t xml:space="preserve"> pending an investigation to determine whether t</w:t>
      </w:r>
      <w:r w:rsidR="00CE3E93" w:rsidRPr="00190566">
        <w:t xml:space="preserve">he </w:t>
      </w:r>
      <w:r w:rsidR="000773A9" w:rsidRPr="00190566">
        <w:t xml:space="preserve">Company’s tariff </w:t>
      </w:r>
      <w:r w:rsidR="006E0C0D" w:rsidRPr="00190566">
        <w:rPr>
          <w:noProof/>
        </w:rPr>
        <w:t>revision</w:t>
      </w:r>
      <w:r w:rsidR="00237F9E" w:rsidRPr="00190566">
        <w:rPr>
          <w:noProof/>
        </w:rPr>
        <w:t>s</w:t>
      </w:r>
      <w:r w:rsidR="00CE3E93" w:rsidRPr="00190566">
        <w:t xml:space="preserve"> </w:t>
      </w:r>
      <w:r w:rsidR="00237F9E" w:rsidRPr="00190566">
        <w:t>are</w:t>
      </w:r>
      <w:r w:rsidR="00CE3E93" w:rsidRPr="00190566">
        <w:t xml:space="preserve"> fair, just, reasonable</w:t>
      </w:r>
      <w:r w:rsidR="00D66650" w:rsidRPr="00190566">
        <w:t>,</w:t>
      </w:r>
      <w:r w:rsidR="00CE3E93" w:rsidRPr="00190566">
        <w:t xml:space="preserve"> and sufficient.</w:t>
      </w:r>
    </w:p>
    <w:p w14:paraId="595491BB" w14:textId="77777777" w:rsidR="00F60622" w:rsidRPr="00190566" w:rsidRDefault="00F60622" w:rsidP="00BA50F2">
      <w:pPr>
        <w:tabs>
          <w:tab w:val="num" w:pos="0"/>
        </w:tabs>
        <w:spacing w:line="320" w:lineRule="exact"/>
      </w:pPr>
    </w:p>
    <w:p w14:paraId="3EBED0DC" w14:textId="2C192C73" w:rsidR="007D13F7" w:rsidRPr="006D07D5" w:rsidRDefault="00A70EC4" w:rsidP="00564B11">
      <w:pPr>
        <w:numPr>
          <w:ilvl w:val="0"/>
          <w:numId w:val="14"/>
        </w:numPr>
        <w:spacing w:line="320" w:lineRule="exact"/>
      </w:pPr>
      <w:r w:rsidRPr="00190566">
        <w:t>Commission staff</w:t>
      </w:r>
      <w:r w:rsidR="00EE7349" w:rsidRPr="00190566">
        <w:t xml:space="preserve"> (</w:t>
      </w:r>
      <w:r w:rsidR="006E0C0D" w:rsidRPr="00190566">
        <w:t>Staff</w:t>
      </w:r>
      <w:r w:rsidR="00EE7349" w:rsidRPr="00190566">
        <w:t>)</w:t>
      </w:r>
      <w:r w:rsidR="00EB2F67" w:rsidRPr="00190566">
        <w:t xml:space="preserve"> </w:t>
      </w:r>
      <w:r w:rsidR="00237F9E" w:rsidRPr="00190566">
        <w:t xml:space="preserve">reviewed </w:t>
      </w:r>
      <w:r w:rsidR="00EB2F67" w:rsidRPr="00190566">
        <w:t xml:space="preserve">the proposed rates </w:t>
      </w:r>
      <w:r w:rsidR="00237F9E" w:rsidRPr="00190566">
        <w:t xml:space="preserve">and found </w:t>
      </w:r>
      <w:r w:rsidR="00B06BB1">
        <w:t>that the Company’s books and records supported an increase of approximately $1.66 million (17.5 percent) additional annual revenue.  Staff also found that the Company’s proposed rate design would have generated approximately $52,000 less than the requested additional annual revenue of $1.5 million.</w:t>
      </w:r>
      <w:r w:rsidR="00EB2F67" w:rsidRPr="00190566">
        <w:t xml:space="preserve">  </w:t>
      </w:r>
      <w:r w:rsidRPr="00190566">
        <w:t>Accordingly, Staff and the Company agreed to a revised revenue requirement and rate design, and</w:t>
      </w:r>
      <w:r w:rsidRPr="00190566" w:rsidDel="00D96549">
        <w:t xml:space="preserve"> </w:t>
      </w:r>
      <w:r w:rsidR="00B06BB1">
        <w:t>WWSC</w:t>
      </w:r>
      <w:r w:rsidRPr="00190566">
        <w:t xml:space="preserve"> filed revised tariff rates on </w:t>
      </w:r>
      <w:r w:rsidR="007D13F7" w:rsidRPr="00CC418D">
        <w:t>January</w:t>
      </w:r>
      <w:r w:rsidR="00F83EFC" w:rsidRPr="00CC418D">
        <w:t xml:space="preserve"> 7</w:t>
      </w:r>
      <w:r w:rsidR="00CC418D" w:rsidRPr="00CC418D">
        <w:t xml:space="preserve"> and 9</w:t>
      </w:r>
      <w:r w:rsidR="007D13F7" w:rsidRPr="00CC418D">
        <w:t>, 2015</w:t>
      </w:r>
      <w:r w:rsidRPr="00CC418D">
        <w:t>.</w:t>
      </w:r>
      <w:r w:rsidRPr="00190566">
        <w:t xml:space="preserve"> </w:t>
      </w:r>
      <w:r w:rsidR="000773A9" w:rsidRPr="00190566">
        <w:t xml:space="preserve"> </w:t>
      </w:r>
      <w:r w:rsidRPr="00190566">
        <w:rPr>
          <w:color w:val="000000"/>
        </w:rPr>
        <w:t>The revised rate design increases the base rate</w:t>
      </w:r>
      <w:r w:rsidR="00B06BB1">
        <w:rPr>
          <w:color w:val="000000"/>
        </w:rPr>
        <w:t xml:space="preserve"> and the usage charges for the first and second blocks</w:t>
      </w:r>
      <w:r w:rsidRPr="00190566">
        <w:rPr>
          <w:color w:val="000000"/>
        </w:rPr>
        <w:t xml:space="preserve">.  </w:t>
      </w:r>
      <w:r w:rsidR="00B06BB1">
        <w:t xml:space="preserve">The average customer using 825 cubic feet </w:t>
      </w:r>
      <w:r w:rsidR="00CA1A42">
        <w:t xml:space="preserve">would </w:t>
      </w:r>
      <w:r w:rsidR="00B06BB1">
        <w:t xml:space="preserve">experience a bill increase of $1.16 </w:t>
      </w:r>
      <w:r w:rsidRPr="00190566">
        <w:rPr>
          <w:color w:val="000000"/>
        </w:rPr>
        <w:t xml:space="preserve">more </w:t>
      </w:r>
      <w:r w:rsidR="00B06BB1" w:rsidRPr="00190566">
        <w:rPr>
          <w:color w:val="000000"/>
        </w:rPr>
        <w:t xml:space="preserve">per month </w:t>
      </w:r>
      <w:r w:rsidRPr="00190566">
        <w:rPr>
          <w:color w:val="000000"/>
        </w:rPr>
        <w:t xml:space="preserve">than the original rates proposed by the Company and noticed to customers.  </w:t>
      </w:r>
    </w:p>
    <w:p w14:paraId="266F9AD8" w14:textId="77777777" w:rsidR="00CA1A42" w:rsidRPr="00564B11" w:rsidRDefault="00CA1A42" w:rsidP="006D07D5">
      <w:pPr>
        <w:spacing w:line="320" w:lineRule="exact"/>
      </w:pPr>
    </w:p>
    <w:p w14:paraId="595491BC" w14:textId="7713ED76" w:rsidR="0011694D" w:rsidRPr="00190566" w:rsidRDefault="00010D0C" w:rsidP="00BA50F2">
      <w:pPr>
        <w:numPr>
          <w:ilvl w:val="0"/>
          <w:numId w:val="14"/>
        </w:numPr>
        <w:spacing w:line="320" w:lineRule="exact"/>
      </w:pPr>
      <w:r>
        <w:rPr>
          <w:color w:val="000000"/>
        </w:rPr>
        <w:t>T</w:t>
      </w:r>
      <w:r>
        <w:t xml:space="preserve">he notice to customers stated that the Commission may set rates higher or lower than those included in the notice.  </w:t>
      </w:r>
      <w:r w:rsidRPr="00010D0C">
        <w:rPr>
          <w:color w:val="000000"/>
        </w:rPr>
        <w:t xml:space="preserve">Staff recommends </w:t>
      </w:r>
      <w:r>
        <w:t xml:space="preserve">that the Commission, on its own motion, grant an exemption to </w:t>
      </w:r>
      <w:r w:rsidR="007D13F7">
        <w:t xml:space="preserve">the </w:t>
      </w:r>
      <w:r w:rsidR="00564B11">
        <w:t xml:space="preserve">30-day </w:t>
      </w:r>
      <w:r w:rsidR="007D13F7">
        <w:t xml:space="preserve">notice requirement under </w:t>
      </w:r>
      <w:r>
        <w:t>WAC 480-110-425 due to the relatively small cost difference between the Company’s proposed rates and S</w:t>
      </w:r>
      <w:r w:rsidR="00564B11">
        <w:t>taff’s revised rates;</w:t>
      </w:r>
      <w:r>
        <w:t xml:space="preserve"> the additional cost of requiri</w:t>
      </w:r>
      <w:r w:rsidR="00564B11">
        <w:t>ng a second notice to customers;</w:t>
      </w:r>
      <w:r>
        <w:t xml:space="preserve"> and the potential injury to the Company caused by delaying the rate increase another 30 days.  </w:t>
      </w:r>
      <w:r w:rsidR="00A70EC4" w:rsidRPr="00190566">
        <w:rPr>
          <w:color w:val="000000"/>
        </w:rPr>
        <w:t xml:space="preserve">The </w:t>
      </w:r>
      <w:r w:rsidR="008320CE" w:rsidRPr="00190566">
        <w:rPr>
          <w:color w:val="000000"/>
        </w:rPr>
        <w:t>C</w:t>
      </w:r>
      <w:r w:rsidR="00A70EC4" w:rsidRPr="00190566">
        <w:rPr>
          <w:color w:val="000000"/>
        </w:rPr>
        <w:t xml:space="preserve">ompany has agreed to send a notice to </w:t>
      </w:r>
      <w:r w:rsidR="006E7E0C">
        <w:rPr>
          <w:color w:val="000000"/>
        </w:rPr>
        <w:t xml:space="preserve">its </w:t>
      </w:r>
      <w:r w:rsidR="00A70EC4" w:rsidRPr="00190566">
        <w:rPr>
          <w:color w:val="000000"/>
        </w:rPr>
        <w:t xml:space="preserve">customers about the </w:t>
      </w:r>
      <w:r w:rsidR="000773A9" w:rsidRPr="00190566">
        <w:rPr>
          <w:color w:val="000000"/>
        </w:rPr>
        <w:t xml:space="preserve">revised </w:t>
      </w:r>
      <w:r w:rsidR="00A70EC4" w:rsidRPr="00190566">
        <w:rPr>
          <w:color w:val="000000"/>
        </w:rPr>
        <w:t xml:space="preserve">increase </w:t>
      </w:r>
      <w:r w:rsidR="00573FE2" w:rsidRPr="00190566">
        <w:rPr>
          <w:color w:val="000000"/>
        </w:rPr>
        <w:t>with its</w:t>
      </w:r>
      <w:r w:rsidR="00A70EC4" w:rsidRPr="00190566">
        <w:rPr>
          <w:color w:val="000000"/>
        </w:rPr>
        <w:t xml:space="preserve"> next customer billing</w:t>
      </w:r>
      <w:r w:rsidR="006E7E0C">
        <w:t>.</w:t>
      </w:r>
    </w:p>
    <w:p w14:paraId="3A739E54" w14:textId="77777777" w:rsidR="00237F9E" w:rsidRPr="00190566" w:rsidRDefault="00237F9E" w:rsidP="00237F9E">
      <w:pPr>
        <w:pStyle w:val="ListParagraph"/>
      </w:pPr>
    </w:p>
    <w:p w14:paraId="1A4936B9" w14:textId="5ADA104B" w:rsidR="00237F9E" w:rsidRPr="00190566" w:rsidRDefault="00237F9E" w:rsidP="00237F9E">
      <w:pPr>
        <w:numPr>
          <w:ilvl w:val="0"/>
          <w:numId w:val="14"/>
        </w:numPr>
        <w:spacing w:line="320" w:lineRule="exact"/>
      </w:pPr>
      <w:r w:rsidRPr="00190566">
        <w:t xml:space="preserve">Staff received comments from </w:t>
      </w:r>
      <w:r w:rsidR="00B06BB1">
        <w:t>49</w:t>
      </w:r>
      <w:r w:rsidR="000773A9" w:rsidRPr="00190566">
        <w:t xml:space="preserve"> </w:t>
      </w:r>
      <w:r w:rsidRPr="00190566">
        <w:t>customers</w:t>
      </w:r>
      <w:r w:rsidR="00B06BB1">
        <w:t>; 48 were</w:t>
      </w:r>
      <w:r w:rsidRPr="00190566">
        <w:t xml:space="preserve"> opposed to the rate increase</w:t>
      </w:r>
      <w:r w:rsidR="00B06BB1">
        <w:t>, and one was undecided</w:t>
      </w:r>
      <w:r w:rsidRPr="00190566">
        <w:t xml:space="preserve">.  The customers’ comments do not change </w:t>
      </w:r>
      <w:r w:rsidR="00A121D3" w:rsidRPr="00190566">
        <w:t>S</w:t>
      </w:r>
      <w:r w:rsidRPr="00190566">
        <w:t xml:space="preserve">taff’s opinion that the </w:t>
      </w:r>
      <w:r w:rsidR="000773A9" w:rsidRPr="00190566">
        <w:t>C</w:t>
      </w:r>
      <w:r w:rsidRPr="00190566">
        <w:t xml:space="preserve">ompany’s financial information supports the revised revenue requirement, and that the revised rates and charges are fair, just, reasonable, and sufficient.  Staff’s review shows that the expenses are reasonable and required as part of the </w:t>
      </w:r>
      <w:r w:rsidR="000773A9" w:rsidRPr="00190566">
        <w:t>C</w:t>
      </w:r>
      <w:r w:rsidRPr="00190566">
        <w:t>ompany’s operation.</w:t>
      </w:r>
    </w:p>
    <w:p w14:paraId="595491C0" w14:textId="77777777" w:rsidR="00450F6A" w:rsidRPr="00190566" w:rsidRDefault="00450F6A" w:rsidP="00450F6A">
      <w:pPr>
        <w:spacing w:line="320" w:lineRule="exact"/>
        <w:rPr>
          <w:b/>
          <w:bCs/>
        </w:rPr>
      </w:pPr>
    </w:p>
    <w:p w14:paraId="595491C1" w14:textId="0A7E77AC" w:rsidR="00F60622" w:rsidRPr="00190566" w:rsidRDefault="00965F1F" w:rsidP="0039234D">
      <w:pPr>
        <w:jc w:val="center"/>
        <w:rPr>
          <w:b/>
          <w:bCs/>
        </w:rPr>
      </w:pPr>
      <w:r w:rsidRPr="00190566">
        <w:rPr>
          <w:b/>
          <w:bCs/>
        </w:rPr>
        <w:br/>
      </w:r>
      <w:r w:rsidR="00F60622" w:rsidRPr="00190566">
        <w:rPr>
          <w:b/>
          <w:bCs/>
        </w:rPr>
        <w:t>FINDINGS AND CONCLUSIONS</w:t>
      </w:r>
    </w:p>
    <w:p w14:paraId="595491C2" w14:textId="77777777" w:rsidR="00F60622" w:rsidRPr="00190566" w:rsidRDefault="00F60622" w:rsidP="0093055C">
      <w:pPr>
        <w:spacing w:line="320" w:lineRule="exact"/>
        <w:rPr>
          <w:b/>
          <w:bCs/>
        </w:rPr>
      </w:pPr>
    </w:p>
    <w:p w14:paraId="595491C3" w14:textId="4FFDDC65" w:rsidR="00F60622" w:rsidRPr="00190566" w:rsidRDefault="00F60622" w:rsidP="0093055C">
      <w:pPr>
        <w:numPr>
          <w:ilvl w:val="0"/>
          <w:numId w:val="14"/>
        </w:numPr>
        <w:spacing w:line="320" w:lineRule="exact"/>
        <w:ind w:left="700" w:hanging="1420"/>
      </w:pPr>
      <w:r w:rsidRPr="00190566">
        <w:t>(1)</w:t>
      </w:r>
      <w:r w:rsidRPr="00190566">
        <w:tab/>
        <w:t xml:space="preserve">The Washington Utilities and Transportation </w:t>
      </w:r>
      <w:r w:rsidR="006E0C0D" w:rsidRPr="00190566">
        <w:t>Commission</w:t>
      </w:r>
      <w:r w:rsidRPr="00190566">
        <w:t xml:space="preserve"> is an agency of the </w:t>
      </w:r>
      <w:r w:rsidR="009E6EE3" w:rsidRPr="00190566">
        <w:t>S</w:t>
      </w:r>
      <w:r w:rsidRPr="00190566">
        <w:t xml:space="preserve">tate of Washington vested by statute with the authority to regulate </w:t>
      </w:r>
      <w:r w:rsidR="00404836" w:rsidRPr="00190566">
        <w:t xml:space="preserve">the </w:t>
      </w:r>
      <w:r w:rsidRPr="00190566">
        <w:t xml:space="preserve">rates, rules, regulations, practices, accounts, securities, transfers of </w:t>
      </w:r>
      <w:r w:rsidR="00786CEC" w:rsidRPr="00190566">
        <w:t>property and affiliated interest</w:t>
      </w:r>
      <w:r w:rsidR="00DB4F8D" w:rsidRPr="00190566">
        <w:t>s</w:t>
      </w:r>
      <w:r w:rsidR="00786CEC" w:rsidRPr="00190566">
        <w:t xml:space="preserve"> of </w:t>
      </w:r>
      <w:r w:rsidRPr="00190566">
        <w:t xml:space="preserve">public service companies, including </w:t>
      </w:r>
      <w:r w:rsidR="00C525BA" w:rsidRPr="00190566">
        <w:t>water</w:t>
      </w:r>
      <w:r w:rsidR="00E848C4" w:rsidRPr="00190566">
        <w:t xml:space="preserve"> companies</w:t>
      </w:r>
      <w:r w:rsidRPr="00190566">
        <w:t xml:space="preserve">.  </w:t>
      </w:r>
    </w:p>
    <w:p w14:paraId="595491C4" w14:textId="77777777" w:rsidR="004A1262" w:rsidRPr="00190566" w:rsidRDefault="004A1262" w:rsidP="0093055C">
      <w:pPr>
        <w:spacing w:line="320" w:lineRule="exact"/>
        <w:ind w:left="-720"/>
      </w:pPr>
    </w:p>
    <w:p w14:paraId="595491C5" w14:textId="078245F0" w:rsidR="00F60622" w:rsidRPr="00190566" w:rsidRDefault="00190566" w:rsidP="0093055C">
      <w:pPr>
        <w:numPr>
          <w:ilvl w:val="0"/>
          <w:numId w:val="14"/>
        </w:numPr>
        <w:spacing w:line="320" w:lineRule="exact"/>
        <w:ind w:left="700" w:hanging="1420"/>
      </w:pPr>
      <w:r w:rsidRPr="00190566">
        <w:t>(2)</w:t>
      </w:r>
      <w:r w:rsidR="00F31515" w:rsidRPr="00190566">
        <w:tab/>
      </w:r>
      <w:r w:rsidR="00F6342D">
        <w:t xml:space="preserve">WWSC </w:t>
      </w:r>
      <w:r w:rsidR="00F60622" w:rsidRPr="00190566">
        <w:t xml:space="preserve">is </w:t>
      </w:r>
      <w:r w:rsidR="006E0C0D" w:rsidRPr="00190566">
        <w:rPr>
          <w:noProof/>
        </w:rPr>
        <w:t>a water</w:t>
      </w:r>
      <w:r w:rsidR="00F60622" w:rsidRPr="00190566">
        <w:t xml:space="preserve"> company and a public service company subject to </w:t>
      </w:r>
      <w:r w:rsidR="006E0C0D" w:rsidRPr="00190566">
        <w:t>Commission</w:t>
      </w:r>
      <w:r w:rsidR="00F60622" w:rsidRPr="00190566">
        <w:t xml:space="preserve"> jurisdiction.</w:t>
      </w:r>
    </w:p>
    <w:p w14:paraId="595491C6" w14:textId="77777777" w:rsidR="00F60622" w:rsidRPr="00190566" w:rsidRDefault="00F60622" w:rsidP="00BA50F2">
      <w:pPr>
        <w:pStyle w:val="FindingsConclusions"/>
        <w:numPr>
          <w:ilvl w:val="0"/>
          <w:numId w:val="0"/>
        </w:numPr>
        <w:ind w:left="-720"/>
      </w:pPr>
    </w:p>
    <w:p w14:paraId="595491C7" w14:textId="6302D2D5" w:rsidR="00F60622" w:rsidRPr="00190566" w:rsidRDefault="00190566" w:rsidP="0093055C">
      <w:pPr>
        <w:numPr>
          <w:ilvl w:val="0"/>
          <w:numId w:val="14"/>
        </w:numPr>
        <w:spacing w:line="320" w:lineRule="exact"/>
        <w:ind w:left="700" w:hanging="1420"/>
      </w:pPr>
      <w:r w:rsidRPr="00190566">
        <w:t>(3)</w:t>
      </w:r>
      <w:r w:rsidR="00F60622" w:rsidRPr="00190566">
        <w:tab/>
        <w:t xml:space="preserve">This matter </w:t>
      </w:r>
      <w:r w:rsidR="00786CEC" w:rsidRPr="00190566">
        <w:t>came</w:t>
      </w:r>
      <w:r w:rsidR="00F60622" w:rsidRPr="00190566">
        <w:t xml:space="preserve"> before the </w:t>
      </w:r>
      <w:r w:rsidR="006E0C0D" w:rsidRPr="00190566">
        <w:t>Commission</w:t>
      </w:r>
      <w:r w:rsidR="00F60622" w:rsidRPr="00190566">
        <w:t xml:space="preserve"> at its regularl</w:t>
      </w:r>
      <w:r w:rsidR="00E750A2" w:rsidRPr="00190566">
        <w:t xml:space="preserve">y scheduled </w:t>
      </w:r>
      <w:r w:rsidR="00F60622" w:rsidRPr="00190566">
        <w:t>meeting on</w:t>
      </w:r>
      <w:r w:rsidR="00542EE3" w:rsidRPr="00190566">
        <w:t xml:space="preserve"> </w:t>
      </w:r>
      <w:r w:rsidR="00434926">
        <w:t>January 15, 2015</w:t>
      </w:r>
      <w:r w:rsidR="00ED2772" w:rsidRPr="00190566">
        <w:t>.</w:t>
      </w:r>
    </w:p>
    <w:p w14:paraId="595491C8" w14:textId="77777777" w:rsidR="009E6EE3" w:rsidRPr="00190566" w:rsidRDefault="009E6EE3" w:rsidP="0093055C">
      <w:pPr>
        <w:spacing w:line="320" w:lineRule="exact"/>
      </w:pPr>
    </w:p>
    <w:p w14:paraId="595491C9" w14:textId="77777777" w:rsidR="00F60622" w:rsidRDefault="00F60622" w:rsidP="0093055C">
      <w:pPr>
        <w:numPr>
          <w:ilvl w:val="0"/>
          <w:numId w:val="14"/>
        </w:numPr>
        <w:spacing w:line="320" w:lineRule="exact"/>
        <w:ind w:left="700" w:hanging="1420"/>
      </w:pPr>
      <w:r w:rsidRPr="00190566">
        <w:t>(4)</w:t>
      </w:r>
      <w:r w:rsidRPr="00190566">
        <w:tab/>
        <w:t xml:space="preserve">The tariff </w:t>
      </w:r>
      <w:r w:rsidR="006E0C0D" w:rsidRPr="00190566">
        <w:rPr>
          <w:noProof/>
        </w:rPr>
        <w:t>revision</w:t>
      </w:r>
      <w:r w:rsidRPr="00190566">
        <w:t xml:space="preserve"> presently under </w:t>
      </w:r>
      <w:r w:rsidR="004F5A5B" w:rsidRPr="00190566">
        <w:t xml:space="preserve">consideration </w:t>
      </w:r>
      <w:bookmarkStart w:id="0" w:name="Dropdown3"/>
      <w:r w:rsidR="006E0C0D" w:rsidRPr="00190566">
        <w:rPr>
          <w:noProof/>
        </w:rPr>
        <w:t>is</w:t>
      </w:r>
      <w:bookmarkEnd w:id="0"/>
      <w:r w:rsidR="00214588" w:rsidRPr="00190566">
        <w:t xml:space="preserve"> </w:t>
      </w:r>
      <w:r w:rsidRPr="00190566">
        <w:t>fair, just</w:t>
      </w:r>
      <w:r w:rsidR="00CE3E93" w:rsidRPr="00190566">
        <w:t>, reasonable</w:t>
      </w:r>
      <w:r w:rsidR="00D66650" w:rsidRPr="00190566">
        <w:t>,</w:t>
      </w:r>
      <w:r w:rsidR="00CE3E93" w:rsidRPr="00190566">
        <w:t xml:space="preserve"> and sufficient</w:t>
      </w:r>
      <w:r w:rsidR="00E848C4" w:rsidRPr="00190566">
        <w:t xml:space="preserve"> because</w:t>
      </w:r>
      <w:r w:rsidR="004F5A5B" w:rsidRPr="00190566">
        <w:t xml:space="preserve"> the Company has demonstrated the need for additional annual revenue and for revision of the Company</w:t>
      </w:r>
      <w:r w:rsidR="006E0C0D" w:rsidRPr="00190566">
        <w:t>’</w:t>
      </w:r>
      <w:r w:rsidR="004F5A5B" w:rsidRPr="00190566">
        <w:t>s rate structure</w:t>
      </w:r>
      <w:r w:rsidR="008A4ECC" w:rsidRPr="00190566">
        <w:t>.</w:t>
      </w:r>
    </w:p>
    <w:p w14:paraId="445A33E4" w14:textId="77777777" w:rsidR="00657334" w:rsidRDefault="00657334" w:rsidP="0030240E">
      <w:pPr>
        <w:pStyle w:val="ListParagraph"/>
      </w:pPr>
    </w:p>
    <w:p w14:paraId="6E0AC24C" w14:textId="77777777" w:rsidR="0078126B" w:rsidRDefault="00657334" w:rsidP="0093055C">
      <w:pPr>
        <w:numPr>
          <w:ilvl w:val="0"/>
          <w:numId w:val="14"/>
        </w:numPr>
        <w:spacing w:line="320" w:lineRule="exact"/>
        <w:ind w:left="700" w:hanging="1420"/>
      </w:pPr>
      <w:r>
        <w:t>(5)</w:t>
      </w:r>
      <w:r>
        <w:tab/>
        <w:t xml:space="preserve">The 30-day notice requirement </w:t>
      </w:r>
      <w:r w:rsidR="00434926">
        <w:t xml:space="preserve">under </w:t>
      </w:r>
      <w:r w:rsidR="00434926" w:rsidRPr="006E7E0C">
        <w:t xml:space="preserve">WAC </w:t>
      </w:r>
      <w:r w:rsidR="006E7E0C" w:rsidRPr="00B119AE">
        <w:t>480-110-425</w:t>
      </w:r>
      <w:r w:rsidR="00434926">
        <w:t xml:space="preserve"> </w:t>
      </w:r>
      <w:r>
        <w:t xml:space="preserve">should be waived </w:t>
      </w:r>
      <w:r w:rsidR="007D13F7">
        <w:t xml:space="preserve">due to the relatively small cost difference between the Company’s proposed rates and Staff’s revised rates, the additional cost of requiring a second notice to customers, and the potential injury to the Company caused by delaying the rate increase another 30 days.  </w:t>
      </w:r>
    </w:p>
    <w:p w14:paraId="5CD07660" w14:textId="2DCCC370" w:rsidR="00657334" w:rsidRPr="00190566" w:rsidRDefault="007D13F7" w:rsidP="0078126B">
      <w:pPr>
        <w:spacing w:line="320" w:lineRule="exact"/>
        <w:ind w:left="700"/>
      </w:pPr>
      <w:r>
        <w:t xml:space="preserve"> </w:t>
      </w:r>
    </w:p>
    <w:p w14:paraId="595491CB" w14:textId="04A0EF33" w:rsidR="002D2B93" w:rsidRPr="00190566" w:rsidRDefault="00F60622" w:rsidP="0011694D">
      <w:pPr>
        <w:numPr>
          <w:ilvl w:val="0"/>
          <w:numId w:val="14"/>
        </w:numPr>
        <w:spacing w:line="320" w:lineRule="exact"/>
        <w:ind w:left="700" w:hanging="1420"/>
      </w:pPr>
      <w:r w:rsidRPr="00190566">
        <w:t>(</w:t>
      </w:r>
      <w:r w:rsidR="00657334">
        <w:t>6</w:t>
      </w:r>
      <w:r w:rsidRPr="00190566">
        <w:t>)</w:t>
      </w:r>
      <w:r w:rsidRPr="00190566">
        <w:tab/>
        <w:t>After review</w:t>
      </w:r>
      <w:r w:rsidR="00E848C4" w:rsidRPr="00190566">
        <w:t>ing</w:t>
      </w:r>
      <w:r w:rsidRPr="00190566">
        <w:t xml:space="preserve"> the </w:t>
      </w:r>
      <w:r w:rsidR="002B7FDF" w:rsidRPr="00190566">
        <w:t xml:space="preserve">revised </w:t>
      </w:r>
      <w:r w:rsidRPr="00190566">
        <w:t xml:space="preserve">tariff </w:t>
      </w:r>
      <w:r w:rsidR="006E0C0D" w:rsidRPr="00190566">
        <w:rPr>
          <w:noProof/>
        </w:rPr>
        <w:t>revision</w:t>
      </w:r>
      <w:r w:rsidR="00EA2E14" w:rsidRPr="00190566">
        <w:t xml:space="preserve"> </w:t>
      </w:r>
      <w:r w:rsidR="00434926">
        <w:t>WWSC</w:t>
      </w:r>
      <w:r w:rsidR="00786CEC" w:rsidRPr="00190566">
        <w:t xml:space="preserve"> </w:t>
      </w:r>
      <w:r w:rsidRPr="00190566">
        <w:t>filed</w:t>
      </w:r>
      <w:r w:rsidR="00B976AE">
        <w:t xml:space="preserve"> </w:t>
      </w:r>
      <w:r w:rsidRPr="00190566">
        <w:t xml:space="preserve">in Docket </w:t>
      </w:r>
      <w:r w:rsidR="00C525BA" w:rsidRPr="00190566">
        <w:t>UW-</w:t>
      </w:r>
      <w:r w:rsidR="00CF0BE2" w:rsidRPr="00190566">
        <w:t>14</w:t>
      </w:r>
      <w:r w:rsidR="00434926">
        <w:t>3116</w:t>
      </w:r>
      <w:r w:rsidR="00104847" w:rsidRPr="00190566">
        <w:t xml:space="preserve"> </w:t>
      </w:r>
      <w:r w:rsidRPr="00190566">
        <w:t xml:space="preserve">and giving due consideration, the </w:t>
      </w:r>
      <w:r w:rsidR="006E0C0D" w:rsidRPr="00190566">
        <w:t>Commission</w:t>
      </w:r>
      <w:r w:rsidRPr="00190566">
        <w:t xml:space="preserve"> finds it is consistent with the public interest </w:t>
      </w:r>
      <w:r w:rsidR="00E848C4" w:rsidRPr="00190566">
        <w:t xml:space="preserve">to dismiss </w:t>
      </w:r>
      <w:r w:rsidRPr="00190566">
        <w:t xml:space="preserve">the Complaint and Order Suspending Tariff </w:t>
      </w:r>
      <w:r w:rsidR="006E0C0D" w:rsidRPr="00190566">
        <w:rPr>
          <w:noProof/>
        </w:rPr>
        <w:t>Revision</w:t>
      </w:r>
      <w:r w:rsidR="00EA2E14" w:rsidRPr="00190566">
        <w:t xml:space="preserve"> </w:t>
      </w:r>
      <w:r w:rsidRPr="00190566">
        <w:t>in Docket</w:t>
      </w:r>
      <w:r w:rsidR="00642315" w:rsidRPr="00190566">
        <w:t xml:space="preserve"> </w:t>
      </w:r>
      <w:r w:rsidR="00C525BA" w:rsidRPr="00190566">
        <w:t>UW-</w:t>
      </w:r>
      <w:r w:rsidR="00CF0BE2" w:rsidRPr="00190566">
        <w:t>14</w:t>
      </w:r>
      <w:r w:rsidR="00B976AE">
        <w:t>3116</w:t>
      </w:r>
      <w:r w:rsidRPr="00190566">
        <w:t xml:space="preserve">, dated </w:t>
      </w:r>
      <w:r w:rsidR="00E32CC6">
        <w:t>September 24</w:t>
      </w:r>
      <w:r w:rsidR="00C525BA" w:rsidRPr="00190566">
        <w:t>, 201</w:t>
      </w:r>
      <w:r w:rsidR="0011694D" w:rsidRPr="00190566">
        <w:t>4</w:t>
      </w:r>
      <w:r w:rsidRPr="00190566">
        <w:t xml:space="preserve">, and </w:t>
      </w:r>
      <w:r w:rsidR="00E848C4" w:rsidRPr="00190566">
        <w:t xml:space="preserve">allow </w:t>
      </w:r>
      <w:r w:rsidRPr="00190566">
        <w:t xml:space="preserve">the </w:t>
      </w:r>
      <w:r w:rsidR="002B7FDF" w:rsidRPr="00190566">
        <w:t xml:space="preserve">revised </w:t>
      </w:r>
      <w:r w:rsidR="00104847" w:rsidRPr="00190566">
        <w:t xml:space="preserve">rates and </w:t>
      </w:r>
      <w:r w:rsidRPr="00190566">
        <w:t xml:space="preserve">tariff </w:t>
      </w:r>
      <w:r w:rsidR="006E0C0D" w:rsidRPr="00190566">
        <w:rPr>
          <w:noProof/>
        </w:rPr>
        <w:t>revision</w:t>
      </w:r>
      <w:r w:rsidRPr="00190566">
        <w:t xml:space="preserve"> </w:t>
      </w:r>
      <w:r w:rsidR="0011694D" w:rsidRPr="00190566">
        <w:t xml:space="preserve">filed on </w:t>
      </w:r>
      <w:r w:rsidR="00E32CC6" w:rsidRPr="00CC418D">
        <w:t>January</w:t>
      </w:r>
      <w:r w:rsidR="00F83EFC" w:rsidRPr="00CC418D">
        <w:t xml:space="preserve"> 7</w:t>
      </w:r>
      <w:r w:rsidR="00CC418D">
        <w:t xml:space="preserve"> and 9</w:t>
      </w:r>
      <w:r w:rsidR="00E32CC6" w:rsidRPr="00CC418D">
        <w:t>, 2015</w:t>
      </w:r>
      <w:r w:rsidR="00802A71" w:rsidRPr="00190566">
        <w:t>,</w:t>
      </w:r>
      <w:r w:rsidRPr="00190566">
        <w:t xml:space="preserve"> </w:t>
      </w:r>
      <w:r w:rsidR="00E848C4" w:rsidRPr="00190566">
        <w:t xml:space="preserve">to </w:t>
      </w:r>
      <w:r w:rsidRPr="00190566">
        <w:t>become effective on</w:t>
      </w:r>
      <w:r w:rsidR="00542EE3" w:rsidRPr="00190566">
        <w:t xml:space="preserve"> </w:t>
      </w:r>
      <w:r w:rsidR="007013C2">
        <w:t>February 1</w:t>
      </w:r>
      <w:r w:rsidR="00E32CC6">
        <w:t>, 2015</w:t>
      </w:r>
      <w:r w:rsidR="004A36D5" w:rsidRPr="00190566">
        <w:t>.</w:t>
      </w:r>
      <w:r w:rsidR="00091522" w:rsidRPr="00190566">
        <w:t xml:space="preserve"> </w:t>
      </w:r>
      <w:r w:rsidR="00E32CC6">
        <w:br/>
      </w:r>
    </w:p>
    <w:p w14:paraId="595491CD" w14:textId="6EE624BD" w:rsidR="00F60622" w:rsidRPr="00190566" w:rsidRDefault="00237F9E" w:rsidP="0093055C">
      <w:pPr>
        <w:pStyle w:val="Heading2"/>
        <w:spacing w:line="320" w:lineRule="exact"/>
        <w:rPr>
          <w:b/>
          <w:bCs/>
          <w:u w:val="none"/>
        </w:rPr>
      </w:pPr>
      <w:bookmarkStart w:id="1" w:name="_GoBack"/>
      <w:bookmarkEnd w:id="1"/>
      <w:r w:rsidRPr="00190566">
        <w:rPr>
          <w:b/>
          <w:bCs/>
          <w:u w:val="none"/>
        </w:rPr>
        <w:t>ORDE</w:t>
      </w:r>
      <w:r w:rsidR="00F60622" w:rsidRPr="00190566">
        <w:rPr>
          <w:b/>
          <w:bCs/>
          <w:u w:val="none"/>
        </w:rPr>
        <w:t>R</w:t>
      </w:r>
    </w:p>
    <w:p w14:paraId="595491CE" w14:textId="77777777" w:rsidR="00F60622" w:rsidRPr="00190566" w:rsidRDefault="00F60622" w:rsidP="0093055C">
      <w:pPr>
        <w:spacing w:line="320" w:lineRule="exact"/>
        <w:rPr>
          <w:b/>
          <w:bCs/>
        </w:rPr>
      </w:pPr>
    </w:p>
    <w:p w14:paraId="595491CF" w14:textId="77777777" w:rsidR="00F60622" w:rsidRPr="00190566" w:rsidRDefault="00F60622" w:rsidP="0093055C">
      <w:pPr>
        <w:spacing w:line="320" w:lineRule="exact"/>
        <w:ind w:left="-720" w:firstLine="720"/>
        <w:rPr>
          <w:b/>
          <w:bCs/>
        </w:rPr>
      </w:pPr>
      <w:r w:rsidRPr="00190566">
        <w:rPr>
          <w:b/>
          <w:bCs/>
        </w:rPr>
        <w:t xml:space="preserve">THE </w:t>
      </w:r>
      <w:r w:rsidR="006E0C0D" w:rsidRPr="00190566">
        <w:rPr>
          <w:b/>
          <w:bCs/>
        </w:rPr>
        <w:t>COMMISSION</w:t>
      </w:r>
      <w:r w:rsidRPr="00190566">
        <w:rPr>
          <w:b/>
          <w:bCs/>
        </w:rPr>
        <w:t xml:space="preserve"> ORDERS:</w:t>
      </w:r>
    </w:p>
    <w:p w14:paraId="595491D0" w14:textId="77777777" w:rsidR="00F60622" w:rsidRPr="00190566" w:rsidRDefault="00F60622" w:rsidP="0093055C">
      <w:pPr>
        <w:spacing w:line="320" w:lineRule="exact"/>
      </w:pPr>
    </w:p>
    <w:p w14:paraId="595491D1" w14:textId="486F62D5" w:rsidR="00F60622" w:rsidRDefault="00190566" w:rsidP="00BA50F2">
      <w:pPr>
        <w:pStyle w:val="FindingsConclusions"/>
        <w:ind w:left="720" w:hanging="1440"/>
      </w:pPr>
      <w:r w:rsidRPr="00190566">
        <w:t>(1)</w:t>
      </w:r>
      <w:r w:rsidR="00F60622" w:rsidRPr="00190566">
        <w:tab/>
      </w:r>
      <w:r w:rsidR="00D66650" w:rsidRPr="00190566">
        <w:t>Order 01, t</w:t>
      </w:r>
      <w:r w:rsidR="00F60622" w:rsidRPr="00190566">
        <w:t>he Complaint and Order Suspendi</w:t>
      </w:r>
      <w:r w:rsidR="001E1468" w:rsidRPr="00190566">
        <w:t xml:space="preserve">ng Tariff </w:t>
      </w:r>
      <w:r w:rsidR="006E0C0D" w:rsidRPr="00190566">
        <w:rPr>
          <w:noProof/>
        </w:rPr>
        <w:t>Revision</w:t>
      </w:r>
      <w:r w:rsidR="00D66650" w:rsidRPr="00190566">
        <w:rPr>
          <w:noProof/>
        </w:rPr>
        <w:t>,</w:t>
      </w:r>
      <w:r w:rsidR="001E1468" w:rsidRPr="00190566">
        <w:t xml:space="preserve"> in Docket</w:t>
      </w:r>
      <w:r w:rsidR="00642315" w:rsidRPr="00190566">
        <w:t xml:space="preserve"> </w:t>
      </w:r>
      <w:r w:rsidR="00156D5E" w:rsidRPr="00190566">
        <w:t xml:space="preserve">     </w:t>
      </w:r>
      <w:r w:rsidR="00C525BA" w:rsidRPr="00190566">
        <w:t>UW-</w:t>
      </w:r>
      <w:r w:rsidR="00CF0BE2" w:rsidRPr="00190566">
        <w:t>14</w:t>
      </w:r>
      <w:r w:rsidR="00E32CC6">
        <w:t>3116</w:t>
      </w:r>
      <w:r w:rsidR="00F60622" w:rsidRPr="00190566">
        <w:t xml:space="preserve">, </w:t>
      </w:r>
      <w:r w:rsidR="005540E6" w:rsidRPr="00190566">
        <w:t>entered on</w:t>
      </w:r>
      <w:r w:rsidR="00F60622" w:rsidRPr="00190566">
        <w:t xml:space="preserve"> </w:t>
      </w:r>
      <w:r w:rsidR="00E32CC6">
        <w:rPr>
          <w:bCs/>
        </w:rPr>
        <w:t>September 24</w:t>
      </w:r>
      <w:r w:rsidR="00C525BA" w:rsidRPr="00190566">
        <w:rPr>
          <w:bCs/>
        </w:rPr>
        <w:t>, 201</w:t>
      </w:r>
      <w:r w:rsidR="0011694D" w:rsidRPr="00190566">
        <w:rPr>
          <w:bCs/>
        </w:rPr>
        <w:t>4</w:t>
      </w:r>
      <w:r w:rsidR="00F60622" w:rsidRPr="00190566">
        <w:t>, is dismissed.</w:t>
      </w:r>
      <w:r w:rsidR="006E7E0C">
        <w:br/>
      </w:r>
    </w:p>
    <w:p w14:paraId="41EDAC39" w14:textId="1D0C83DD" w:rsidR="006E7E0C" w:rsidRPr="00190566" w:rsidRDefault="006E7E0C" w:rsidP="00BA50F2">
      <w:pPr>
        <w:pStyle w:val="FindingsConclusions"/>
        <w:ind w:left="720" w:hanging="1440"/>
      </w:pPr>
      <w:r>
        <w:t>(2)</w:t>
      </w:r>
      <w:r>
        <w:tab/>
        <w:t xml:space="preserve">Washington Water Service Company is granted an exemption from WAC </w:t>
      </w:r>
      <w:r w:rsidRPr="00B119AE">
        <w:t>480-110-425</w:t>
      </w:r>
      <w:r>
        <w:t xml:space="preserve">, </w:t>
      </w:r>
      <w:r w:rsidRPr="00B119AE">
        <w:t>Water company customer notice requirements</w:t>
      </w:r>
      <w:r>
        <w:t>.</w:t>
      </w:r>
    </w:p>
    <w:p w14:paraId="595491D2" w14:textId="77777777" w:rsidR="00F60622" w:rsidRPr="00190566" w:rsidRDefault="00F60622" w:rsidP="00BA50F2">
      <w:pPr>
        <w:pStyle w:val="FindingsConclusions"/>
        <w:numPr>
          <w:ilvl w:val="0"/>
          <w:numId w:val="0"/>
        </w:numPr>
        <w:tabs>
          <w:tab w:val="left" w:pos="0"/>
        </w:tabs>
        <w:ind w:left="720" w:hanging="1440"/>
      </w:pPr>
    </w:p>
    <w:p w14:paraId="595491D3" w14:textId="4040332E" w:rsidR="002D2B93" w:rsidRDefault="00190566" w:rsidP="00BA50F2">
      <w:pPr>
        <w:numPr>
          <w:ilvl w:val="0"/>
          <w:numId w:val="14"/>
        </w:numPr>
        <w:tabs>
          <w:tab w:val="left" w:pos="0"/>
        </w:tabs>
        <w:spacing w:line="320" w:lineRule="exact"/>
        <w:ind w:left="720" w:hanging="1440"/>
      </w:pPr>
      <w:r w:rsidRPr="00190566">
        <w:t>(</w:t>
      </w:r>
      <w:r w:rsidR="0078126B">
        <w:t>3</w:t>
      </w:r>
      <w:r w:rsidRPr="00190566">
        <w:t>)</w:t>
      </w:r>
      <w:r w:rsidR="00F60622" w:rsidRPr="00190566">
        <w:tab/>
        <w:t xml:space="preserve">The </w:t>
      </w:r>
      <w:r w:rsidR="0097787A" w:rsidRPr="00190566">
        <w:t xml:space="preserve">revised </w:t>
      </w:r>
      <w:r w:rsidR="00F60622" w:rsidRPr="00190566">
        <w:t xml:space="preserve">tariff </w:t>
      </w:r>
      <w:r w:rsidR="006E0C0D" w:rsidRPr="00190566">
        <w:rPr>
          <w:noProof/>
        </w:rPr>
        <w:t>revision</w:t>
      </w:r>
      <w:r w:rsidR="00F60622" w:rsidRPr="00190566">
        <w:t xml:space="preserve"> filed in this docket on</w:t>
      </w:r>
      <w:r w:rsidR="0011694D" w:rsidRPr="00190566">
        <w:t xml:space="preserve"> </w:t>
      </w:r>
      <w:r w:rsidR="00E32CC6">
        <w:t>August 14, 2014</w:t>
      </w:r>
      <w:r w:rsidR="00B75FCA">
        <w:t xml:space="preserve">, as revised </w:t>
      </w:r>
      <w:r w:rsidR="00E32CC6" w:rsidRPr="00CC418D">
        <w:t xml:space="preserve">January </w:t>
      </w:r>
      <w:r w:rsidR="00F83EFC" w:rsidRPr="00CC418D">
        <w:t>7</w:t>
      </w:r>
      <w:r w:rsidR="00CC418D">
        <w:t xml:space="preserve"> and 9</w:t>
      </w:r>
      <w:r w:rsidR="00E32CC6" w:rsidRPr="00CC418D">
        <w:t>,</w:t>
      </w:r>
      <w:r w:rsidR="00E32CC6">
        <w:t xml:space="preserve"> 2015</w:t>
      </w:r>
      <w:r w:rsidR="00802A71" w:rsidRPr="00190566">
        <w:t>,</w:t>
      </w:r>
      <w:r w:rsidR="00F60622" w:rsidRPr="00190566">
        <w:t xml:space="preserve"> shall become effective on </w:t>
      </w:r>
      <w:r w:rsidR="007013C2">
        <w:t>February 1, 2015</w:t>
      </w:r>
      <w:r w:rsidR="00F60622" w:rsidRPr="00190566">
        <w:t>.</w:t>
      </w:r>
    </w:p>
    <w:p w14:paraId="10E105E6" w14:textId="77777777" w:rsidR="00290CF7" w:rsidRDefault="00290CF7" w:rsidP="0030240E">
      <w:pPr>
        <w:pStyle w:val="ListParagraph"/>
      </w:pPr>
    </w:p>
    <w:p w14:paraId="55E601BF" w14:textId="6196605B" w:rsidR="0030240E" w:rsidRDefault="00290CF7" w:rsidP="0030240E">
      <w:pPr>
        <w:numPr>
          <w:ilvl w:val="0"/>
          <w:numId w:val="14"/>
        </w:numPr>
        <w:tabs>
          <w:tab w:val="left" w:pos="0"/>
        </w:tabs>
        <w:spacing w:line="320" w:lineRule="exact"/>
        <w:ind w:left="720" w:hanging="1440"/>
      </w:pPr>
      <w:r>
        <w:t>(</w:t>
      </w:r>
      <w:r w:rsidR="0078126B">
        <w:t>4</w:t>
      </w:r>
      <w:r>
        <w:t>)</w:t>
      </w:r>
      <w:r>
        <w:tab/>
      </w:r>
      <w:r w:rsidR="00DA7D2D">
        <w:t>Washington Water Service Company</w:t>
      </w:r>
      <w:r>
        <w:t xml:space="preserve"> is directed to work with Commission </w:t>
      </w:r>
      <w:r w:rsidR="00657334">
        <w:t>S</w:t>
      </w:r>
      <w:r>
        <w:t xml:space="preserve">taff to prepare an appropriate notice of the approved increase, </w:t>
      </w:r>
      <w:r w:rsidR="00657334">
        <w:t xml:space="preserve">which will </w:t>
      </w:r>
      <w:r>
        <w:t xml:space="preserve">be mailed to customers </w:t>
      </w:r>
      <w:r w:rsidR="00657334">
        <w:t>with</w:t>
      </w:r>
      <w:r>
        <w:t xml:space="preserve"> the Company’s next billing.</w:t>
      </w:r>
    </w:p>
    <w:p w14:paraId="60FB7878" w14:textId="77777777" w:rsidR="0078126B" w:rsidRDefault="0078126B" w:rsidP="0078126B">
      <w:pPr>
        <w:spacing w:line="320" w:lineRule="exact"/>
        <w:ind w:left="720"/>
      </w:pPr>
    </w:p>
    <w:p w14:paraId="2A4985A3" w14:textId="77777777" w:rsidR="0078126B" w:rsidRDefault="0078126B" w:rsidP="0078126B">
      <w:pPr>
        <w:spacing w:line="320" w:lineRule="exact"/>
        <w:ind w:left="720"/>
      </w:pPr>
    </w:p>
    <w:p w14:paraId="61988339" w14:textId="77777777" w:rsidR="0078126B" w:rsidRDefault="0078126B" w:rsidP="0078126B">
      <w:pPr>
        <w:spacing w:line="320" w:lineRule="exact"/>
        <w:ind w:left="720"/>
      </w:pPr>
    </w:p>
    <w:p w14:paraId="32EF06B6" w14:textId="77777777" w:rsidR="0078126B" w:rsidRDefault="0078126B" w:rsidP="0078126B">
      <w:pPr>
        <w:spacing w:line="320" w:lineRule="exact"/>
        <w:ind w:left="720"/>
      </w:pPr>
    </w:p>
    <w:p w14:paraId="16E14844" w14:textId="77777777" w:rsidR="0078126B" w:rsidRDefault="0078126B" w:rsidP="0078126B">
      <w:pPr>
        <w:spacing w:line="320" w:lineRule="exact"/>
        <w:ind w:left="720"/>
      </w:pPr>
    </w:p>
    <w:p w14:paraId="5B9E0B81" w14:textId="77777777" w:rsidR="0078126B" w:rsidRDefault="0078126B" w:rsidP="0078126B">
      <w:pPr>
        <w:spacing w:line="320" w:lineRule="exact"/>
        <w:ind w:left="720"/>
      </w:pPr>
    </w:p>
    <w:p w14:paraId="592C338C" w14:textId="77777777" w:rsidR="0078126B" w:rsidRDefault="0078126B" w:rsidP="0078126B">
      <w:pPr>
        <w:spacing w:line="320" w:lineRule="exact"/>
        <w:ind w:left="720"/>
      </w:pPr>
    </w:p>
    <w:p w14:paraId="0FC259FA" w14:textId="77777777" w:rsidR="0078126B" w:rsidRDefault="0078126B" w:rsidP="0078126B">
      <w:pPr>
        <w:spacing w:line="320" w:lineRule="exact"/>
        <w:ind w:left="720"/>
      </w:pPr>
    </w:p>
    <w:p w14:paraId="2E0296AD" w14:textId="77777777" w:rsidR="0078126B" w:rsidRDefault="0078126B" w:rsidP="0078126B">
      <w:pPr>
        <w:spacing w:line="320" w:lineRule="exact"/>
        <w:ind w:left="720"/>
      </w:pPr>
    </w:p>
    <w:p w14:paraId="345B2FEF" w14:textId="77777777" w:rsidR="0078126B" w:rsidRDefault="0078126B" w:rsidP="0078126B">
      <w:pPr>
        <w:spacing w:line="320" w:lineRule="exact"/>
        <w:ind w:left="720"/>
      </w:pPr>
    </w:p>
    <w:p w14:paraId="294AA96F" w14:textId="77777777" w:rsidR="0078126B" w:rsidRDefault="0078126B" w:rsidP="0078126B">
      <w:pPr>
        <w:spacing w:line="320" w:lineRule="exact"/>
        <w:ind w:left="720"/>
      </w:pPr>
    </w:p>
    <w:p w14:paraId="751C4ADE" w14:textId="77777777" w:rsidR="0078126B" w:rsidRDefault="0078126B" w:rsidP="0078126B">
      <w:pPr>
        <w:spacing w:line="320" w:lineRule="exact"/>
        <w:ind w:left="720"/>
      </w:pPr>
    </w:p>
    <w:p w14:paraId="595491D5" w14:textId="29B7AF18" w:rsidR="00F60622" w:rsidRPr="00190566" w:rsidRDefault="00F60622" w:rsidP="0078126B">
      <w:pPr>
        <w:spacing w:line="320" w:lineRule="exact"/>
      </w:pPr>
      <w:r w:rsidRPr="00190566">
        <w:t xml:space="preserve">DATED at Olympia, Washington, and effective </w:t>
      </w:r>
      <w:r w:rsidR="00DA7D2D">
        <w:t>January 15, 2015</w:t>
      </w:r>
      <w:r w:rsidRPr="00190566">
        <w:t>.</w:t>
      </w:r>
    </w:p>
    <w:p w14:paraId="595491D6" w14:textId="77777777" w:rsidR="00F60622" w:rsidRPr="00190566" w:rsidRDefault="00F60622" w:rsidP="0093055C">
      <w:pPr>
        <w:pStyle w:val="Header"/>
        <w:tabs>
          <w:tab w:val="clear" w:pos="4320"/>
          <w:tab w:val="clear" w:pos="8640"/>
        </w:tabs>
        <w:spacing w:line="320" w:lineRule="exact"/>
      </w:pPr>
    </w:p>
    <w:p w14:paraId="595491D7" w14:textId="77777777" w:rsidR="00F60622" w:rsidRPr="00190566" w:rsidRDefault="00F60622" w:rsidP="0078126B">
      <w:pPr>
        <w:spacing w:line="320" w:lineRule="exact"/>
        <w:jc w:val="center"/>
      </w:pPr>
      <w:r w:rsidRPr="00190566">
        <w:t xml:space="preserve">WASHINGTON UTILITIES AND TRANSPORTATION </w:t>
      </w:r>
      <w:r w:rsidR="006E0C0D" w:rsidRPr="00190566">
        <w:t>COMMISSION</w:t>
      </w:r>
    </w:p>
    <w:p w14:paraId="595491D8" w14:textId="77777777" w:rsidR="00F60622" w:rsidRPr="00190566" w:rsidRDefault="00F60622" w:rsidP="0093055C">
      <w:pPr>
        <w:spacing w:line="320" w:lineRule="exact"/>
      </w:pPr>
    </w:p>
    <w:p w14:paraId="595491D9" w14:textId="77777777" w:rsidR="001E1468" w:rsidRPr="00190566" w:rsidRDefault="001E1468" w:rsidP="0093055C">
      <w:pPr>
        <w:pStyle w:val="Header"/>
        <w:tabs>
          <w:tab w:val="clear" w:pos="4320"/>
          <w:tab w:val="clear" w:pos="8640"/>
        </w:tabs>
        <w:spacing w:line="320" w:lineRule="exact"/>
      </w:pPr>
    </w:p>
    <w:p w14:paraId="595491DA" w14:textId="77777777" w:rsidR="001E1468" w:rsidRPr="00190566" w:rsidRDefault="001E1468" w:rsidP="0093055C">
      <w:pPr>
        <w:pStyle w:val="Header"/>
        <w:tabs>
          <w:tab w:val="clear" w:pos="4320"/>
          <w:tab w:val="clear" w:pos="8640"/>
        </w:tabs>
        <w:spacing w:line="320" w:lineRule="exact"/>
      </w:pPr>
    </w:p>
    <w:p w14:paraId="283B7384" w14:textId="77777777" w:rsidR="001C7780" w:rsidRPr="00190566" w:rsidRDefault="001C7780" w:rsidP="001C7780">
      <w:pPr>
        <w:pStyle w:val="BodyText3"/>
        <w:ind w:left="2880" w:firstLine="720"/>
        <w:rPr>
          <w:sz w:val="24"/>
          <w:szCs w:val="24"/>
        </w:rPr>
      </w:pPr>
    </w:p>
    <w:p w14:paraId="22F23D84" w14:textId="77777777" w:rsidR="00A121D3" w:rsidRPr="00DF4B7C" w:rsidRDefault="00A121D3" w:rsidP="00A121D3">
      <w:pPr>
        <w:spacing w:line="264" w:lineRule="auto"/>
        <w:ind w:firstLine="4320"/>
      </w:pPr>
      <w:r w:rsidRPr="00DF4B7C">
        <w:t>DAVID W. DANNER, Chairman</w:t>
      </w:r>
    </w:p>
    <w:p w14:paraId="422EC4FB" w14:textId="77777777" w:rsidR="00A121D3" w:rsidRPr="00DF4B7C" w:rsidRDefault="00A121D3" w:rsidP="00A121D3">
      <w:pPr>
        <w:spacing w:line="264" w:lineRule="auto"/>
      </w:pPr>
    </w:p>
    <w:p w14:paraId="1747AB70" w14:textId="77777777" w:rsidR="00A121D3" w:rsidRPr="00DF4B7C" w:rsidRDefault="00A121D3" w:rsidP="00A121D3">
      <w:pPr>
        <w:spacing w:line="264" w:lineRule="auto"/>
      </w:pPr>
    </w:p>
    <w:p w14:paraId="3388A62E" w14:textId="77777777" w:rsidR="00A121D3" w:rsidRPr="00DF4B7C" w:rsidRDefault="00A121D3" w:rsidP="00A121D3">
      <w:pPr>
        <w:spacing w:line="264" w:lineRule="auto"/>
      </w:pPr>
    </w:p>
    <w:p w14:paraId="1C5BF8EC" w14:textId="77777777" w:rsidR="00A121D3" w:rsidRPr="00DF4B7C" w:rsidRDefault="00A121D3" w:rsidP="00A121D3">
      <w:pPr>
        <w:spacing w:line="264" w:lineRule="auto"/>
      </w:pPr>
      <w:r w:rsidRPr="00DF4B7C">
        <w:tab/>
      </w:r>
      <w:r w:rsidRPr="00DF4B7C">
        <w:tab/>
      </w:r>
      <w:r w:rsidRPr="00DF4B7C">
        <w:tab/>
      </w:r>
      <w:r w:rsidRPr="00DF4B7C">
        <w:tab/>
      </w:r>
      <w:r w:rsidRPr="00DF4B7C">
        <w:tab/>
      </w:r>
      <w:r w:rsidRPr="00DF4B7C">
        <w:tab/>
        <w:t>PHILIP B. JONES, Commissioner</w:t>
      </w:r>
    </w:p>
    <w:p w14:paraId="0F6930C8" w14:textId="77777777" w:rsidR="00A121D3" w:rsidRPr="00DA7D2D" w:rsidRDefault="00A121D3" w:rsidP="00A121D3">
      <w:pPr>
        <w:spacing w:line="264" w:lineRule="auto"/>
        <w:rPr>
          <w:highlight w:val="yellow"/>
        </w:rPr>
      </w:pPr>
    </w:p>
    <w:p w14:paraId="5181213A" w14:textId="77777777" w:rsidR="00A121D3" w:rsidRPr="00DA7D2D" w:rsidRDefault="00A121D3" w:rsidP="00A121D3">
      <w:pPr>
        <w:spacing w:line="264" w:lineRule="auto"/>
        <w:rPr>
          <w:highlight w:val="yellow"/>
        </w:rPr>
      </w:pPr>
    </w:p>
    <w:p w14:paraId="61E48D3A" w14:textId="77777777" w:rsidR="00A121D3" w:rsidRPr="00DA7D2D" w:rsidRDefault="00A121D3" w:rsidP="00A121D3">
      <w:pPr>
        <w:spacing w:line="264" w:lineRule="auto"/>
        <w:rPr>
          <w:highlight w:val="yellow"/>
        </w:rPr>
      </w:pPr>
    </w:p>
    <w:p w14:paraId="180ADE23" w14:textId="00A66F26" w:rsidR="00A121D3" w:rsidRPr="00190566" w:rsidRDefault="00DA7D2D" w:rsidP="00A121D3">
      <w:pPr>
        <w:spacing w:line="264" w:lineRule="auto"/>
        <w:ind w:firstLine="4320"/>
      </w:pPr>
      <w:r w:rsidRPr="00CC418D">
        <w:t xml:space="preserve">ANN </w:t>
      </w:r>
      <w:r w:rsidR="00FB5100" w:rsidRPr="00CC418D">
        <w:t xml:space="preserve">E. </w:t>
      </w:r>
      <w:r w:rsidRPr="00CC418D">
        <w:t>RENDAHL</w:t>
      </w:r>
      <w:r w:rsidR="00A121D3" w:rsidRPr="00CC418D">
        <w:t>, Commissioner</w:t>
      </w:r>
    </w:p>
    <w:p w14:paraId="595491E4" w14:textId="360225E9" w:rsidR="00366ADE" w:rsidRPr="00190566" w:rsidRDefault="00366ADE" w:rsidP="001C7780">
      <w:pPr>
        <w:pStyle w:val="BodyText3"/>
        <w:rPr>
          <w:sz w:val="24"/>
          <w:szCs w:val="24"/>
        </w:rPr>
      </w:pPr>
    </w:p>
    <w:sectPr w:rsidR="00366ADE" w:rsidRPr="00190566">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C5769" w14:textId="77777777" w:rsidR="00841DDA" w:rsidRDefault="00841DDA">
      <w:r>
        <w:separator/>
      </w:r>
    </w:p>
  </w:endnote>
  <w:endnote w:type="continuationSeparator" w:id="0">
    <w:p w14:paraId="0D436DF2" w14:textId="77777777" w:rsidR="00841DDA" w:rsidRDefault="0084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61E37" w14:textId="77777777" w:rsidR="00841DDA" w:rsidRDefault="00841DDA">
      <w:r>
        <w:separator/>
      </w:r>
    </w:p>
  </w:footnote>
  <w:footnote w:type="continuationSeparator" w:id="0">
    <w:p w14:paraId="15E5247B" w14:textId="77777777" w:rsidR="00841DDA" w:rsidRDefault="00841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491E9" w14:textId="01790F33" w:rsidR="00AC2D03" w:rsidRPr="00A748CC" w:rsidRDefault="00AC2D03" w:rsidP="00412172">
    <w:pPr>
      <w:pStyle w:val="Header"/>
      <w:tabs>
        <w:tab w:val="left" w:pos="7000"/>
      </w:tabs>
      <w:rPr>
        <w:rStyle w:val="PageNumber"/>
        <w:b/>
        <w:sz w:val="20"/>
      </w:rPr>
    </w:pPr>
    <w:r w:rsidRPr="00A748CC">
      <w:rPr>
        <w:b/>
        <w:sz w:val="20"/>
      </w:rPr>
      <w:t xml:space="preserve">DOCKET </w:t>
    </w:r>
    <w:r w:rsidRPr="00C525BA">
      <w:rPr>
        <w:b/>
        <w:sz w:val="20"/>
      </w:rPr>
      <w:t>UW-</w:t>
    </w:r>
    <w:r w:rsidR="00F31515">
      <w:rPr>
        <w:b/>
        <w:sz w:val="20"/>
      </w:rPr>
      <w:t>14</w:t>
    </w:r>
    <w:r w:rsidR="00F6342D">
      <w:rPr>
        <w:b/>
        <w:sz w:val="20"/>
      </w:rPr>
      <w:t>3116</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472D94">
      <w:rPr>
        <w:rStyle w:val="PageNumber"/>
        <w:b/>
        <w:noProof/>
        <w:sz w:val="20"/>
      </w:rPr>
      <w:t>4</w:t>
    </w:r>
    <w:r w:rsidRPr="00A748CC">
      <w:rPr>
        <w:rStyle w:val="PageNumber"/>
        <w:b/>
        <w:sz w:val="20"/>
      </w:rPr>
      <w:fldChar w:fldCharType="end"/>
    </w:r>
  </w:p>
  <w:p w14:paraId="595491EA" w14:textId="77777777" w:rsidR="00AC2D03" w:rsidRPr="0050337D" w:rsidRDefault="00AC2D03" w:rsidP="00412172">
    <w:pPr>
      <w:pStyle w:val="Header"/>
      <w:tabs>
        <w:tab w:val="left" w:pos="7000"/>
      </w:tabs>
      <w:rPr>
        <w:rStyle w:val="PageNumber"/>
        <w:sz w:val="20"/>
      </w:rPr>
    </w:pPr>
    <w:r w:rsidRPr="00A748CC">
      <w:rPr>
        <w:rStyle w:val="PageNumber"/>
        <w:b/>
        <w:sz w:val="20"/>
      </w:rPr>
      <w:t xml:space="preserve">ORDER </w:t>
    </w:r>
    <w:r w:rsidRPr="00C525BA">
      <w:rPr>
        <w:b/>
        <w:sz w:val="20"/>
      </w:rPr>
      <w:t>02</w:t>
    </w:r>
  </w:p>
  <w:p w14:paraId="595491EB" w14:textId="77777777" w:rsidR="00AC2D03" w:rsidRPr="00322D92" w:rsidRDefault="00AC2D03">
    <w:pPr>
      <w:pStyle w:val="Header"/>
      <w:tabs>
        <w:tab w:val="left" w:pos="7000"/>
      </w:tabs>
      <w:rPr>
        <w:rStyle w:val="PageNumber"/>
        <w:sz w:val="20"/>
      </w:rPr>
    </w:pPr>
  </w:p>
  <w:p w14:paraId="595491EC" w14:textId="77777777" w:rsidR="00AC2D03" w:rsidRPr="00322D92" w:rsidRDefault="00AC2D03">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ABB26EB8"/>
    <w:lvl w:ilvl="0" w:tplc="2C94A620">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28A79DA"/>
    <w:multiLevelType w:val="multilevel"/>
    <w:tmpl w:val="2A5EDD5E"/>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4"/>
  </w:num>
  <w:num w:numId="5">
    <w:abstractNumId w:val="3"/>
  </w:num>
  <w:num w:numId="6">
    <w:abstractNumId w:val="10"/>
  </w:num>
  <w:num w:numId="7">
    <w:abstractNumId w:val="5"/>
  </w:num>
  <w:num w:numId="8">
    <w:abstractNumId w:val="13"/>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2F"/>
    <w:rsid w:val="00003250"/>
    <w:rsid w:val="00010D0C"/>
    <w:rsid w:val="00030A00"/>
    <w:rsid w:val="00045359"/>
    <w:rsid w:val="0006243D"/>
    <w:rsid w:val="00071E36"/>
    <w:rsid w:val="000773A9"/>
    <w:rsid w:val="0007772D"/>
    <w:rsid w:val="000838C7"/>
    <w:rsid w:val="00091522"/>
    <w:rsid w:val="000A69B5"/>
    <w:rsid w:val="000C4D72"/>
    <w:rsid w:val="000D2C45"/>
    <w:rsid w:val="000D7020"/>
    <w:rsid w:val="00104847"/>
    <w:rsid w:val="0011694D"/>
    <w:rsid w:val="00156D5E"/>
    <w:rsid w:val="00163735"/>
    <w:rsid w:val="00177333"/>
    <w:rsid w:val="00190566"/>
    <w:rsid w:val="001A464E"/>
    <w:rsid w:val="001C7780"/>
    <w:rsid w:val="001E1468"/>
    <w:rsid w:val="00214588"/>
    <w:rsid w:val="00237F9E"/>
    <w:rsid w:val="002763FD"/>
    <w:rsid w:val="00290CF7"/>
    <w:rsid w:val="00295E36"/>
    <w:rsid w:val="002B7FDF"/>
    <w:rsid w:val="002D2B93"/>
    <w:rsid w:val="002E160B"/>
    <w:rsid w:val="002E5FC5"/>
    <w:rsid w:val="0030240E"/>
    <w:rsid w:val="00314F62"/>
    <w:rsid w:val="00315BA0"/>
    <w:rsid w:val="00322D92"/>
    <w:rsid w:val="00336B9E"/>
    <w:rsid w:val="00366ADE"/>
    <w:rsid w:val="003715F6"/>
    <w:rsid w:val="0038060D"/>
    <w:rsid w:val="003817D4"/>
    <w:rsid w:val="0039234D"/>
    <w:rsid w:val="00404836"/>
    <w:rsid w:val="00412172"/>
    <w:rsid w:val="00413F33"/>
    <w:rsid w:val="00434926"/>
    <w:rsid w:val="00440732"/>
    <w:rsid w:val="00450F6A"/>
    <w:rsid w:val="00472D94"/>
    <w:rsid w:val="004A1262"/>
    <w:rsid w:val="004A36D5"/>
    <w:rsid w:val="004B0502"/>
    <w:rsid w:val="004C1F8C"/>
    <w:rsid w:val="004D521B"/>
    <w:rsid w:val="004F010D"/>
    <w:rsid w:val="004F07F4"/>
    <w:rsid w:val="004F5A5B"/>
    <w:rsid w:val="005116E8"/>
    <w:rsid w:val="00517ACA"/>
    <w:rsid w:val="00542EE3"/>
    <w:rsid w:val="00551521"/>
    <w:rsid w:val="005540E6"/>
    <w:rsid w:val="00564B11"/>
    <w:rsid w:val="00567761"/>
    <w:rsid w:val="00573FE2"/>
    <w:rsid w:val="00577483"/>
    <w:rsid w:val="00592254"/>
    <w:rsid w:val="00597908"/>
    <w:rsid w:val="005B3E1B"/>
    <w:rsid w:val="005C4D0E"/>
    <w:rsid w:val="005D47E8"/>
    <w:rsid w:val="005F0719"/>
    <w:rsid w:val="00601D0F"/>
    <w:rsid w:val="00642315"/>
    <w:rsid w:val="006542C6"/>
    <w:rsid w:val="0065502F"/>
    <w:rsid w:val="00657334"/>
    <w:rsid w:val="00674CD7"/>
    <w:rsid w:val="006839E5"/>
    <w:rsid w:val="006B53E6"/>
    <w:rsid w:val="006D07D5"/>
    <w:rsid w:val="006E0C0D"/>
    <w:rsid w:val="006E7E0C"/>
    <w:rsid w:val="006F2D1B"/>
    <w:rsid w:val="006F4286"/>
    <w:rsid w:val="007013C2"/>
    <w:rsid w:val="0072121D"/>
    <w:rsid w:val="00727946"/>
    <w:rsid w:val="00761606"/>
    <w:rsid w:val="0078126B"/>
    <w:rsid w:val="00786CEC"/>
    <w:rsid w:val="007A6441"/>
    <w:rsid w:val="007D0B8A"/>
    <w:rsid w:val="007D13F7"/>
    <w:rsid w:val="007D16F5"/>
    <w:rsid w:val="007D467A"/>
    <w:rsid w:val="007F6572"/>
    <w:rsid w:val="00802A71"/>
    <w:rsid w:val="00814883"/>
    <w:rsid w:val="00817EB4"/>
    <w:rsid w:val="00821EEA"/>
    <w:rsid w:val="00825EB4"/>
    <w:rsid w:val="0082683F"/>
    <w:rsid w:val="008320CE"/>
    <w:rsid w:val="008406B1"/>
    <w:rsid w:val="00841DDA"/>
    <w:rsid w:val="00852C8D"/>
    <w:rsid w:val="00856567"/>
    <w:rsid w:val="008751F6"/>
    <w:rsid w:val="0089437E"/>
    <w:rsid w:val="008A4DD1"/>
    <w:rsid w:val="008A4ECC"/>
    <w:rsid w:val="008B015E"/>
    <w:rsid w:val="008C1F15"/>
    <w:rsid w:val="008D6B02"/>
    <w:rsid w:val="008F7203"/>
    <w:rsid w:val="00903E43"/>
    <w:rsid w:val="00907BDD"/>
    <w:rsid w:val="0093055C"/>
    <w:rsid w:val="009406B6"/>
    <w:rsid w:val="00953732"/>
    <w:rsid w:val="00965F1F"/>
    <w:rsid w:val="009757C0"/>
    <w:rsid w:val="0097787A"/>
    <w:rsid w:val="009D3A12"/>
    <w:rsid w:val="009E6EE3"/>
    <w:rsid w:val="00A03D01"/>
    <w:rsid w:val="00A121D3"/>
    <w:rsid w:val="00A15FBC"/>
    <w:rsid w:val="00A2440E"/>
    <w:rsid w:val="00A501C5"/>
    <w:rsid w:val="00A63401"/>
    <w:rsid w:val="00A70EC4"/>
    <w:rsid w:val="00AA3D6C"/>
    <w:rsid w:val="00AA7C79"/>
    <w:rsid w:val="00AC2D03"/>
    <w:rsid w:val="00AC6DCC"/>
    <w:rsid w:val="00AD7F53"/>
    <w:rsid w:val="00AF35E3"/>
    <w:rsid w:val="00B004AB"/>
    <w:rsid w:val="00B06BB1"/>
    <w:rsid w:val="00B06C08"/>
    <w:rsid w:val="00B27107"/>
    <w:rsid w:val="00B27AF9"/>
    <w:rsid w:val="00B757B1"/>
    <w:rsid w:val="00B75FCA"/>
    <w:rsid w:val="00B872F7"/>
    <w:rsid w:val="00B94D05"/>
    <w:rsid w:val="00B976AE"/>
    <w:rsid w:val="00BA50F2"/>
    <w:rsid w:val="00BB7DCE"/>
    <w:rsid w:val="00BC7664"/>
    <w:rsid w:val="00BD3862"/>
    <w:rsid w:val="00BD6CD5"/>
    <w:rsid w:val="00C2365F"/>
    <w:rsid w:val="00C525BA"/>
    <w:rsid w:val="00C75A2F"/>
    <w:rsid w:val="00C86018"/>
    <w:rsid w:val="00CA1A42"/>
    <w:rsid w:val="00CA4C0A"/>
    <w:rsid w:val="00CA5CA0"/>
    <w:rsid w:val="00CB56F5"/>
    <w:rsid w:val="00CC418D"/>
    <w:rsid w:val="00CE3E93"/>
    <w:rsid w:val="00CE6079"/>
    <w:rsid w:val="00CF0BE2"/>
    <w:rsid w:val="00D1193B"/>
    <w:rsid w:val="00D2375A"/>
    <w:rsid w:val="00D33948"/>
    <w:rsid w:val="00D65C11"/>
    <w:rsid w:val="00D66650"/>
    <w:rsid w:val="00D73DEA"/>
    <w:rsid w:val="00D82390"/>
    <w:rsid w:val="00DA099C"/>
    <w:rsid w:val="00DA7D2D"/>
    <w:rsid w:val="00DB4F8D"/>
    <w:rsid w:val="00DC2C69"/>
    <w:rsid w:val="00DC425B"/>
    <w:rsid w:val="00DF4B7C"/>
    <w:rsid w:val="00E24B5D"/>
    <w:rsid w:val="00E32CC6"/>
    <w:rsid w:val="00E477E8"/>
    <w:rsid w:val="00E750A2"/>
    <w:rsid w:val="00E848C4"/>
    <w:rsid w:val="00EA1B81"/>
    <w:rsid w:val="00EA219F"/>
    <w:rsid w:val="00EA2E14"/>
    <w:rsid w:val="00EA4FA9"/>
    <w:rsid w:val="00EB2F67"/>
    <w:rsid w:val="00EB73E4"/>
    <w:rsid w:val="00ED2772"/>
    <w:rsid w:val="00EE1379"/>
    <w:rsid w:val="00EE7349"/>
    <w:rsid w:val="00EF4B92"/>
    <w:rsid w:val="00EF60B8"/>
    <w:rsid w:val="00F01EA5"/>
    <w:rsid w:val="00F14F3D"/>
    <w:rsid w:val="00F241F0"/>
    <w:rsid w:val="00F31515"/>
    <w:rsid w:val="00F40801"/>
    <w:rsid w:val="00F447A2"/>
    <w:rsid w:val="00F60622"/>
    <w:rsid w:val="00F616CF"/>
    <w:rsid w:val="00F6342D"/>
    <w:rsid w:val="00F735CF"/>
    <w:rsid w:val="00F749C7"/>
    <w:rsid w:val="00F83EFC"/>
    <w:rsid w:val="00FA01BB"/>
    <w:rsid w:val="00FB5100"/>
    <w:rsid w:val="00FF0D79"/>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4919E"/>
  <w15:docId w15:val="{01EAAA3D-C5DD-4FCE-91F3-7F9090E8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BA50F2"/>
    <w:pPr>
      <w:numPr>
        <w:numId w:val="14"/>
      </w:numPr>
      <w:tabs>
        <w:tab w:val="left" w:pos="0"/>
      </w:tabs>
      <w:spacing w:line="288" w:lineRule="auto"/>
    </w:pPr>
  </w:style>
  <w:style w:type="character" w:styleId="Hyperlink">
    <w:name w:val="Hyperlink"/>
    <w:rsid w:val="000D7020"/>
    <w:rPr>
      <w:color w:val="0000FF"/>
      <w:u w:val="none"/>
    </w:rPr>
  </w:style>
  <w:style w:type="character" w:styleId="FollowedHyperlink">
    <w:name w:val="FollowedHyperlink"/>
    <w:rsid w:val="00413F33"/>
    <w:rPr>
      <w:color w:val="800080"/>
      <w:u w:val="single"/>
    </w:rPr>
  </w:style>
  <w:style w:type="paragraph" w:styleId="ListParagraph">
    <w:name w:val="List Paragraph"/>
    <w:basedOn w:val="Normal"/>
    <w:uiPriority w:val="34"/>
    <w:qFormat/>
    <w:rsid w:val="00EB2F67"/>
    <w:pPr>
      <w:ind w:left="720"/>
    </w:pPr>
  </w:style>
  <w:style w:type="character" w:styleId="CommentReference">
    <w:name w:val="annotation reference"/>
    <w:basedOn w:val="DefaultParagraphFont"/>
    <w:semiHidden/>
    <w:unhideWhenUsed/>
    <w:rsid w:val="00F447A2"/>
    <w:rPr>
      <w:sz w:val="16"/>
      <w:szCs w:val="16"/>
    </w:rPr>
  </w:style>
  <w:style w:type="paragraph" w:styleId="CommentText">
    <w:name w:val="annotation text"/>
    <w:basedOn w:val="Normal"/>
    <w:link w:val="CommentTextChar"/>
    <w:semiHidden/>
    <w:unhideWhenUsed/>
    <w:rsid w:val="00F447A2"/>
    <w:rPr>
      <w:sz w:val="20"/>
      <w:szCs w:val="20"/>
    </w:rPr>
  </w:style>
  <w:style w:type="character" w:customStyle="1" w:styleId="CommentTextChar">
    <w:name w:val="Comment Text Char"/>
    <w:basedOn w:val="DefaultParagraphFont"/>
    <w:link w:val="CommentText"/>
    <w:semiHidden/>
    <w:rsid w:val="00F447A2"/>
  </w:style>
  <w:style w:type="paragraph" w:styleId="CommentSubject">
    <w:name w:val="annotation subject"/>
    <w:basedOn w:val="CommentText"/>
    <w:next w:val="CommentText"/>
    <w:link w:val="CommentSubjectChar"/>
    <w:semiHidden/>
    <w:unhideWhenUsed/>
    <w:rsid w:val="00F447A2"/>
    <w:rPr>
      <w:b/>
      <w:bCs/>
    </w:rPr>
  </w:style>
  <w:style w:type="character" w:customStyle="1" w:styleId="CommentSubjectChar">
    <w:name w:val="Comment Subject Char"/>
    <w:basedOn w:val="CommentTextChar"/>
    <w:link w:val="CommentSubject"/>
    <w:semiHidden/>
    <w:rsid w:val="00F447A2"/>
    <w:rPr>
      <w:b/>
      <w:bCs/>
    </w:rPr>
  </w:style>
  <w:style w:type="paragraph" w:styleId="BodyText3">
    <w:name w:val="Body Text 3"/>
    <w:basedOn w:val="Normal"/>
    <w:link w:val="BodyText3Char"/>
    <w:rsid w:val="00DA099C"/>
    <w:pPr>
      <w:spacing w:after="120"/>
    </w:pPr>
    <w:rPr>
      <w:sz w:val="16"/>
      <w:szCs w:val="16"/>
    </w:rPr>
  </w:style>
  <w:style w:type="character" w:customStyle="1" w:styleId="BodyText3Char">
    <w:name w:val="Body Text 3 Char"/>
    <w:basedOn w:val="DefaultParagraphFont"/>
    <w:link w:val="BodyText3"/>
    <w:rsid w:val="00DA099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Dismissing%20Complaint%20and%20Order%20Suspending%20Tariff%20Revisions%20and%20Allowing%20Tariff%20Revisions%20(Electric,%20Gas%20and%20W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2014-08-14T07:00:00+00:00</OpenedDate>
    <Date1 xmlns="dc463f71-b30c-4ab2-9473-d307f9d35888">2015-01-15T08:00:00+00:00</Date1>
    <IsDocumentOrder xmlns="dc463f71-b30c-4ab2-9473-d307f9d35888">true</IsDocumentOrder>
    <IsHighlyConfidential xmlns="dc463f71-b30c-4ab2-9473-d307f9d35888">false</IsHighlyConfidential>
    <CaseCompanyNames xmlns="dc463f71-b30c-4ab2-9473-d307f9d35888">Washington Water Service Company</CaseCompanyNames>
    <DocketNumber xmlns="dc463f71-b30c-4ab2-9473-d307f9d35888">143116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B048A0B3B0B44798B9727F95503E23" ma:contentTypeVersion="175" ma:contentTypeDescription="" ma:contentTypeScope="" ma:versionID="66d9a7212b1b70d33bbc122164da6d7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C60812C-07D3-47C6-BA7A-650B08084980}"/>
</file>

<file path=customXml/itemProps2.xml><?xml version="1.0" encoding="utf-8"?>
<ds:datastoreItem xmlns:ds="http://schemas.openxmlformats.org/officeDocument/2006/customXml" ds:itemID="{5CE1B4E5-4CB6-4568-A177-154F716B0BDE}"/>
</file>

<file path=customXml/itemProps3.xml><?xml version="1.0" encoding="utf-8"?>
<ds:datastoreItem xmlns:ds="http://schemas.openxmlformats.org/officeDocument/2006/customXml" ds:itemID="{268A65D9-ACF7-43A9-B565-D423A630E427}"/>
</file>

<file path=customXml/itemProps4.xml><?xml version="1.0" encoding="utf-8"?>
<ds:datastoreItem xmlns:ds="http://schemas.openxmlformats.org/officeDocument/2006/customXml" ds:itemID="{65251D28-16D3-4D99-B79B-94240B4E2A34}"/>
</file>

<file path=customXml/itemProps5.xml><?xml version="1.0" encoding="utf-8"?>
<ds:datastoreItem xmlns:ds="http://schemas.openxmlformats.org/officeDocument/2006/customXml" ds:itemID="{2FC1F2D0-DC17-4366-AFEA-0437C7EB6EF3}"/>
</file>

<file path=docProps/app.xml><?xml version="1.0" encoding="utf-8"?>
<Properties xmlns="http://schemas.openxmlformats.org/officeDocument/2006/extended-properties" xmlns:vt="http://schemas.openxmlformats.org/officeDocument/2006/docPropsVTypes">
  <Template>Dismissing Complaint and Order Suspending Tariff Revisions and Allowing Tariff Revisions (Electric, Gas and Water)</Template>
  <TotalTime>1</TotalTime>
  <Pages>4</Pages>
  <Words>879</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UW-141206 Order 02 Dismiss Complaint and allow Revised Rates to go into Effect</vt:lpstr>
    </vt:vector>
  </TitlesOfParts>
  <Company>WUTC</Company>
  <LinksUpToDate>false</LinksUpToDate>
  <CharactersWithSpaces>5677</CharactersWithSpaces>
  <SharedDoc>false</SharedDoc>
  <HLinks>
    <vt:vector size="42"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2424881</vt:i4>
      </vt:variant>
      <vt:variant>
        <vt:i4>93</vt:i4>
      </vt:variant>
      <vt:variant>
        <vt:i4>0</vt:i4>
      </vt:variant>
      <vt:variant>
        <vt:i4>5</vt:i4>
      </vt:variant>
      <vt:variant>
        <vt:lpwstr>http://apps.leg.wa.gov/RCW/default.aspx?cite=80.28</vt:lpwstr>
      </vt:variant>
      <vt:variant>
        <vt:lpwstr/>
      </vt:variant>
      <vt:variant>
        <vt:i4>2818098</vt:i4>
      </vt:variant>
      <vt:variant>
        <vt:i4>90</vt:i4>
      </vt:variant>
      <vt:variant>
        <vt:i4>0</vt:i4>
      </vt:variant>
      <vt:variant>
        <vt:i4>5</vt:i4>
      </vt:variant>
      <vt:variant>
        <vt:lpwstr>http://apps.leg.wa.gov/RCW/default.aspx?cite=80.16</vt:lpwstr>
      </vt:variant>
      <vt:variant>
        <vt:lpwstr/>
      </vt:variant>
      <vt:variant>
        <vt:i4>3080242</vt:i4>
      </vt:variant>
      <vt:variant>
        <vt:i4>87</vt:i4>
      </vt:variant>
      <vt:variant>
        <vt:i4>0</vt:i4>
      </vt:variant>
      <vt:variant>
        <vt:i4>5</vt:i4>
      </vt:variant>
      <vt:variant>
        <vt:lpwstr>http://apps.leg.wa.gov/RCW/default.aspx?cite=80.12</vt:lpwstr>
      </vt:variant>
      <vt:variant>
        <vt:lpwstr/>
      </vt:variant>
      <vt:variant>
        <vt:i4>2424883</vt:i4>
      </vt:variant>
      <vt:variant>
        <vt:i4>84</vt:i4>
      </vt:variant>
      <vt:variant>
        <vt:i4>0</vt:i4>
      </vt:variant>
      <vt:variant>
        <vt:i4>5</vt:i4>
      </vt:variant>
      <vt:variant>
        <vt:lpwstr>http://apps.leg.wa.gov/RCW/default.aspx?cite=80.08</vt:lpwstr>
      </vt:variant>
      <vt:variant>
        <vt:lpwstr/>
      </vt:variant>
      <vt:variant>
        <vt:i4>2687027</vt:i4>
      </vt:variant>
      <vt:variant>
        <vt:i4>81</vt:i4>
      </vt:variant>
      <vt:variant>
        <vt:i4>0</vt:i4>
      </vt:variant>
      <vt:variant>
        <vt:i4>5</vt:i4>
      </vt:variant>
      <vt:variant>
        <vt:lpwstr>http://apps.leg.wa.gov/RCW/default.aspx?cite=80.04</vt:lpwstr>
      </vt:variant>
      <vt:variant>
        <vt:lpwstr/>
      </vt:variant>
      <vt:variant>
        <vt:i4>2883625</vt:i4>
      </vt:variant>
      <vt:variant>
        <vt:i4>78</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UW-141206 Order 02 Dismiss Complaint and allow Revised Rates to go into Effect</dc:title>
  <dc:creator>Jim Ward</dc:creator>
  <cp:lastModifiedBy>Kern, Cathy (UTC)</cp:lastModifiedBy>
  <cp:revision>2</cp:revision>
  <cp:lastPrinted>2015-01-08T18:50:00Z</cp:lastPrinted>
  <dcterms:created xsi:type="dcterms:W3CDTF">2015-01-15T00:29:00Z</dcterms:created>
  <dcterms:modified xsi:type="dcterms:W3CDTF">2015-01-15T00:29:00Z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0x0101006E56B4D1795A2E4DB2F0B01679ED314A005AB048A0B3B0B44798B9727F95503E23</vt:lpwstr>
  </property>
  <property fmtid="{D5CDD505-2E9C-101B-9397-08002B2CF9AE}" pid="3" name="_docset_NoMedatataSyncRequired">
    <vt:lpwstr>False</vt:lpwstr>
  </property>
</Properties>
</file>