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FB7BA" w14:textId="77777777" w:rsidR="0061470A" w:rsidRDefault="007B71B1">
      <w:pPr>
        <w:rPr>
          <w:vanish/>
          <w:color w:val="0000FF"/>
        </w:rPr>
      </w:pPr>
      <w:bookmarkStart w:id="0" w:name="_GoBack"/>
      <w:bookmarkEnd w:id="0"/>
      <w:r>
        <w:rPr>
          <w:vanish/>
          <w:color w:val="0000FF"/>
        </w:rPr>
        <w:t>[CAP/SIG retrieved by VR on 12/22/17 at 10:58 AM]</w:t>
      </w:r>
    </w:p>
    <w:p w14:paraId="11EFB7BB" w14:textId="77777777" w:rsidR="0061470A" w:rsidRDefault="0061470A">
      <w:pPr>
        <w:spacing w:after="2640"/>
        <w:rPr>
          <w:caps/>
        </w:rPr>
      </w:pPr>
    </w:p>
    <w:p w14:paraId="11EFB7BC" w14:textId="77777777" w:rsidR="0061470A" w:rsidRDefault="007B71B1">
      <w:pPr>
        <w:pStyle w:val="Court"/>
        <w:rPr>
          <w:b/>
        </w:rPr>
      </w:pPr>
      <w:bookmarkStart w:id="1" w:name="Court"/>
      <w:r>
        <w:rPr>
          <w:b/>
        </w:rPr>
        <w:t>BEFORE THE washington utilities and</w:t>
      </w:r>
      <w:r>
        <w:rPr>
          <w:b/>
        </w:rPr>
        <w:br/>
        <w:t>transportation commission</w:t>
      </w:r>
    </w:p>
    <w:p w14:paraId="11EFB7BD" w14:textId="77777777" w:rsidR="0061470A" w:rsidRDefault="0061470A"/>
    <w:tbl>
      <w:tblPr>
        <w:tblW w:w="9480" w:type="dxa"/>
        <w:tblLayout w:type="fixed"/>
        <w:tblCellMar>
          <w:left w:w="0" w:type="dxa"/>
          <w:right w:w="0" w:type="dxa"/>
        </w:tblCellMar>
        <w:tblLook w:val="01E0" w:firstRow="1" w:lastRow="1" w:firstColumn="1" w:lastColumn="1" w:noHBand="0" w:noVBand="0"/>
      </w:tblPr>
      <w:tblGrid>
        <w:gridCol w:w="4588"/>
        <w:gridCol w:w="353"/>
        <w:gridCol w:w="4539"/>
      </w:tblGrid>
      <w:tr w:rsidR="0061470A" w14:paraId="11EFB7CF" w14:textId="77777777">
        <w:tc>
          <w:tcPr>
            <w:tcW w:w="4588" w:type="dxa"/>
            <w:shd w:val="clear" w:color="auto" w:fill="auto"/>
          </w:tcPr>
          <w:bookmarkEnd w:id="1"/>
          <w:p w14:paraId="11EFB7BE" w14:textId="77777777" w:rsidR="0061470A" w:rsidRDefault="007B71B1">
            <w:pPr>
              <w:pStyle w:val="CaptionInformation"/>
              <w:spacing w:after="240"/>
            </w:pPr>
            <w:r>
              <w:t>In the Matter of the Joint Application of</w:t>
            </w:r>
          </w:p>
          <w:p w14:paraId="11EFB7BF" w14:textId="77777777" w:rsidR="0061470A" w:rsidRDefault="007B71B1">
            <w:pPr>
              <w:pStyle w:val="CaptionInformation"/>
            </w:pPr>
            <w:r>
              <w:t>HYDRO ONE LIMITED and</w:t>
            </w:r>
          </w:p>
          <w:p w14:paraId="11EFB7C0" w14:textId="77777777" w:rsidR="0061470A" w:rsidRDefault="007B71B1">
            <w:pPr>
              <w:pStyle w:val="CaptionInformation"/>
              <w:spacing w:after="240"/>
            </w:pPr>
            <w:r>
              <w:t xml:space="preserve">AVISTA </w:t>
            </w:r>
            <w:r>
              <w:t>CORPORATION</w:t>
            </w:r>
          </w:p>
          <w:p w14:paraId="11EFB7C1" w14:textId="77777777" w:rsidR="0061470A" w:rsidRDefault="007B71B1">
            <w:pPr>
              <w:pStyle w:val="CaptionInformation"/>
              <w:spacing w:after="240"/>
            </w:pPr>
            <w:r>
              <w:t>For an Order Authorizing Proposed Transaction</w:t>
            </w:r>
          </w:p>
          <w:p w14:paraId="11EFB7C2" w14:textId="77777777" w:rsidR="0061470A" w:rsidRDefault="0061470A">
            <w:pPr>
              <w:pStyle w:val="CaptionInformation"/>
              <w:pBdr>
                <w:bottom w:val="single" w:sz="4" w:space="1" w:color="auto"/>
              </w:pBdr>
              <w:spacing w:before="120"/>
              <w:ind w:right="72"/>
            </w:pPr>
          </w:p>
          <w:p w14:paraId="11EFB7C3" w14:textId="77777777" w:rsidR="0061470A" w:rsidRDefault="0061470A">
            <w:pPr>
              <w:pStyle w:val="CaptionInformation"/>
            </w:pPr>
          </w:p>
        </w:tc>
        <w:tc>
          <w:tcPr>
            <w:tcW w:w="353" w:type="dxa"/>
            <w:shd w:val="clear" w:color="auto" w:fill="auto"/>
          </w:tcPr>
          <w:p w14:paraId="11EFB7C4" w14:textId="77777777" w:rsidR="0061470A" w:rsidRDefault="007B71B1">
            <w:r>
              <w:t>)</w:t>
            </w:r>
          </w:p>
          <w:p w14:paraId="11EFB7C5" w14:textId="77777777" w:rsidR="0061470A" w:rsidRDefault="007B71B1">
            <w:r>
              <w:t>)</w:t>
            </w:r>
          </w:p>
          <w:p w14:paraId="11EFB7C6" w14:textId="77777777" w:rsidR="0061470A" w:rsidRDefault="007B71B1">
            <w:r>
              <w:t>)</w:t>
            </w:r>
          </w:p>
          <w:p w14:paraId="11EFB7C7" w14:textId="77777777" w:rsidR="0061470A" w:rsidRDefault="007B71B1">
            <w:r>
              <w:t>)</w:t>
            </w:r>
          </w:p>
          <w:p w14:paraId="11EFB7C8" w14:textId="77777777" w:rsidR="0061470A" w:rsidRDefault="007B71B1">
            <w:r>
              <w:t>)</w:t>
            </w:r>
          </w:p>
          <w:p w14:paraId="11EFB7C9" w14:textId="77777777" w:rsidR="0061470A" w:rsidRDefault="007B71B1">
            <w:r>
              <w:t>)</w:t>
            </w:r>
          </w:p>
          <w:p w14:paraId="11EFB7CA" w14:textId="77777777" w:rsidR="0061470A" w:rsidRDefault="007B71B1">
            <w:r>
              <w:t>)</w:t>
            </w:r>
          </w:p>
          <w:p w14:paraId="11EFB7CB" w14:textId="77777777" w:rsidR="0061470A" w:rsidRDefault="007B71B1">
            <w:r>
              <w:t>)</w:t>
            </w:r>
          </w:p>
          <w:p w14:paraId="11EFB7CC" w14:textId="77777777" w:rsidR="0061470A" w:rsidRDefault="007B71B1">
            <w:r>
              <w:t>)</w:t>
            </w:r>
          </w:p>
        </w:tc>
        <w:tc>
          <w:tcPr>
            <w:tcW w:w="4539" w:type="dxa"/>
            <w:shd w:val="clear" w:color="auto" w:fill="auto"/>
          </w:tcPr>
          <w:p w14:paraId="11EFB7CD" w14:textId="77777777" w:rsidR="0061470A" w:rsidRDefault="007B71B1">
            <w:pPr>
              <w:pStyle w:val="CaseNo"/>
            </w:pPr>
            <w:r>
              <w:t>DOCKET NO. UE-170970</w:t>
            </w:r>
          </w:p>
          <w:p w14:paraId="11EFB7CE" w14:textId="77777777" w:rsidR="0061470A" w:rsidRDefault="0061470A">
            <w:pPr>
              <w:pStyle w:val="CaptionInformation"/>
              <w:ind w:left="1440" w:hanging="1440"/>
            </w:pPr>
          </w:p>
        </w:tc>
      </w:tr>
    </w:tbl>
    <w:p w14:paraId="11EFB7D0" w14:textId="77777777" w:rsidR="0061470A" w:rsidRDefault="007B71B1">
      <w:pPr>
        <w:pStyle w:val="PleadingTitle"/>
      </w:pPr>
      <w:r>
        <w:t>lauren fink and chadwick l. weston’S PETITION TO INTERVENE</w:t>
      </w:r>
    </w:p>
    <w:p w14:paraId="11EFB7D1" w14:textId="77777777" w:rsidR="0061470A" w:rsidRDefault="0061470A"/>
    <w:p w14:paraId="11EFB7D2" w14:textId="77777777" w:rsidR="0061470A" w:rsidRDefault="0061470A"/>
    <w:p w14:paraId="11EFB7D3" w14:textId="77777777" w:rsidR="0061470A" w:rsidRDefault="0061470A">
      <w:pPr>
        <w:pStyle w:val="BodyTextDouble"/>
        <w:sectPr w:rsidR="0061470A">
          <w:footerReference w:type="default" r:id="rId10"/>
          <w:pgSz w:w="12240" w:h="15840" w:code="1"/>
          <w:pgMar w:top="1440" w:right="1440" w:bottom="720" w:left="1440" w:header="720" w:footer="648" w:gutter="0"/>
          <w:cols w:space="720"/>
          <w:docGrid w:linePitch="360"/>
        </w:sectPr>
      </w:pPr>
    </w:p>
    <w:p w14:paraId="11EFB7D4" w14:textId="77777777" w:rsidR="0061470A" w:rsidRDefault="007B71B1">
      <w:pPr>
        <w:pStyle w:val="Para-List1"/>
      </w:pPr>
      <w:bookmarkStart w:id="2" w:name="StartHere"/>
      <w:r>
        <w:lastRenderedPageBreak/>
        <w:t>Pursuant to Washington Administrative Code (“WAC”) 480-07-355, Lauren Fink and Chadwick L. Weston (“Stockholder Plaintiffs”) respectfully move the Commission to accept this late-filed</w:t>
      </w:r>
      <w:r>
        <w:t xml:space="preserve"> Petition to Intervene (“Petition”) in the above-captioned proceeding.</w:t>
      </w:r>
    </w:p>
    <w:p w14:paraId="11EFB7D5" w14:textId="77777777" w:rsidR="0061470A" w:rsidRDefault="007B71B1">
      <w:pPr>
        <w:pStyle w:val="Para-List1"/>
      </w:pPr>
      <w:r>
        <w:t>The mailing address for the Stockholder Plaintiffs is:</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3965"/>
      </w:tblGrid>
      <w:tr w:rsidR="0061470A" w14:paraId="11EFB7D8" w14:textId="77777777">
        <w:tc>
          <w:tcPr>
            <w:tcW w:w="4788" w:type="dxa"/>
          </w:tcPr>
          <w:p w14:paraId="11EFB7D6" w14:textId="77777777" w:rsidR="0061470A" w:rsidRDefault="007B71B1">
            <w:r>
              <w:t>Chadwick L. Weston</w:t>
            </w:r>
            <w:r>
              <w:br/>
              <w:t>450 Kimberly Drive</w:t>
            </w:r>
            <w:r>
              <w:br/>
              <w:t>Melbourne, FL  32940</w:t>
            </w:r>
          </w:p>
        </w:tc>
        <w:tc>
          <w:tcPr>
            <w:tcW w:w="4788" w:type="dxa"/>
          </w:tcPr>
          <w:p w14:paraId="11EFB7D7" w14:textId="77777777" w:rsidR="0061470A" w:rsidRDefault="007B71B1">
            <w:r>
              <w:t>Lauren Fink</w:t>
            </w:r>
            <w:r>
              <w:br/>
              <w:t>3630 Pine Hill Court</w:t>
            </w:r>
            <w:r>
              <w:br/>
              <w:t>West Bloomfield, MI  48323</w:t>
            </w:r>
          </w:p>
        </w:tc>
      </w:tr>
    </w:tbl>
    <w:p w14:paraId="11EFB7D9" w14:textId="77777777" w:rsidR="0061470A" w:rsidRDefault="0061470A"/>
    <w:p w14:paraId="11EFB7DA" w14:textId="77777777" w:rsidR="0061470A" w:rsidRDefault="007B71B1">
      <w:pPr>
        <w:pStyle w:val="Para-List1"/>
      </w:pPr>
      <w:r>
        <w:t xml:space="preserve">The </w:t>
      </w:r>
      <w:r>
        <w:t>Stockholder Plaintiffs will be represented in this proceeding by David T. Wissbroecker and Eun Jin Lee of Robbins Geller Rudman &amp; Dowd LLP.  Mr. Wissbroecker and Ms. Lee have filed a separate Notice of Appearance as required by WAC 480-07-345(2).  The Stoc</w:t>
      </w:r>
      <w:r>
        <w:t>kholder Plaintiffs designate Mr. Wissbroecker and Ms. Lee to receive service of all documents in this proceeding.  All documents should be served at the following address (electronic service preferred):</w:t>
      </w:r>
    </w:p>
    <w:p w14:paraId="11EFB7DB" w14:textId="77777777" w:rsidR="0061470A" w:rsidRDefault="007B71B1">
      <w:pPr>
        <w:pStyle w:val="BodyText"/>
        <w:keepNext/>
        <w:keepLines/>
        <w:spacing w:after="0"/>
        <w:ind w:left="1800" w:hanging="360"/>
      </w:pPr>
      <w:r>
        <w:t xml:space="preserve">ROBBINS GELLER RUDMAN </w:t>
      </w:r>
      <w:r>
        <w:br/>
        <w:t>&amp; DOWD LLP</w:t>
      </w:r>
    </w:p>
    <w:p w14:paraId="11EFB7DC" w14:textId="77777777" w:rsidR="0061470A" w:rsidRDefault="007B71B1">
      <w:pPr>
        <w:keepLines/>
        <w:widowControl w:val="0"/>
        <w:ind w:left="1440"/>
      </w:pPr>
      <w:r>
        <w:t xml:space="preserve">655 West Broadway, </w:t>
      </w:r>
      <w:r>
        <w:t>Suite 1900</w:t>
      </w:r>
      <w:r>
        <w:br/>
        <w:t>San Diego, CA  92101-8498</w:t>
      </w:r>
      <w:r>
        <w:br/>
        <w:t>Telephone:  619/231-1058</w:t>
      </w:r>
      <w:r>
        <w:br/>
        <w:t>619/231-7423 (fax)</w:t>
      </w:r>
      <w:r>
        <w:br/>
        <w:t>E-mail:  dwissbroecker@rgrdlaw.com</w:t>
      </w:r>
      <w:r>
        <w:br/>
      </w:r>
      <w:r>
        <w:tab/>
        <w:t xml:space="preserve">  elee@rgrdlaw.com</w:t>
      </w:r>
    </w:p>
    <w:p w14:paraId="11EFB7DD" w14:textId="77777777" w:rsidR="0061470A" w:rsidRDefault="0061470A">
      <w:pPr>
        <w:pStyle w:val="Para-List1"/>
        <w:numPr>
          <w:ilvl w:val="0"/>
          <w:numId w:val="0"/>
        </w:numPr>
        <w:ind w:firstLine="720"/>
      </w:pPr>
    </w:p>
    <w:p w14:paraId="11EFB7DE" w14:textId="77777777" w:rsidR="0061470A" w:rsidRDefault="007B71B1">
      <w:pPr>
        <w:pStyle w:val="Para-List1"/>
      </w:pPr>
      <w:r>
        <w:t>On September 14, 2017, Avista Corporation (“Avista” or the “Company”) and Hydro One Limited (together with its subsidia</w:t>
      </w:r>
      <w:r>
        <w:t>ries, “Hydro One”) filed a Joint Application for an Order Authorizing the Proposed Transaction.  The Washington Utilities and Transportation Commission (the “Commission”) held a pre-hearing conference on October 20, 2017.</w:t>
      </w:r>
    </w:p>
    <w:p w14:paraId="11EFB7DF" w14:textId="77777777" w:rsidR="0061470A" w:rsidRDefault="007B71B1">
      <w:pPr>
        <w:pStyle w:val="Para-List1"/>
      </w:pPr>
      <w:r>
        <w:t>The Stockholder Plaintiffs did not</w:t>
      </w:r>
      <w:r>
        <w:t xml:space="preserve"> file the Petition before the pre-hearing conference because: (i) they were focused on protecting Avista public stockholders’ in another forum; and (ii) they required additional time to assess whether intervention in this proceeding was beneficial for Avis</w:t>
      </w:r>
      <w:r>
        <w:t>ta public stockholders.</w:t>
      </w:r>
    </w:p>
    <w:p w14:paraId="11EFB7E0" w14:textId="77777777" w:rsidR="0061470A" w:rsidRDefault="007B71B1">
      <w:pPr>
        <w:pStyle w:val="Para-List1"/>
      </w:pPr>
      <w:r>
        <w:lastRenderedPageBreak/>
        <w:t>The Stockholder Plaintiffs respectfully submit that these reasons, coupled with their substantial interest in the proceeding and the lack of prejudice or addition burden on existing parties (discussed further below) provide good cau</w:t>
      </w:r>
      <w:r>
        <w:t>se, and it would be in the public interest, to grant this late-filed Petition.</w:t>
      </w:r>
    </w:p>
    <w:p w14:paraId="11EFB7E1" w14:textId="77777777" w:rsidR="0061470A" w:rsidRDefault="007B71B1">
      <w:pPr>
        <w:pStyle w:val="Para-List1"/>
      </w:pPr>
      <w:r>
        <w:t xml:space="preserve">On September 15, 2017, October 11, 2017 and October 26, 2017, the Stockholder Plaintiffs filed class action complaints for breach of fiduciary duties on behalf of Avista public </w:t>
      </w:r>
      <w:r>
        <w:t>stockholders against Avista’s Board of Directors (the “Board”), Hydro One, and Avista’s financial advisor Bank of America Merrill Lynch (“Merrill Lynch”), in connection with Hydro One’s proposed acquisition of Avista (the “Proposed Merger”).  Their case is</w:t>
      </w:r>
      <w:r>
        <w:t xml:space="preserve"> currently pending as </w:t>
      </w:r>
      <w:r>
        <w:rPr>
          <w:i/>
        </w:rPr>
        <w:t>Fink, et al. v. Morris, et al</w:t>
      </w:r>
      <w:r>
        <w:t>., Case No. 2017-02-03616-6, in the Superior Court for the State of Washington, in and for Spokane County (“Stockholder Action”).  The Stockholder Plaintiffs’ operative complaint is a thirty-six page docum</w:t>
      </w:r>
      <w:r>
        <w:t>ent detailing the factual and legal bases for the Stockholder Plaintiffs’ claims.</w:t>
      </w:r>
    </w:p>
    <w:p w14:paraId="11EFB7E2" w14:textId="77777777" w:rsidR="0061470A" w:rsidRDefault="007B71B1">
      <w:pPr>
        <w:pStyle w:val="Para-List1"/>
      </w:pPr>
      <w:r>
        <w:t>The Stockholder Plaintiffs have a substantial interest in this proceeding.  Based on their investigation, they believe: that the Merger will harm the stockholder base, and li</w:t>
      </w:r>
      <w:r>
        <w:t>kely the local community; that the Merger consideration is inadequate and undervalues the Company; that the Avista Board of Directors acted disloyally in connection with tilting the sales process in favor of their preferred bidder Hydro One; and that the A</w:t>
      </w:r>
      <w:r>
        <w:t>vista Board of Directors violated Washington law in connection with the Merger.  The Stockholder Plaintiffs, along with the rest of Avista’s stockholders, will be impacted by the proposed change of ownership of Avista.  The Stockholder Plaintiffs thus have</w:t>
      </w:r>
      <w:r>
        <w:t xml:space="preserve"> an actual interest in this proceeding.  No other party to this proceeding is suited to adequately represent the Stockholder Plaintiffs’ interests.</w:t>
      </w:r>
    </w:p>
    <w:p w14:paraId="11EFB7E3" w14:textId="77777777" w:rsidR="0061470A" w:rsidRDefault="007B71B1">
      <w:pPr>
        <w:pStyle w:val="Para-List1"/>
      </w:pPr>
      <w:r>
        <w:t xml:space="preserve">The Stockholder Plaintiffs’ position in this proceeding is to support results deemed fair and reasonable to </w:t>
      </w:r>
      <w:r>
        <w:t>Avista stockholders.</w:t>
      </w:r>
    </w:p>
    <w:p w14:paraId="11EFB7E4" w14:textId="77777777" w:rsidR="0061470A" w:rsidRDefault="007B71B1">
      <w:pPr>
        <w:pStyle w:val="Para-List1"/>
      </w:pPr>
      <w:r>
        <w:lastRenderedPageBreak/>
        <w:t>The Stockholder Plaintiffs have no intention of unreasonably broadening the issues, burdening the record, or delaying the proceeding through their intervention.  The docket demonstrates that confidentiality agreements are currently bei</w:t>
      </w:r>
      <w:r>
        <w:t>ng executed, and discovery has either not yet begun, or in its early stages.  The Stockholder Plaintiffs do not believe there is any need to adjust the Procedural Schedule in place.</w:t>
      </w:r>
    </w:p>
    <w:p w14:paraId="11EFB7E5" w14:textId="77777777" w:rsidR="0061470A" w:rsidRDefault="007B71B1">
      <w:pPr>
        <w:pStyle w:val="Para-List1"/>
      </w:pPr>
      <w:r>
        <w:t>WHEREFORE, the Stockholder Plaintiffs hereby respectfully request that thi</w:t>
      </w:r>
      <w:r>
        <w:t>s motion be granted and Stockholder Plaintiffs be granted Intervenor status, with the right to fully participate in this proceeding.</w:t>
      </w:r>
    </w:p>
    <w:bookmarkEnd w:id="2"/>
    <w:p w14:paraId="11EFB7E6" w14:textId="77777777" w:rsidR="0061470A" w:rsidRDefault="0061470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8"/>
        <w:gridCol w:w="5058"/>
      </w:tblGrid>
      <w:tr w:rsidR="0061470A" w14:paraId="11EFB7EA" w14:textId="77777777">
        <w:trPr>
          <w:cantSplit/>
        </w:trPr>
        <w:tc>
          <w:tcPr>
            <w:tcW w:w="4518" w:type="dxa"/>
          </w:tcPr>
          <w:p w14:paraId="11EFB7E7" w14:textId="77777777" w:rsidR="0061470A" w:rsidRDefault="007B71B1">
            <w:pPr>
              <w:pStyle w:val="PleadingSignature"/>
              <w:spacing w:line="240" w:lineRule="auto"/>
            </w:pPr>
            <w:r>
              <w:t>DATED:  January 9, 2018</w:t>
            </w:r>
          </w:p>
        </w:tc>
        <w:tc>
          <w:tcPr>
            <w:tcW w:w="5058" w:type="dxa"/>
          </w:tcPr>
          <w:p w14:paraId="11EFB7E8" w14:textId="77777777" w:rsidR="0061470A" w:rsidRDefault="007B71B1">
            <w:pPr>
              <w:pStyle w:val="PleadingSignature"/>
            </w:pPr>
            <w:r>
              <w:t>ROBBINS GELLER RUDMAN</w:t>
            </w:r>
            <w:r>
              <w:br/>
            </w:r>
            <w:r>
              <w:tab/>
              <w:t>&amp; DOWD LLP</w:t>
            </w:r>
            <w:r>
              <w:br/>
              <w:t xml:space="preserve">DAVID T. WISSBROECKER </w:t>
            </w:r>
          </w:p>
          <w:p w14:paraId="11EFB7E9" w14:textId="77777777" w:rsidR="0061470A" w:rsidRDefault="007B71B1">
            <w:pPr>
              <w:pStyle w:val="PleadingSignature"/>
            </w:pPr>
            <w:r>
              <w:t>EUN JIN LEE</w:t>
            </w:r>
          </w:p>
        </w:tc>
      </w:tr>
      <w:tr w:rsidR="0061470A" w14:paraId="11EFB7ED" w14:textId="77777777">
        <w:trPr>
          <w:cantSplit/>
          <w:trHeight w:val="936"/>
        </w:trPr>
        <w:tc>
          <w:tcPr>
            <w:tcW w:w="4518" w:type="dxa"/>
          </w:tcPr>
          <w:p w14:paraId="11EFB7EB" w14:textId="77777777" w:rsidR="0061470A" w:rsidRDefault="0061470A">
            <w:pPr>
              <w:pStyle w:val="PleadingSignature"/>
            </w:pPr>
          </w:p>
        </w:tc>
        <w:tc>
          <w:tcPr>
            <w:tcW w:w="5058" w:type="dxa"/>
            <w:tcBorders>
              <w:bottom w:val="single" w:sz="4" w:space="0" w:color="auto"/>
            </w:tcBorders>
            <w:vAlign w:val="bottom"/>
          </w:tcPr>
          <w:p w14:paraId="11EFB7EC" w14:textId="77777777" w:rsidR="0061470A" w:rsidRDefault="007B71B1">
            <w:pPr>
              <w:pStyle w:val="PleadingSignature"/>
              <w:spacing w:line="240" w:lineRule="auto"/>
              <w:jc w:val="center"/>
            </w:pPr>
            <w:bookmarkStart w:id="3" w:name="xCurPos"/>
            <w:bookmarkEnd w:id="3"/>
            <w:r>
              <w:rPr>
                <w:noProof/>
              </w:rPr>
              <w:drawing>
                <wp:inline distT="0" distB="0" distL="0" distR="0" wp14:anchorId="11EFB7F5" wp14:editId="11EFB7F6">
                  <wp:extent cx="2257143" cy="81904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257143" cy="819048"/>
                          </a:xfrm>
                          <a:prstGeom prst="rect">
                            <a:avLst/>
                          </a:prstGeom>
                        </pic:spPr>
                      </pic:pic>
                    </a:graphicData>
                  </a:graphic>
                </wp:inline>
              </w:drawing>
            </w:r>
          </w:p>
        </w:tc>
      </w:tr>
      <w:tr w:rsidR="0061470A" w14:paraId="11EFB7F0" w14:textId="77777777">
        <w:trPr>
          <w:cantSplit/>
        </w:trPr>
        <w:tc>
          <w:tcPr>
            <w:tcW w:w="4518" w:type="dxa"/>
          </w:tcPr>
          <w:p w14:paraId="11EFB7EE" w14:textId="77777777" w:rsidR="0061470A" w:rsidRDefault="0061470A">
            <w:pPr>
              <w:pStyle w:val="PleadingSignature"/>
            </w:pPr>
          </w:p>
        </w:tc>
        <w:tc>
          <w:tcPr>
            <w:tcW w:w="5058" w:type="dxa"/>
            <w:tcBorders>
              <w:top w:val="single" w:sz="4" w:space="0" w:color="auto"/>
            </w:tcBorders>
            <w:vAlign w:val="bottom"/>
          </w:tcPr>
          <w:p w14:paraId="11EFB7EF" w14:textId="77777777" w:rsidR="0061470A" w:rsidRDefault="007B71B1">
            <w:pPr>
              <w:pStyle w:val="PleadingSignature"/>
              <w:jc w:val="center"/>
            </w:pPr>
            <w:r>
              <w:t>DAVID T. WISSBROECKER</w:t>
            </w:r>
          </w:p>
        </w:tc>
      </w:tr>
      <w:tr w:rsidR="0061470A" w14:paraId="11EFB7F3" w14:textId="77777777">
        <w:trPr>
          <w:cantSplit/>
        </w:trPr>
        <w:tc>
          <w:tcPr>
            <w:tcW w:w="4518" w:type="dxa"/>
          </w:tcPr>
          <w:p w14:paraId="11EFB7F1" w14:textId="77777777" w:rsidR="0061470A" w:rsidRDefault="0061470A">
            <w:pPr>
              <w:pStyle w:val="PleadingSignature"/>
            </w:pPr>
          </w:p>
        </w:tc>
        <w:tc>
          <w:tcPr>
            <w:tcW w:w="5058" w:type="dxa"/>
            <w:vAlign w:val="bottom"/>
          </w:tcPr>
          <w:p w14:paraId="11EFB7F2" w14:textId="77777777" w:rsidR="0061470A" w:rsidRDefault="007B71B1">
            <w:pPr>
              <w:pStyle w:val="PleadingSignature"/>
              <w:spacing w:before="240"/>
            </w:pPr>
            <w:r>
              <w:t>655 West Broadway, Suite 1900</w:t>
            </w:r>
            <w:r>
              <w:br/>
              <w:t>San Diego, CA  92101</w:t>
            </w:r>
            <w:r>
              <w:br/>
              <w:t>Telephone:  619/231-1058</w:t>
            </w:r>
            <w:r>
              <w:br/>
              <w:t>619/231-7423 (fax)</w:t>
            </w:r>
            <w:r>
              <w:br/>
              <w:t>E-mail:</w:t>
            </w:r>
            <w:r>
              <w:tab/>
              <w:t>dwissbroecker@rgrdlaw.com</w:t>
            </w:r>
            <w:r>
              <w:br/>
            </w:r>
            <w:r>
              <w:tab/>
            </w:r>
            <w:r>
              <w:tab/>
              <w:t>elee@rgrdlaw.com</w:t>
            </w:r>
          </w:p>
        </w:tc>
      </w:tr>
    </w:tbl>
    <w:p w14:paraId="11EFB7F4" w14:textId="77777777" w:rsidR="0061470A" w:rsidRDefault="0061470A"/>
    <w:sectPr w:rsidR="0061470A">
      <w:headerReference w:type="default" r:id="rId12"/>
      <w:footerReference w:type="default" r:id="rId13"/>
      <w:pgSz w:w="12240" w:h="15840" w:code="1"/>
      <w:pgMar w:top="1440" w:right="1440" w:bottom="720" w:left="1440" w:header="720" w:footer="64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FB7F9" w14:textId="77777777" w:rsidR="0061470A" w:rsidRDefault="007B71B1">
      <w:r>
        <w:separator/>
      </w:r>
    </w:p>
  </w:endnote>
  <w:endnote w:type="continuationSeparator" w:id="0">
    <w:p w14:paraId="11EFB7FA" w14:textId="77777777" w:rsidR="0061470A" w:rsidRDefault="007B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60" w:type="dxa"/>
      <w:tblInd w:w="-1080" w:type="dxa"/>
      <w:tblLayout w:type="fixed"/>
      <w:tblCellMar>
        <w:left w:w="0" w:type="dxa"/>
        <w:right w:w="0" w:type="dxa"/>
      </w:tblCellMar>
      <w:tblLook w:val="01E0" w:firstRow="1" w:lastRow="1" w:firstColumn="1" w:lastColumn="1" w:noHBand="0" w:noVBand="0"/>
    </w:tblPr>
    <w:tblGrid>
      <w:gridCol w:w="1080"/>
      <w:gridCol w:w="4320"/>
      <w:gridCol w:w="720"/>
      <w:gridCol w:w="4440"/>
    </w:tblGrid>
    <w:tr w:rsidR="0061470A" w14:paraId="11EFB7FF" w14:textId="77777777">
      <w:trPr>
        <w:cantSplit/>
      </w:trPr>
      <w:tc>
        <w:tcPr>
          <w:tcW w:w="1080" w:type="dxa"/>
        </w:tcPr>
        <w:p w14:paraId="11EFB7FB" w14:textId="77777777" w:rsidR="0061470A" w:rsidRDefault="0061470A">
          <w:pPr>
            <w:pStyle w:val="Footer"/>
            <w:jc w:val="center"/>
          </w:pPr>
        </w:p>
      </w:tc>
      <w:tc>
        <w:tcPr>
          <w:tcW w:w="4320" w:type="dxa"/>
          <w:shd w:val="clear" w:color="auto" w:fill="auto"/>
        </w:tcPr>
        <w:p w14:paraId="11EFB7FC" w14:textId="77777777" w:rsidR="0061470A" w:rsidRDefault="007B71B1">
          <w:pPr>
            <w:pStyle w:val="Footer"/>
            <w:rPr>
              <w:sz w:val="20"/>
              <w:szCs w:val="20"/>
            </w:rPr>
          </w:pPr>
          <w:r>
            <w:rPr>
              <w:sz w:val="20"/>
              <w:szCs w:val="20"/>
            </w:rPr>
            <w:t>PETITION TO INTERVENE</w:t>
          </w:r>
        </w:p>
      </w:tc>
      <w:tc>
        <w:tcPr>
          <w:tcW w:w="720" w:type="dxa"/>
          <w:shd w:val="clear" w:color="auto" w:fill="auto"/>
          <w:vAlign w:val="bottom"/>
        </w:tcPr>
        <w:p w14:paraId="11EFB7FD" w14:textId="77777777" w:rsidR="0061470A" w:rsidRDefault="0061470A">
          <w:pPr>
            <w:pStyle w:val="Footer"/>
          </w:pPr>
        </w:p>
      </w:tc>
      <w:tc>
        <w:tcPr>
          <w:tcW w:w="4440" w:type="dxa"/>
          <w:shd w:val="clear" w:color="auto" w:fill="auto"/>
        </w:tcPr>
        <w:p w14:paraId="11EFB7FE" w14:textId="77777777" w:rsidR="0061470A" w:rsidRDefault="007B71B1">
          <w:pPr>
            <w:pStyle w:val="Footer"/>
            <w:spacing w:line="160" w:lineRule="exact"/>
            <w:jc w:val="center"/>
            <w:rPr>
              <w:sz w:val="20"/>
              <w:szCs w:val="20"/>
            </w:rPr>
          </w:pPr>
          <w:r>
            <w:rPr>
              <w:sz w:val="16"/>
              <w:szCs w:val="16"/>
            </w:rPr>
            <w:t>ROBBINS GELLER RUDMAN &amp; DOWD LLP</w:t>
          </w:r>
          <w:r>
            <w:rPr>
              <w:sz w:val="16"/>
              <w:szCs w:val="16"/>
            </w:rPr>
            <w:br/>
            <w:t>655 West Broadway, Suite 1900</w:t>
          </w:r>
          <w:r>
            <w:rPr>
              <w:sz w:val="16"/>
              <w:szCs w:val="16"/>
            </w:rPr>
            <w:br/>
            <w:t xml:space="preserve">San </w:t>
          </w:r>
          <w:r>
            <w:rPr>
              <w:sz w:val="16"/>
              <w:szCs w:val="16"/>
            </w:rPr>
            <w:t>Diego, CA  92101</w:t>
          </w:r>
          <w:r>
            <w:rPr>
              <w:sz w:val="16"/>
              <w:szCs w:val="16"/>
            </w:rPr>
            <w:br/>
            <w:t>Telephone:  619/231-1058</w:t>
          </w:r>
          <w:r>
            <w:rPr>
              <w:sz w:val="16"/>
              <w:szCs w:val="16"/>
            </w:rPr>
            <w:br/>
            <w:t>619/231-7423 (fax)</w:t>
          </w:r>
        </w:p>
      </w:tc>
    </w:tr>
  </w:tbl>
  <w:p w14:paraId="11EFB800" w14:textId="77777777" w:rsidR="0061470A" w:rsidRDefault="0061470A">
    <w:pPr>
      <w:pStyle w:val="Footer"/>
      <w:tabs>
        <w:tab w:val="clear" w:pos="468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60" w:type="dxa"/>
      <w:tblInd w:w="-1080" w:type="dxa"/>
      <w:tblLayout w:type="fixed"/>
      <w:tblCellMar>
        <w:left w:w="0" w:type="dxa"/>
        <w:right w:w="0" w:type="dxa"/>
      </w:tblCellMar>
      <w:tblLook w:val="01E0" w:firstRow="1" w:lastRow="1" w:firstColumn="1" w:lastColumn="1" w:noHBand="0" w:noVBand="0"/>
    </w:tblPr>
    <w:tblGrid>
      <w:gridCol w:w="1080"/>
      <w:gridCol w:w="4320"/>
      <w:gridCol w:w="720"/>
      <w:gridCol w:w="4440"/>
    </w:tblGrid>
    <w:tr w:rsidR="0061470A" w14:paraId="11EFB806" w14:textId="77777777">
      <w:trPr>
        <w:cantSplit/>
      </w:trPr>
      <w:tc>
        <w:tcPr>
          <w:tcW w:w="1080" w:type="dxa"/>
        </w:tcPr>
        <w:p w14:paraId="11EFB802" w14:textId="77777777" w:rsidR="0061470A" w:rsidRDefault="0061470A">
          <w:pPr>
            <w:pStyle w:val="Footer"/>
            <w:jc w:val="center"/>
          </w:pPr>
        </w:p>
      </w:tc>
      <w:tc>
        <w:tcPr>
          <w:tcW w:w="4320" w:type="dxa"/>
          <w:shd w:val="clear" w:color="auto" w:fill="auto"/>
        </w:tcPr>
        <w:p w14:paraId="11EFB803" w14:textId="77777777" w:rsidR="0061470A" w:rsidRDefault="007B71B1">
          <w:pPr>
            <w:pStyle w:val="Footer"/>
          </w:pPr>
          <w:r>
            <w:rPr>
              <w:sz w:val="20"/>
              <w:szCs w:val="20"/>
            </w:rPr>
            <w:t>PETITION TO INTERVENE</w:t>
          </w:r>
          <w:r>
            <w:t xml:space="preserve"> </w:t>
          </w:r>
          <w:r>
            <w:rPr>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SECTIONPAGES   \* MERGEFORMAT </w:instrText>
          </w:r>
          <w:r>
            <w:rPr>
              <w:sz w:val="20"/>
              <w:szCs w:val="20"/>
            </w:rPr>
            <w:fldChar w:fldCharType="separate"/>
          </w:r>
          <w:r>
            <w:rPr>
              <w:noProof/>
              <w:sz w:val="20"/>
              <w:szCs w:val="20"/>
            </w:rPr>
            <w:t>3</w:t>
          </w:r>
          <w:r>
            <w:rPr>
              <w:sz w:val="20"/>
              <w:szCs w:val="20"/>
            </w:rPr>
            <w:fldChar w:fldCharType="end"/>
          </w:r>
        </w:p>
      </w:tc>
      <w:tc>
        <w:tcPr>
          <w:tcW w:w="720" w:type="dxa"/>
          <w:shd w:val="clear" w:color="auto" w:fill="auto"/>
          <w:vAlign w:val="bottom"/>
        </w:tcPr>
        <w:p w14:paraId="11EFB804" w14:textId="77777777" w:rsidR="0061470A" w:rsidRDefault="0061470A">
          <w:pPr>
            <w:pStyle w:val="Footer"/>
          </w:pPr>
        </w:p>
      </w:tc>
      <w:tc>
        <w:tcPr>
          <w:tcW w:w="4440" w:type="dxa"/>
          <w:shd w:val="clear" w:color="auto" w:fill="auto"/>
        </w:tcPr>
        <w:p w14:paraId="11EFB805" w14:textId="77777777" w:rsidR="0061470A" w:rsidRDefault="007B71B1">
          <w:pPr>
            <w:pStyle w:val="Footer"/>
            <w:spacing w:line="160" w:lineRule="exact"/>
            <w:jc w:val="center"/>
            <w:rPr>
              <w:sz w:val="16"/>
              <w:szCs w:val="16"/>
            </w:rPr>
          </w:pPr>
          <w:r>
            <w:rPr>
              <w:sz w:val="16"/>
              <w:szCs w:val="16"/>
            </w:rPr>
            <w:t>ROBBINS GELLER RUDMAN &amp; DOWD</w:t>
          </w:r>
          <w:r>
            <w:rPr>
              <w:sz w:val="16"/>
              <w:szCs w:val="16"/>
            </w:rPr>
            <w:t xml:space="preserve"> LLP</w:t>
          </w:r>
          <w:r>
            <w:rPr>
              <w:sz w:val="16"/>
              <w:szCs w:val="16"/>
            </w:rPr>
            <w:br/>
            <w:t>655 West Broadway, Suite 1900</w:t>
          </w:r>
          <w:r>
            <w:rPr>
              <w:sz w:val="16"/>
              <w:szCs w:val="16"/>
            </w:rPr>
            <w:br/>
            <w:t>San Diego, CA  92101</w:t>
          </w:r>
          <w:r>
            <w:rPr>
              <w:sz w:val="16"/>
              <w:szCs w:val="16"/>
            </w:rPr>
            <w:br/>
            <w:t>Telephone:  619/231-1058</w:t>
          </w:r>
          <w:r>
            <w:rPr>
              <w:sz w:val="16"/>
              <w:szCs w:val="16"/>
            </w:rPr>
            <w:br/>
            <w:t>619/231-7423 (fax)</w:t>
          </w:r>
        </w:p>
      </w:tc>
    </w:tr>
  </w:tbl>
  <w:p w14:paraId="11EFB807" w14:textId="77777777" w:rsidR="0061470A" w:rsidRDefault="0061470A">
    <w:pPr>
      <w:pStyle w:val="Footer"/>
      <w:tabs>
        <w:tab w:val="clear" w:pos="468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FB7F7" w14:textId="77777777" w:rsidR="0061470A" w:rsidRDefault="007B71B1">
      <w:r>
        <w:separator/>
      </w:r>
    </w:p>
  </w:footnote>
  <w:footnote w:type="continuationSeparator" w:id="0">
    <w:p w14:paraId="11EFB7F8" w14:textId="77777777" w:rsidR="0061470A" w:rsidRDefault="007B7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FB801" w14:textId="77777777" w:rsidR="0061470A" w:rsidRDefault="006147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4AF7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74486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594A7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BE0E19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CA0006"/>
    <w:lvl w:ilvl="0">
      <w:start w:val="1"/>
      <w:numFmt w:val="bullet"/>
      <w:pStyle w:val="ListBullet5"/>
      <w:lvlText w:val=""/>
      <w:lvlJc w:val="left"/>
      <w:pPr>
        <w:tabs>
          <w:tab w:val="num" w:pos="3600"/>
        </w:tabs>
        <w:ind w:left="3600" w:hanging="720"/>
      </w:pPr>
      <w:rPr>
        <w:rFonts w:ascii="Symbol" w:hAnsi="Symbol" w:hint="default"/>
      </w:rPr>
    </w:lvl>
  </w:abstractNum>
  <w:abstractNum w:abstractNumId="5" w15:restartNumberingAfterBreak="0">
    <w:nsid w:val="FFFFFF81"/>
    <w:multiLevelType w:val="singleLevel"/>
    <w:tmpl w:val="0A62CD0A"/>
    <w:lvl w:ilvl="0">
      <w:start w:val="1"/>
      <w:numFmt w:val="bullet"/>
      <w:pStyle w:val="ListBullet4"/>
      <w:lvlText w:val=""/>
      <w:lvlJc w:val="left"/>
      <w:pPr>
        <w:tabs>
          <w:tab w:val="num" w:pos="2880"/>
        </w:tabs>
        <w:ind w:left="2880" w:hanging="720"/>
      </w:pPr>
      <w:rPr>
        <w:rFonts w:ascii="Symbol" w:hAnsi="Symbol" w:hint="default"/>
      </w:rPr>
    </w:lvl>
  </w:abstractNum>
  <w:abstractNum w:abstractNumId="6" w15:restartNumberingAfterBreak="0">
    <w:nsid w:val="FFFFFF82"/>
    <w:multiLevelType w:val="singleLevel"/>
    <w:tmpl w:val="349ED7DE"/>
    <w:lvl w:ilvl="0">
      <w:start w:val="1"/>
      <w:numFmt w:val="bullet"/>
      <w:pStyle w:val="ListBullet3"/>
      <w:lvlText w:val=""/>
      <w:lvlJc w:val="left"/>
      <w:pPr>
        <w:tabs>
          <w:tab w:val="num" w:pos="2160"/>
        </w:tabs>
        <w:ind w:left="2160" w:hanging="720"/>
      </w:pPr>
      <w:rPr>
        <w:rFonts w:ascii="Symbol" w:hAnsi="Symbol" w:hint="default"/>
      </w:rPr>
    </w:lvl>
  </w:abstractNum>
  <w:abstractNum w:abstractNumId="7" w15:restartNumberingAfterBreak="0">
    <w:nsid w:val="FFFFFF83"/>
    <w:multiLevelType w:val="singleLevel"/>
    <w:tmpl w:val="412C93C4"/>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567C6D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A280C4"/>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F2C4E97"/>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34617B"/>
    <w:multiLevelType w:val="hybridMultilevel"/>
    <w:tmpl w:val="0E60B9C6"/>
    <w:lvl w:ilvl="0" w:tplc="B4F80554">
      <w:start w:val="1"/>
      <w:numFmt w:val="bullet"/>
      <w:pStyle w:val="QuoteBulletS1"/>
      <w:lvlText w:val=""/>
      <w:lvlJc w:val="left"/>
      <w:pPr>
        <w:tabs>
          <w:tab w:val="num" w:pos="1440"/>
        </w:tabs>
        <w:ind w:left="1440" w:hanging="720"/>
      </w:pPr>
      <w:rPr>
        <w:rFonts w:ascii="Symbol" w:hAnsi="Symbol" w:hint="default"/>
      </w:rPr>
    </w:lvl>
    <w:lvl w:ilvl="1" w:tplc="DDFEF130">
      <w:start w:val="1"/>
      <w:numFmt w:val="bullet"/>
      <w:pStyle w:val="QuoteBulletS2"/>
      <w:lvlText w:val=""/>
      <w:lvlJc w:val="left"/>
      <w:pPr>
        <w:tabs>
          <w:tab w:val="num" w:pos="2160"/>
        </w:tabs>
        <w:ind w:left="720" w:firstLine="720"/>
      </w:pPr>
      <w:rPr>
        <w:rFonts w:ascii="Symbol" w:hAnsi="Symbol" w:hint="default"/>
      </w:rPr>
    </w:lvl>
    <w:lvl w:ilvl="2" w:tplc="94EA836C">
      <w:start w:val="1"/>
      <w:numFmt w:val="bullet"/>
      <w:pStyle w:val="QuoteBulletD1"/>
      <w:lvlText w:val=""/>
      <w:lvlJc w:val="left"/>
      <w:pPr>
        <w:tabs>
          <w:tab w:val="num" w:pos="1440"/>
        </w:tabs>
        <w:ind w:left="1440" w:hanging="720"/>
      </w:pPr>
      <w:rPr>
        <w:rFonts w:ascii="Symbol" w:hAnsi="Symbol" w:hint="default"/>
      </w:rPr>
    </w:lvl>
    <w:lvl w:ilvl="3" w:tplc="52C84802">
      <w:start w:val="1"/>
      <w:numFmt w:val="bullet"/>
      <w:pStyle w:val="QuoteBulletD2"/>
      <w:lvlText w:val=""/>
      <w:lvlJc w:val="left"/>
      <w:pPr>
        <w:tabs>
          <w:tab w:val="num" w:pos="2160"/>
        </w:tabs>
        <w:ind w:left="720" w:firstLine="72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256C84"/>
    <w:multiLevelType w:val="hybridMultilevel"/>
    <w:tmpl w:val="7DC2D8F8"/>
    <w:lvl w:ilvl="0" w:tplc="437C470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A7D87"/>
    <w:multiLevelType w:val="multilevel"/>
    <w:tmpl w:val="9AFAF20E"/>
    <w:name w:val="Briefs"/>
    <w:lvl w:ilvl="0">
      <w:start w:val="1"/>
      <w:numFmt w:val="upperRoman"/>
      <w:pStyle w:val="Heading1"/>
      <w:lvlText w:val="%1."/>
      <w:lvlJc w:val="left"/>
      <w:pPr>
        <w:tabs>
          <w:tab w:val="num" w:pos="720"/>
        </w:tabs>
        <w:ind w:left="720" w:hanging="720"/>
      </w:pPr>
      <w:rPr>
        <w:b/>
        <w:caps w:val="0"/>
        <w:color w:val="010000"/>
        <w:u w:val="none"/>
      </w:rPr>
    </w:lvl>
    <w:lvl w:ilvl="1">
      <w:start w:val="1"/>
      <w:numFmt w:val="upperLetter"/>
      <w:pStyle w:val="Heading2"/>
      <w:lvlText w:val="%2."/>
      <w:lvlJc w:val="left"/>
      <w:pPr>
        <w:tabs>
          <w:tab w:val="num" w:pos="1440"/>
        </w:tabs>
        <w:ind w:left="1440" w:hanging="720"/>
      </w:pPr>
      <w:rPr>
        <w:b/>
        <w:caps w:val="0"/>
        <w:color w:val="010000"/>
        <w:u w:val="none"/>
      </w:rPr>
    </w:lvl>
    <w:lvl w:ilvl="2">
      <w:start w:val="1"/>
      <w:numFmt w:val="decimal"/>
      <w:pStyle w:val="Heading3"/>
      <w:lvlText w:val="%3."/>
      <w:lvlJc w:val="left"/>
      <w:pPr>
        <w:tabs>
          <w:tab w:val="num" w:pos="2160"/>
        </w:tabs>
        <w:ind w:left="2160" w:hanging="720"/>
      </w:pPr>
      <w:rPr>
        <w:b/>
        <w:caps w:val="0"/>
        <w:color w:val="010000"/>
        <w:u w:val="none"/>
      </w:rPr>
    </w:lvl>
    <w:lvl w:ilvl="3">
      <w:start w:val="1"/>
      <w:numFmt w:val="lowerLetter"/>
      <w:pStyle w:val="Heading4"/>
      <w:lvlText w:val="%4."/>
      <w:lvlJc w:val="left"/>
      <w:pPr>
        <w:tabs>
          <w:tab w:val="num" w:pos="2880"/>
        </w:tabs>
        <w:ind w:left="2880" w:hanging="720"/>
      </w:pPr>
      <w:rPr>
        <w:b/>
        <w:caps w:val="0"/>
        <w:color w:val="010000"/>
        <w:u w:val="none"/>
      </w:rPr>
    </w:lvl>
    <w:lvl w:ilvl="4">
      <w:start w:val="1"/>
      <w:numFmt w:val="decimal"/>
      <w:pStyle w:val="Heading5"/>
      <w:lvlText w:val="(%5)"/>
      <w:lvlJc w:val="left"/>
      <w:pPr>
        <w:tabs>
          <w:tab w:val="num" w:pos="3600"/>
        </w:tabs>
        <w:ind w:left="3600" w:hanging="720"/>
      </w:pPr>
      <w:rPr>
        <w:b/>
        <w:caps w:val="0"/>
        <w:color w:val="010000"/>
        <w:u w:val="none"/>
      </w:rPr>
    </w:lvl>
    <w:lvl w:ilvl="5">
      <w:start w:val="1"/>
      <w:numFmt w:val="lowerRoman"/>
      <w:pStyle w:val="Heading6"/>
      <w:lvlText w:val="(%6)"/>
      <w:lvlJc w:val="right"/>
      <w:pPr>
        <w:tabs>
          <w:tab w:val="num" w:pos="4320"/>
        </w:tabs>
        <w:ind w:left="4320" w:hanging="720"/>
      </w:pPr>
      <w:rPr>
        <w:b/>
        <w:i w:val="0"/>
        <w:caps w:val="0"/>
        <w:color w:val="010000"/>
        <w:u w:val="none"/>
      </w:rPr>
    </w:lvl>
    <w:lvl w:ilvl="6">
      <w:start w:val="1"/>
      <w:numFmt w:val="decimal"/>
      <w:pStyle w:val="Heading7"/>
      <w:lvlText w:val="%7."/>
      <w:lvlJc w:val="left"/>
      <w:pPr>
        <w:tabs>
          <w:tab w:val="num" w:pos="1440"/>
        </w:tabs>
        <w:ind w:left="0" w:firstLine="720"/>
      </w:pPr>
      <w:rPr>
        <w:caps w:val="0"/>
        <w:color w:val="010000"/>
        <w:u w:val="none"/>
      </w:rPr>
    </w:lvl>
    <w:lvl w:ilvl="7">
      <w:start w:val="1"/>
      <w:numFmt w:val="lowerLetter"/>
      <w:pStyle w:val="Heading8"/>
      <w:lvlText w:val="(%8)"/>
      <w:lvlJc w:val="left"/>
      <w:pPr>
        <w:tabs>
          <w:tab w:val="num" w:pos="2160"/>
        </w:tabs>
        <w:ind w:left="0" w:firstLine="1440"/>
      </w:pPr>
      <w:rPr>
        <w:caps w:val="0"/>
        <w:color w:val="010000"/>
        <w:u w:val="none"/>
      </w:rPr>
    </w:lvl>
    <w:lvl w:ilvl="8">
      <w:start w:val="1"/>
      <w:numFmt w:val="lowerRoman"/>
      <w:pStyle w:val="Heading9"/>
      <w:lvlText w:val="(%9)"/>
      <w:lvlJc w:val="right"/>
      <w:pPr>
        <w:tabs>
          <w:tab w:val="num" w:pos="2880"/>
        </w:tabs>
        <w:ind w:left="0" w:firstLine="2160"/>
      </w:pPr>
      <w:rPr>
        <w:caps w:val="0"/>
        <w:color w:val="010000"/>
        <w:u w:val="none"/>
      </w:rPr>
    </w:lvl>
  </w:abstractNum>
  <w:abstractNum w:abstractNumId="14" w15:restartNumberingAfterBreak="0">
    <w:nsid w:val="579C3CD2"/>
    <w:multiLevelType w:val="multilevel"/>
    <w:tmpl w:val="FD5A0BAA"/>
    <w:lvl w:ilvl="0">
      <w:start w:val="1"/>
      <w:numFmt w:val="decimal"/>
      <w:pStyle w:val="Para-List1"/>
      <w:lvlText w:val="%1."/>
      <w:lvlJc w:val="left"/>
      <w:pPr>
        <w:tabs>
          <w:tab w:val="num" w:pos="1440"/>
        </w:tabs>
        <w:ind w:left="0" w:firstLine="720"/>
      </w:pPr>
      <w:rPr>
        <w:rFonts w:hint="default"/>
      </w:rPr>
    </w:lvl>
    <w:lvl w:ilvl="1">
      <w:start w:val="1"/>
      <w:numFmt w:val="lowerLetter"/>
      <w:pStyle w:val="Para-List2"/>
      <w:lvlText w:val="(%2)"/>
      <w:lvlJc w:val="left"/>
      <w:pPr>
        <w:tabs>
          <w:tab w:val="num" w:pos="2160"/>
        </w:tabs>
        <w:ind w:left="0" w:firstLine="1440"/>
      </w:pPr>
      <w:rPr>
        <w:rFonts w:hint="default"/>
      </w:rPr>
    </w:lvl>
    <w:lvl w:ilvl="2">
      <w:start w:val="1"/>
      <w:numFmt w:val="lowerRoman"/>
      <w:pStyle w:val="Para-List3"/>
      <w:lvlText w:val="(%3)"/>
      <w:lvlJc w:val="left"/>
      <w:pPr>
        <w:tabs>
          <w:tab w:val="num" w:pos="2880"/>
        </w:tabs>
        <w:ind w:left="0" w:firstLine="2160"/>
      </w:pPr>
      <w:rPr>
        <w:rFonts w:hint="default"/>
      </w:rPr>
    </w:lvl>
    <w:lvl w:ilvl="3">
      <w:start w:val="1"/>
      <w:numFmt w:val="decimal"/>
      <w:pStyle w:val="Para-List4"/>
      <w:lvlText w:val="%4)"/>
      <w:lvlJc w:val="left"/>
      <w:pPr>
        <w:tabs>
          <w:tab w:val="num" w:pos="3600"/>
        </w:tabs>
        <w:ind w:left="0" w:firstLine="288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5" w15:restartNumberingAfterBreak="0">
    <w:nsid w:val="6C3E5FD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33C19B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2"/>
  </w:num>
  <w:num w:numId="3">
    <w:abstractNumId w:val="14"/>
  </w:num>
  <w:num w:numId="4">
    <w:abstractNumId w:val="14"/>
  </w:num>
  <w:num w:numId="5">
    <w:abstractNumId w:val="14"/>
  </w:num>
  <w:num w:numId="6">
    <w:abstractNumId w:val="14"/>
  </w:num>
  <w:num w:numId="7">
    <w:abstractNumId w:val="11"/>
  </w:num>
  <w:num w:numId="8">
    <w:abstractNumId w:val="11"/>
  </w:num>
  <w:num w:numId="9">
    <w:abstractNumId w:val="11"/>
  </w:num>
  <w:num w:numId="10">
    <w:abstractNumId w:val="11"/>
  </w:num>
  <w:num w:numId="11">
    <w:abstractNumId w:val="13"/>
  </w:num>
  <w:num w:numId="12">
    <w:abstractNumId w:val="9"/>
  </w:num>
  <w:num w:numId="13">
    <w:abstractNumId w:val="9"/>
  </w:num>
  <w:num w:numId="14">
    <w:abstractNumId w:val="7"/>
  </w:num>
  <w:num w:numId="15">
    <w:abstractNumId w:val="7"/>
  </w:num>
  <w:num w:numId="16">
    <w:abstractNumId w:val="6"/>
  </w:num>
  <w:num w:numId="17">
    <w:abstractNumId w:val="6"/>
  </w:num>
  <w:num w:numId="18">
    <w:abstractNumId w:val="5"/>
  </w:num>
  <w:num w:numId="19">
    <w:abstractNumId w:val="5"/>
  </w:num>
  <w:num w:numId="20">
    <w:abstractNumId w:val="4"/>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4"/>
  </w:num>
  <w:num w:numId="28">
    <w:abstractNumId w:val="14"/>
  </w:num>
  <w:num w:numId="29">
    <w:abstractNumId w:val="14"/>
  </w:num>
  <w:num w:numId="30">
    <w:abstractNumId w:val="14"/>
  </w:num>
  <w:num w:numId="31">
    <w:abstractNumId w:val="9"/>
  </w:num>
  <w:num w:numId="32">
    <w:abstractNumId w:val="7"/>
  </w:num>
  <w:num w:numId="33">
    <w:abstractNumId w:val="6"/>
  </w:num>
  <w:num w:numId="34">
    <w:abstractNumId w:val="5"/>
  </w:num>
  <w:num w:numId="35">
    <w:abstractNumId w:val="4"/>
  </w:num>
  <w:num w:numId="36">
    <w:abstractNumId w:val="14"/>
  </w:num>
  <w:num w:numId="37">
    <w:abstractNumId w:val="14"/>
  </w:num>
  <w:num w:numId="38">
    <w:abstractNumId w:val="14"/>
  </w:num>
  <w:num w:numId="39">
    <w:abstractNumId w:val="14"/>
  </w:num>
  <w:num w:numId="40">
    <w:abstractNumId w:val="16"/>
  </w:num>
  <w:num w:numId="41">
    <w:abstractNumId w:val="15"/>
  </w:num>
  <w:num w:numId="42">
    <w:abstractNumId w:val="10"/>
  </w:num>
  <w:num w:numId="43">
    <w:abstractNumId w:val="9"/>
  </w:num>
  <w:num w:numId="44">
    <w:abstractNumId w:val="7"/>
  </w:num>
  <w:num w:numId="45">
    <w:abstractNumId w:val="6"/>
  </w:num>
  <w:num w:numId="46">
    <w:abstractNumId w:val="5"/>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noExtraLineSpacing/>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faultNumberOfLevelsInTOCForThisScheme" w:val="3"/>
    <w:docVar w:name="LastSchemeChoice" w:val="Briefs"/>
    <w:docVar w:name="LastSchemeUniqueID" w:val="132"/>
    <w:docVar w:name="Option0True" w:val="False"/>
    <w:docVar w:name="Option1True" w:val="False"/>
  </w:docVars>
  <w:rsids>
    <w:rsidRoot w:val="0061470A"/>
    <w:rsid w:val="0061470A"/>
    <w:rsid w:val="007B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1EFB7BA"/>
  <w15:docId w15:val="{05A0609C-4F46-47A7-923E-6C132A66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39" w:defSemiHidden="0" w:defUnhideWhenUsed="0" w:defQFormat="0" w:count="371">
    <w:lsdException w:name="Normal" w:uiPriority="0"/>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nhideWhenUsed="1"/>
    <w:lsdException w:name="Emphasis"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nhideWhenUsed="1"/>
    <w:lsdException w:name="Intense Emphasis" w:unhideWhenUsed="1"/>
    <w:lsdException w:name="Subtle Reference" w:unhideWhenUsed="1"/>
    <w:lsdException w:name="Intense Reference" w:unhideWhenUsed="1"/>
    <w:lsdException w:name="Book Title" w:unhideWhenUsed="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exact"/>
    </w:pPr>
    <w:rPr>
      <w:rFonts w:eastAsia="Times New Roman" w:cs="Times New Roman"/>
    </w:rPr>
  </w:style>
  <w:style w:type="paragraph" w:styleId="Heading1">
    <w:name w:val="heading 1"/>
    <w:basedOn w:val="Normal"/>
    <w:next w:val="BodyTextDouble"/>
    <w:link w:val="Heading1Char"/>
    <w:qFormat/>
    <w:pPr>
      <w:keepNext/>
      <w:keepLines/>
      <w:numPr>
        <w:numId w:val="11"/>
      </w:numPr>
      <w:tabs>
        <w:tab w:val="clear" w:pos="720"/>
      </w:tabs>
      <w:spacing w:after="240"/>
      <w:ind w:right="720"/>
      <w:outlineLvl w:val="0"/>
    </w:pPr>
    <w:rPr>
      <w:b/>
      <w:bCs/>
      <w:color w:val="000000"/>
    </w:rPr>
  </w:style>
  <w:style w:type="paragraph" w:styleId="Heading2">
    <w:name w:val="heading 2"/>
    <w:basedOn w:val="Normal"/>
    <w:next w:val="BodyTextDouble"/>
    <w:link w:val="Heading2Char"/>
    <w:qFormat/>
    <w:pPr>
      <w:keepNext/>
      <w:keepLines/>
      <w:numPr>
        <w:ilvl w:val="1"/>
        <w:numId w:val="11"/>
      </w:numPr>
      <w:spacing w:after="240"/>
      <w:ind w:right="720"/>
      <w:outlineLvl w:val="1"/>
    </w:pPr>
    <w:rPr>
      <w:b/>
      <w:bCs/>
      <w:iCs/>
      <w:color w:val="000000"/>
    </w:rPr>
  </w:style>
  <w:style w:type="paragraph" w:styleId="Heading3">
    <w:name w:val="heading 3"/>
    <w:basedOn w:val="Normal"/>
    <w:next w:val="BodyTextDouble"/>
    <w:link w:val="Heading3Char"/>
    <w:qFormat/>
    <w:pPr>
      <w:keepNext/>
      <w:keepLines/>
      <w:numPr>
        <w:ilvl w:val="2"/>
        <w:numId w:val="11"/>
      </w:numPr>
      <w:spacing w:after="240"/>
      <w:ind w:right="720"/>
      <w:outlineLvl w:val="2"/>
    </w:pPr>
    <w:rPr>
      <w:b/>
      <w:bCs/>
      <w:color w:val="000000"/>
    </w:rPr>
  </w:style>
  <w:style w:type="paragraph" w:styleId="Heading4">
    <w:name w:val="heading 4"/>
    <w:basedOn w:val="Normal"/>
    <w:next w:val="BodyTextDouble"/>
    <w:link w:val="Heading4Char"/>
    <w:qFormat/>
    <w:pPr>
      <w:keepNext/>
      <w:keepLines/>
      <w:numPr>
        <w:ilvl w:val="3"/>
        <w:numId w:val="11"/>
      </w:numPr>
      <w:spacing w:after="240"/>
      <w:ind w:right="720"/>
      <w:outlineLvl w:val="3"/>
    </w:pPr>
    <w:rPr>
      <w:b/>
      <w:bCs/>
      <w:color w:val="000000"/>
    </w:rPr>
  </w:style>
  <w:style w:type="paragraph" w:styleId="Heading5">
    <w:name w:val="heading 5"/>
    <w:basedOn w:val="Normal"/>
    <w:next w:val="BodyTextDouble"/>
    <w:link w:val="Heading5Char"/>
    <w:qFormat/>
    <w:pPr>
      <w:keepNext/>
      <w:keepLines/>
      <w:numPr>
        <w:ilvl w:val="4"/>
        <w:numId w:val="11"/>
      </w:numPr>
      <w:spacing w:after="240"/>
      <w:ind w:right="720"/>
      <w:outlineLvl w:val="4"/>
    </w:pPr>
    <w:rPr>
      <w:b/>
      <w:bCs/>
      <w:iCs/>
      <w:color w:val="000000"/>
    </w:rPr>
  </w:style>
  <w:style w:type="paragraph" w:styleId="Heading6">
    <w:name w:val="heading 6"/>
    <w:basedOn w:val="Normal"/>
    <w:next w:val="BodyTextDouble"/>
    <w:link w:val="Heading6Char"/>
    <w:qFormat/>
    <w:pPr>
      <w:keepNext/>
      <w:keepLines/>
      <w:numPr>
        <w:ilvl w:val="5"/>
        <w:numId w:val="11"/>
      </w:numPr>
      <w:spacing w:after="240"/>
      <w:ind w:right="720"/>
      <w:outlineLvl w:val="5"/>
    </w:pPr>
    <w:rPr>
      <w:b/>
      <w:bCs/>
      <w:color w:val="000000"/>
    </w:rPr>
  </w:style>
  <w:style w:type="paragraph" w:styleId="Heading7">
    <w:name w:val="heading 7"/>
    <w:basedOn w:val="Normal"/>
    <w:next w:val="BodyTextDouble"/>
    <w:link w:val="Heading7Char"/>
    <w:qFormat/>
    <w:pPr>
      <w:numPr>
        <w:ilvl w:val="6"/>
        <w:numId w:val="11"/>
      </w:numPr>
      <w:spacing w:line="480" w:lineRule="auto"/>
      <w:jc w:val="both"/>
      <w:outlineLvl w:val="6"/>
    </w:pPr>
    <w:rPr>
      <w:color w:val="000000"/>
    </w:rPr>
  </w:style>
  <w:style w:type="paragraph" w:styleId="Heading8">
    <w:name w:val="heading 8"/>
    <w:basedOn w:val="Normal"/>
    <w:next w:val="BodyTextDouble"/>
    <w:link w:val="Heading8Char"/>
    <w:qFormat/>
    <w:pPr>
      <w:numPr>
        <w:ilvl w:val="7"/>
        <w:numId w:val="11"/>
      </w:numPr>
      <w:spacing w:line="480" w:lineRule="auto"/>
      <w:jc w:val="both"/>
      <w:outlineLvl w:val="7"/>
    </w:pPr>
    <w:rPr>
      <w:iCs/>
      <w:color w:val="000000"/>
    </w:rPr>
  </w:style>
  <w:style w:type="paragraph" w:styleId="Heading9">
    <w:name w:val="heading 9"/>
    <w:basedOn w:val="Normal"/>
    <w:next w:val="BodyTextDouble"/>
    <w:link w:val="Heading9Char"/>
    <w:qFormat/>
    <w:pPr>
      <w:numPr>
        <w:ilvl w:val="8"/>
        <w:numId w:val="11"/>
      </w:numPr>
      <w:spacing w:line="480" w:lineRule="auto"/>
      <w:jc w:val="both"/>
      <w:outlineLvl w:val="8"/>
    </w:pPr>
    <w:rPr>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Closing">
    <w:name w:val="Closing"/>
    <w:basedOn w:val="Normal"/>
    <w:next w:val="Signature"/>
    <w:link w:val="ClosingChar"/>
    <w:pPr>
      <w:keepNext/>
      <w:spacing w:after="720"/>
      <w:ind w:left="4320"/>
      <w:contextualSpacing/>
    </w:pPr>
  </w:style>
  <w:style w:type="paragraph" w:styleId="ListParagraph">
    <w:name w:val="List Paragraph"/>
    <w:basedOn w:val="Normal"/>
    <w:uiPriority w:val="39"/>
    <w:semiHidden/>
    <w:unhideWhenUsed/>
    <w:pPr>
      <w:spacing w:after="240"/>
      <w:ind w:left="720"/>
    </w:pPr>
  </w:style>
  <w:style w:type="paragraph" w:styleId="Title">
    <w:name w:val="Title"/>
    <w:basedOn w:val="Normal"/>
    <w:next w:val="BodyTextDouble"/>
    <w:link w:val="TitleChar"/>
    <w:qFormat/>
    <w:pPr>
      <w:keepNext/>
      <w:spacing w:after="240"/>
      <w:jc w:val="center"/>
      <w:outlineLvl w:val="0"/>
    </w:pPr>
    <w:rPr>
      <w:rFonts w:cs="Arial"/>
      <w:b/>
      <w:bCs/>
      <w:caps/>
    </w:rPr>
  </w:style>
  <w:style w:type="character" w:customStyle="1" w:styleId="TitleChar">
    <w:name w:val="Title Char"/>
    <w:basedOn w:val="DefaultParagraphFont"/>
    <w:link w:val="Title"/>
    <w:rPr>
      <w:rFonts w:eastAsia="Times New Roman" w:cs="Arial"/>
      <w:b/>
      <w:bCs/>
      <w:caps/>
    </w:rPr>
  </w:style>
  <w:style w:type="paragraph" w:styleId="BodyText">
    <w:name w:val="Body Text"/>
    <w:basedOn w:val="Normal"/>
    <w:link w:val="BodyTextChar"/>
    <w:unhideWhenUsed/>
    <w:qFormat/>
    <w:pPr>
      <w:spacing w:after="240"/>
    </w:pPr>
  </w:style>
  <w:style w:type="character" w:customStyle="1" w:styleId="BodyTextChar">
    <w:name w:val="Body Text Char"/>
    <w:basedOn w:val="DefaultParagraphFont"/>
    <w:link w:val="BodyText"/>
    <w:rPr>
      <w:rFonts w:cs="Times New Roman"/>
    </w:rPr>
  </w:style>
  <w:style w:type="paragraph" w:styleId="BalloonText">
    <w:name w:val="Balloon Text"/>
    <w:basedOn w:val="Normal"/>
    <w:link w:val="BalloonTextChar"/>
    <w:uiPriority w:val="39"/>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customStyle="1" w:styleId="BodyTextDouble1">
    <w:name w:val="Body Text Double 1"/>
    <w:basedOn w:val="BodyTextDouble"/>
    <w:pPr>
      <w:ind w:firstLine="1440"/>
    </w:pPr>
  </w:style>
  <w:style w:type="paragraph" w:customStyle="1" w:styleId="BodyTextDouble2">
    <w:name w:val="Body Text Double 2"/>
    <w:basedOn w:val="BodyTextDouble"/>
    <w:pPr>
      <w:ind w:firstLine="2160"/>
    </w:pPr>
  </w:style>
  <w:style w:type="paragraph" w:customStyle="1" w:styleId="BodyTextDouble3">
    <w:name w:val="Body Text Double 3"/>
    <w:basedOn w:val="BodyTextDouble"/>
    <w:pPr>
      <w:ind w:firstLine="2880"/>
    </w:pPr>
  </w:style>
  <w:style w:type="paragraph" w:customStyle="1" w:styleId="BodyTextDouble">
    <w:name w:val="Body Text Double"/>
    <w:aliases w:val="btd"/>
    <w:basedOn w:val="Normal"/>
    <w:qFormat/>
    <w:pPr>
      <w:spacing w:line="480" w:lineRule="auto"/>
      <w:ind w:firstLine="720"/>
      <w:jc w:val="both"/>
    </w:pPr>
  </w:style>
  <w:style w:type="paragraph" w:customStyle="1" w:styleId="BodyTextSingle">
    <w:name w:val="Body Text Single"/>
    <w:aliases w:val="bts"/>
    <w:basedOn w:val="Normal"/>
    <w:qFormat/>
    <w:pPr>
      <w:spacing w:after="240" w:line="240" w:lineRule="auto"/>
      <w:ind w:firstLine="720"/>
      <w:jc w:val="both"/>
    </w:pPr>
  </w:style>
  <w:style w:type="paragraph" w:customStyle="1" w:styleId="ConfidentialityPhrase">
    <w:name w:val="ConfidentialityPhrase"/>
    <w:basedOn w:val="Normal"/>
    <w:pPr>
      <w:spacing w:before="240" w:after="600"/>
      <w:contextualSpacing/>
      <w:jc w:val="center"/>
    </w:pPr>
    <w:rPr>
      <w:b/>
      <w:caps/>
    </w:rPr>
  </w:style>
  <w:style w:type="paragraph" w:customStyle="1" w:styleId="DeliveryMethod">
    <w:name w:val="DeliveryMethod"/>
    <w:basedOn w:val="Normal"/>
    <w:pPr>
      <w:spacing w:after="360"/>
      <w:contextualSpacing/>
      <w:jc w:val="right"/>
    </w:pPr>
    <w:rPr>
      <w:caps/>
      <w:u w:val="single"/>
    </w:rPr>
  </w:style>
  <w:style w:type="paragraph" w:customStyle="1" w:styleId="Discovery">
    <w:name w:val="Discovery"/>
    <w:aliases w:val="d"/>
    <w:basedOn w:val="Normal"/>
    <w:next w:val="BodyTextDouble"/>
    <w:pPr>
      <w:keepNext/>
      <w:keepLines/>
      <w:spacing w:line="480" w:lineRule="exact"/>
    </w:pPr>
    <w:rPr>
      <w:caps/>
      <w:u w:val="single"/>
    </w:rPr>
  </w:style>
  <w:style w:type="paragraph" w:customStyle="1" w:styleId="DocID">
    <w:name w:val="DocID"/>
    <w:basedOn w:val="Normal"/>
    <w:next w:val="Normal"/>
    <w:rPr>
      <w:sz w:val="16"/>
    </w:rPr>
  </w:style>
  <w:style w:type="paragraph" w:customStyle="1" w:styleId="DoubleSpacing">
    <w:name w:val="Double Spacing"/>
    <w:aliases w:val="ds"/>
    <w:basedOn w:val="Normal"/>
    <w:next w:val="BodyTextDouble"/>
    <w:qFormat/>
    <w:pPr>
      <w:spacing w:line="480" w:lineRule="exact"/>
      <w:jc w:val="both"/>
    </w:pPr>
  </w:style>
  <w:style w:type="paragraph" w:customStyle="1" w:styleId="Exhibit">
    <w:name w:val="Exhibit"/>
    <w:basedOn w:val="Normal"/>
    <w:pPr>
      <w:spacing w:after="240"/>
      <w:ind w:left="2160" w:hanging="1440"/>
      <w:jc w:val="both"/>
    </w:pPr>
  </w:style>
  <w:style w:type="paragraph" w:customStyle="1" w:styleId="Para-List1">
    <w:name w:val="Para-List 1"/>
    <w:aliases w:val="p1"/>
    <w:basedOn w:val="Normal"/>
    <w:qFormat/>
    <w:pPr>
      <w:numPr>
        <w:numId w:val="39"/>
      </w:numPr>
      <w:spacing w:line="480" w:lineRule="auto"/>
      <w:jc w:val="both"/>
    </w:pPr>
  </w:style>
  <w:style w:type="paragraph" w:customStyle="1" w:styleId="Para-List2">
    <w:name w:val="Para-List 2"/>
    <w:aliases w:val="p2"/>
    <w:basedOn w:val="Para-List1"/>
    <w:qFormat/>
    <w:pPr>
      <w:numPr>
        <w:ilvl w:val="1"/>
      </w:numPr>
    </w:pPr>
  </w:style>
  <w:style w:type="paragraph" w:customStyle="1" w:styleId="Para-List3">
    <w:name w:val="Para-List 3"/>
    <w:aliases w:val="p3"/>
    <w:basedOn w:val="Para-List2"/>
    <w:qFormat/>
    <w:pPr>
      <w:numPr>
        <w:ilvl w:val="2"/>
      </w:numPr>
    </w:pPr>
  </w:style>
  <w:style w:type="paragraph" w:customStyle="1" w:styleId="Para-List4">
    <w:name w:val="Para-List 4"/>
    <w:aliases w:val="p4"/>
    <w:basedOn w:val="Para-List3"/>
    <w:qFormat/>
    <w:pPr>
      <w:numPr>
        <w:ilvl w:val="3"/>
      </w:numPr>
    </w:pPr>
  </w:style>
  <w:style w:type="paragraph" w:customStyle="1" w:styleId="QuoteBulletD1">
    <w:name w:val="QuoteBulletD1"/>
    <w:aliases w:val="qbd1"/>
    <w:basedOn w:val="Normal"/>
    <w:qFormat/>
    <w:pPr>
      <w:numPr>
        <w:ilvl w:val="2"/>
        <w:numId w:val="10"/>
      </w:numPr>
      <w:spacing w:line="480" w:lineRule="auto"/>
      <w:ind w:right="720"/>
      <w:jc w:val="both"/>
    </w:pPr>
  </w:style>
  <w:style w:type="paragraph" w:customStyle="1" w:styleId="QuoteBulletD2">
    <w:name w:val="QuoteBulletD2"/>
    <w:aliases w:val="qbd2"/>
    <w:basedOn w:val="Normal"/>
    <w:qFormat/>
    <w:pPr>
      <w:numPr>
        <w:ilvl w:val="3"/>
        <w:numId w:val="10"/>
      </w:numPr>
      <w:spacing w:line="480" w:lineRule="auto"/>
      <w:ind w:right="720"/>
      <w:jc w:val="both"/>
    </w:pPr>
  </w:style>
  <w:style w:type="paragraph" w:customStyle="1" w:styleId="QuoteBulletS1">
    <w:name w:val="QuoteBulletS1"/>
    <w:aliases w:val="qbs1"/>
    <w:basedOn w:val="Normal"/>
    <w:qFormat/>
    <w:pPr>
      <w:numPr>
        <w:numId w:val="10"/>
      </w:numPr>
      <w:spacing w:after="240" w:line="240" w:lineRule="auto"/>
      <w:ind w:right="720"/>
      <w:jc w:val="both"/>
    </w:pPr>
  </w:style>
  <w:style w:type="paragraph" w:customStyle="1" w:styleId="QuoteBulletS2">
    <w:name w:val="QuoteBulletS2"/>
    <w:aliases w:val="qbs2"/>
    <w:basedOn w:val="Normal"/>
    <w:qFormat/>
    <w:pPr>
      <w:numPr>
        <w:ilvl w:val="1"/>
        <w:numId w:val="10"/>
      </w:numPr>
      <w:spacing w:after="240" w:line="240" w:lineRule="auto"/>
      <w:ind w:right="720"/>
      <w:jc w:val="both"/>
    </w:pPr>
  </w:style>
  <w:style w:type="paragraph" w:customStyle="1" w:styleId="QuoteCiteDouble">
    <w:name w:val="QuoteCiteDouble"/>
    <w:basedOn w:val="Normal"/>
    <w:next w:val="BodyTextDouble"/>
    <w:qFormat/>
    <w:pPr>
      <w:spacing w:line="480" w:lineRule="auto"/>
      <w:jc w:val="both"/>
    </w:pPr>
  </w:style>
  <w:style w:type="paragraph" w:customStyle="1" w:styleId="QuoteCiteSingle">
    <w:name w:val="QuoteCiteSingle"/>
    <w:basedOn w:val="Normal"/>
    <w:next w:val="BodyTextSingle"/>
    <w:qFormat/>
    <w:pPr>
      <w:spacing w:after="240" w:line="240" w:lineRule="auto"/>
      <w:jc w:val="both"/>
    </w:pPr>
  </w:style>
  <w:style w:type="paragraph" w:customStyle="1" w:styleId="QuoteDouble1">
    <w:name w:val="QuoteDouble1"/>
    <w:aliases w:val="qd1"/>
    <w:basedOn w:val="QuoteSingle1"/>
    <w:next w:val="QuoteCiteDouble"/>
    <w:qFormat/>
    <w:pPr>
      <w:spacing w:after="0" w:line="480" w:lineRule="auto"/>
    </w:pPr>
  </w:style>
  <w:style w:type="paragraph" w:customStyle="1" w:styleId="QuoteDouble2">
    <w:name w:val="QuoteDouble2"/>
    <w:aliases w:val="qd2"/>
    <w:basedOn w:val="QuoteDouble1"/>
    <w:next w:val="QuoteCiteDouble"/>
    <w:qFormat/>
    <w:pPr>
      <w:ind w:firstLine="720"/>
    </w:pPr>
  </w:style>
  <w:style w:type="paragraph" w:customStyle="1" w:styleId="QuoteSingle1">
    <w:name w:val="QuoteSingle1"/>
    <w:aliases w:val="qs1"/>
    <w:basedOn w:val="Normal"/>
    <w:next w:val="QuoteCiteDouble"/>
    <w:qFormat/>
    <w:pPr>
      <w:spacing w:after="240" w:line="240" w:lineRule="auto"/>
      <w:ind w:left="720" w:right="720"/>
      <w:jc w:val="both"/>
    </w:pPr>
  </w:style>
  <w:style w:type="paragraph" w:customStyle="1" w:styleId="QuoteSingle2">
    <w:name w:val="QuoteSingle2"/>
    <w:aliases w:val="qs2"/>
    <w:basedOn w:val="QuoteSingle1"/>
    <w:next w:val="QuoteCiteDouble"/>
    <w:qFormat/>
    <w:pPr>
      <w:ind w:firstLine="720"/>
    </w:pPr>
  </w:style>
  <w:style w:type="paragraph" w:customStyle="1" w:styleId="TOAPage">
    <w:name w:val="TOA Page"/>
    <w:basedOn w:val="Normal"/>
    <w:next w:val="Normal"/>
    <w:pPr>
      <w:keepNext/>
      <w:jc w:val="right"/>
    </w:pPr>
    <w:rPr>
      <w:b/>
    </w:rPr>
  </w:style>
  <w:style w:type="paragraph" w:customStyle="1" w:styleId="TOATitle">
    <w:name w:val="TOA Title"/>
    <w:basedOn w:val="Normal"/>
    <w:next w:val="TOAPage"/>
    <w:pPr>
      <w:spacing w:after="240"/>
      <w:jc w:val="center"/>
    </w:pPr>
    <w:rPr>
      <w:b/>
      <w:caps/>
    </w:rPr>
  </w:style>
  <w:style w:type="paragraph" w:customStyle="1" w:styleId="TOCPage">
    <w:name w:val="TOC Page"/>
    <w:basedOn w:val="Normal"/>
    <w:next w:val="Normal"/>
    <w:pPr>
      <w:keepNext/>
      <w:jc w:val="right"/>
    </w:pPr>
    <w:rPr>
      <w:b/>
    </w:rPr>
  </w:style>
  <w:style w:type="paragraph" w:customStyle="1" w:styleId="TOCTitle">
    <w:name w:val="TOC Title"/>
    <w:basedOn w:val="Normal"/>
    <w:next w:val="TOCPage"/>
    <w:pPr>
      <w:keepNext/>
      <w:spacing w:after="240"/>
      <w:jc w:val="center"/>
    </w:pPr>
    <w:rPr>
      <w:b/>
      <w:cap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eastAsia="Times New Roman" w:cs="Times New Roman"/>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eastAsia="Times New Roman" w:cs="Times New Roman"/>
    </w:rPr>
  </w:style>
  <w:style w:type="character" w:styleId="PageNumber">
    <w:name w:val="page number"/>
    <w:basedOn w:val="DefaultParagraphFont"/>
  </w:style>
  <w:style w:type="character" w:customStyle="1" w:styleId="Heading1Char">
    <w:name w:val="Heading 1 Char"/>
    <w:basedOn w:val="DefaultParagraphFont"/>
    <w:link w:val="Heading1"/>
    <w:rPr>
      <w:rFonts w:eastAsia="Times New Roman" w:cs="Times New Roman"/>
      <w:b/>
      <w:bCs/>
      <w:color w:val="000000"/>
    </w:rPr>
  </w:style>
  <w:style w:type="character" w:customStyle="1" w:styleId="Heading2Char">
    <w:name w:val="Heading 2 Char"/>
    <w:basedOn w:val="DefaultParagraphFont"/>
    <w:link w:val="Heading2"/>
    <w:rPr>
      <w:rFonts w:eastAsia="Times New Roman" w:cs="Times New Roman"/>
      <w:b/>
      <w:bCs/>
      <w:iCs/>
      <w:color w:val="000000"/>
    </w:rPr>
  </w:style>
  <w:style w:type="character" w:customStyle="1" w:styleId="Heading3Char">
    <w:name w:val="Heading 3 Char"/>
    <w:basedOn w:val="DefaultParagraphFont"/>
    <w:link w:val="Heading3"/>
    <w:rPr>
      <w:rFonts w:eastAsia="Times New Roman" w:cs="Times New Roman"/>
      <w:b/>
      <w:bCs/>
      <w:color w:val="000000"/>
    </w:rPr>
  </w:style>
  <w:style w:type="character" w:customStyle="1" w:styleId="Heading4Char">
    <w:name w:val="Heading 4 Char"/>
    <w:basedOn w:val="DefaultParagraphFont"/>
    <w:link w:val="Heading4"/>
    <w:rPr>
      <w:rFonts w:eastAsia="Times New Roman" w:cs="Times New Roman"/>
      <w:b/>
      <w:bCs/>
      <w:color w:val="000000"/>
    </w:rPr>
  </w:style>
  <w:style w:type="character" w:customStyle="1" w:styleId="Heading5Char">
    <w:name w:val="Heading 5 Char"/>
    <w:basedOn w:val="DefaultParagraphFont"/>
    <w:link w:val="Heading5"/>
    <w:rPr>
      <w:rFonts w:eastAsia="Times New Roman" w:cs="Times New Roman"/>
      <w:b/>
      <w:bCs/>
      <w:iCs/>
      <w:color w:val="000000"/>
    </w:rPr>
  </w:style>
  <w:style w:type="character" w:customStyle="1" w:styleId="Heading6Char">
    <w:name w:val="Heading 6 Char"/>
    <w:basedOn w:val="DefaultParagraphFont"/>
    <w:link w:val="Heading6"/>
    <w:rPr>
      <w:rFonts w:eastAsia="Times New Roman" w:cs="Times New Roman"/>
      <w:b/>
      <w:bCs/>
      <w:color w:val="000000"/>
    </w:rPr>
  </w:style>
  <w:style w:type="character" w:customStyle="1" w:styleId="Heading7Char">
    <w:name w:val="Heading 7 Char"/>
    <w:basedOn w:val="DefaultParagraphFont"/>
    <w:link w:val="Heading7"/>
    <w:rPr>
      <w:rFonts w:eastAsia="Times New Roman" w:cs="Times New Roman"/>
      <w:color w:val="000000"/>
    </w:rPr>
  </w:style>
  <w:style w:type="character" w:customStyle="1" w:styleId="Heading8Char">
    <w:name w:val="Heading 8 Char"/>
    <w:basedOn w:val="DefaultParagraphFont"/>
    <w:link w:val="Heading8"/>
    <w:rPr>
      <w:rFonts w:eastAsia="Times New Roman" w:cs="Times New Roman"/>
      <w:iCs/>
      <w:color w:val="000000"/>
    </w:rPr>
  </w:style>
  <w:style w:type="character" w:customStyle="1" w:styleId="Heading9Char">
    <w:name w:val="Heading 9 Char"/>
    <w:basedOn w:val="DefaultParagraphFont"/>
    <w:link w:val="Heading9"/>
    <w:rPr>
      <w:rFonts w:eastAsia="Times New Roman" w:cs="Times New Roman"/>
      <w:color w:val="000000"/>
      <w:szCs w:val="22"/>
    </w:rPr>
  </w:style>
  <w:style w:type="paragraph" w:customStyle="1" w:styleId="BodyText0">
    <w:name w:val="BodyText"/>
    <w:aliases w:val="bt"/>
    <w:basedOn w:val="Normal"/>
    <w:qFormat/>
    <w:pPr>
      <w:spacing w:after="240"/>
      <w:jc w:val="both"/>
    </w:pPr>
  </w:style>
  <w:style w:type="character" w:customStyle="1" w:styleId="ClosingChar">
    <w:name w:val="Closing Char"/>
    <w:basedOn w:val="DefaultParagraphFont"/>
    <w:link w:val="Closing"/>
    <w:rPr>
      <w:rFonts w:eastAsia="Times New Roman" w:cs="Times New Roman"/>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eastAsia="Times New Roman" w:cs="Times New Roman"/>
    </w:rPr>
  </w:style>
  <w:style w:type="paragraph" w:styleId="Date">
    <w:name w:val="Date"/>
    <w:basedOn w:val="Normal"/>
    <w:next w:val="Normal"/>
    <w:link w:val="DateChar"/>
    <w:pPr>
      <w:spacing w:after="360"/>
      <w:jc w:val="center"/>
    </w:pPr>
  </w:style>
  <w:style w:type="character" w:customStyle="1" w:styleId="DateChar">
    <w:name w:val="Date Char"/>
    <w:basedOn w:val="DefaultParagraphFont"/>
    <w:link w:val="Date"/>
    <w:rPr>
      <w:rFonts w:eastAsia="Times New Roman" w:cs="Times New Roman"/>
    </w:rPr>
  </w:style>
  <w:style w:type="paragraph" w:styleId="List">
    <w:name w:val="List"/>
    <w:basedOn w:val="Normal"/>
    <w:pPr>
      <w:spacing w:after="240"/>
      <w:ind w:left="720" w:hanging="720"/>
      <w:jc w:val="both"/>
    </w:pPr>
  </w:style>
  <w:style w:type="paragraph" w:styleId="List2">
    <w:name w:val="List 2"/>
    <w:basedOn w:val="List"/>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styleId="ListBullet">
    <w:name w:val="List Bullet"/>
    <w:basedOn w:val="Normal"/>
    <w:qFormat/>
    <w:pPr>
      <w:numPr>
        <w:numId w:val="43"/>
      </w:numPr>
      <w:spacing w:after="240" w:line="240" w:lineRule="auto"/>
      <w:jc w:val="both"/>
    </w:pPr>
  </w:style>
  <w:style w:type="paragraph" w:styleId="ListBullet2">
    <w:name w:val="List Bullet 2"/>
    <w:basedOn w:val="ListBullet"/>
    <w:qFormat/>
    <w:pPr>
      <w:numPr>
        <w:numId w:val="44"/>
      </w:numPr>
    </w:pPr>
  </w:style>
  <w:style w:type="paragraph" w:styleId="ListBullet3">
    <w:name w:val="List Bullet 3"/>
    <w:basedOn w:val="ListBullet2"/>
    <w:qFormat/>
    <w:pPr>
      <w:numPr>
        <w:numId w:val="45"/>
      </w:numPr>
    </w:pPr>
  </w:style>
  <w:style w:type="paragraph" w:styleId="ListBullet4">
    <w:name w:val="List Bullet 4"/>
    <w:basedOn w:val="ListBullet3"/>
    <w:qFormat/>
    <w:pPr>
      <w:numPr>
        <w:numId w:val="46"/>
      </w:numPr>
    </w:pPr>
  </w:style>
  <w:style w:type="paragraph" w:styleId="ListBullet5">
    <w:name w:val="List Bullet 5"/>
    <w:basedOn w:val="ListBullet4"/>
    <w:qFormat/>
    <w:pPr>
      <w:numPr>
        <w:numId w:val="47"/>
      </w:numPr>
    </w:pPr>
  </w:style>
  <w:style w:type="paragraph" w:styleId="Salutation">
    <w:name w:val="Salutation"/>
    <w:basedOn w:val="Normal"/>
    <w:next w:val="BodyTextSingle"/>
    <w:link w:val="SalutationChar"/>
    <w:pPr>
      <w:spacing w:after="240"/>
    </w:pPr>
  </w:style>
  <w:style w:type="character" w:customStyle="1" w:styleId="SalutationChar">
    <w:name w:val="Salutation Char"/>
    <w:basedOn w:val="DefaultParagraphFont"/>
    <w:link w:val="Salutation"/>
    <w:rPr>
      <w:rFonts w:eastAsia="Times New Roman" w:cs="Times New Roman"/>
    </w:rPr>
  </w:style>
  <w:style w:type="paragraph" w:customStyle="1" w:styleId="CaptionInformation">
    <w:name w:val="Caption Information"/>
    <w:basedOn w:val="Normal"/>
  </w:style>
  <w:style w:type="paragraph" w:customStyle="1" w:styleId="CaseNo">
    <w:name w:val="CaseNo"/>
    <w:basedOn w:val="Normal"/>
    <w:pPr>
      <w:spacing w:after="240"/>
    </w:pPr>
  </w:style>
  <w:style w:type="paragraph" w:customStyle="1" w:styleId="Court">
    <w:name w:val="Court"/>
    <w:basedOn w:val="Normal"/>
    <w:pPr>
      <w:keepNext/>
      <w:spacing w:after="240"/>
      <w:jc w:val="center"/>
    </w:pPr>
    <w:rPr>
      <w:caps/>
    </w:rPr>
  </w:style>
  <w:style w:type="paragraph" w:customStyle="1" w:styleId="FirmInformation">
    <w:name w:val="Firm Information"/>
    <w:basedOn w:val="Normal"/>
    <w:pPr>
      <w:tabs>
        <w:tab w:val="left" w:pos="187"/>
      </w:tabs>
    </w:pPr>
  </w:style>
  <w:style w:type="paragraph" w:customStyle="1" w:styleId="PleadingSignature">
    <w:name w:val="Pleading Signature"/>
    <w:basedOn w:val="Normal"/>
    <w:pPr>
      <w:tabs>
        <w:tab w:val="left" w:pos="187"/>
      </w:tabs>
    </w:pPr>
  </w:style>
  <w:style w:type="paragraph" w:customStyle="1" w:styleId="PleadingTitle">
    <w:name w:val="Pleading Title"/>
    <w:basedOn w:val="Normal"/>
    <w:next w:val="CaptionInformation"/>
    <w:pPr>
      <w:spacing w:before="720" w:after="240"/>
      <w:jc w:val="center"/>
    </w:pPr>
    <w:rPr>
      <w:b/>
      <w:cap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EndnoteReference">
    <w:name w:val="endnote reference"/>
    <w:basedOn w:val="DefaultParagraphFont"/>
    <w:rPr>
      <w:vertAlign w:val="superscript"/>
    </w:rPr>
  </w:style>
  <w:style w:type="paragraph" w:styleId="EndnoteText">
    <w:name w:val="endnote text"/>
    <w:basedOn w:val="Normal"/>
    <w:link w:val="EndnoteTextChar"/>
    <w:pPr>
      <w:spacing w:after="240"/>
      <w:jc w:val="both"/>
    </w:pPr>
  </w:style>
  <w:style w:type="character" w:customStyle="1" w:styleId="EndnoteTextChar">
    <w:name w:val="Endnote Text Char"/>
    <w:basedOn w:val="DefaultParagraphFont"/>
    <w:link w:val="EndnoteText"/>
    <w:rPr>
      <w:rFonts w:eastAsia="Times New Roman" w:cs="Times New Roman"/>
    </w:rPr>
  </w:style>
  <w:style w:type="paragraph" w:styleId="EnvelopeAddress">
    <w:name w:val="envelope address"/>
    <w:basedOn w:val="Normal"/>
    <w:uiPriority w:val="39"/>
    <w:semiHidden/>
    <w:unhideWhenUsed/>
    <w:pPr>
      <w:framePr w:w="7920" w:h="1980" w:hRule="exact" w:hSpace="180" w:wrap="auto" w:hAnchor="page" w:xAlign="center" w:yAlign="bottom"/>
      <w:ind w:left="2880"/>
    </w:pPr>
    <w:rPr>
      <w:rFonts w:cs="Arial"/>
    </w:rPr>
  </w:style>
  <w:style w:type="paragraph" w:styleId="EnvelopeReturn">
    <w:name w:val="envelope return"/>
    <w:basedOn w:val="Normal"/>
    <w:uiPriority w:val="39"/>
    <w:semiHidden/>
    <w:unhideWhenUsed/>
    <w:rPr>
      <w:rFonts w:cs="Arial"/>
      <w:sz w:val="20"/>
      <w:szCs w:val="20"/>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pPr>
      <w:spacing w:after="240"/>
      <w:jc w:val="both"/>
    </w:pPr>
  </w:style>
  <w:style w:type="character" w:customStyle="1" w:styleId="FootnoteTextChar">
    <w:name w:val="Footnote Text Char"/>
    <w:basedOn w:val="DefaultParagraphFont"/>
    <w:link w:val="FootnoteText"/>
    <w:rPr>
      <w:rFonts w:eastAsia="Times New Roman" w:cs="Times New Roman"/>
    </w:rPr>
  </w:style>
  <w:style w:type="paragraph" w:styleId="Subtitle">
    <w:name w:val="Subtitle"/>
    <w:basedOn w:val="Normal"/>
    <w:next w:val="BodyTextDouble"/>
    <w:link w:val="SubtitleChar"/>
    <w:qFormat/>
    <w:pPr>
      <w:keepNext/>
      <w:spacing w:after="240"/>
      <w:outlineLvl w:val="1"/>
    </w:pPr>
    <w:rPr>
      <w:rFonts w:cs="Arial"/>
      <w:b/>
    </w:rPr>
  </w:style>
  <w:style w:type="character" w:customStyle="1" w:styleId="SubtitleChar">
    <w:name w:val="Subtitle Char"/>
    <w:basedOn w:val="DefaultParagraphFont"/>
    <w:link w:val="Subtitle"/>
    <w:rPr>
      <w:rFonts w:eastAsia="Times New Roman" w:cs="Arial"/>
      <w:b/>
    </w:rPr>
  </w:style>
  <w:style w:type="paragraph" w:styleId="TableofAuthorities">
    <w:name w:val="table of authorities"/>
    <w:basedOn w:val="Normal"/>
    <w:uiPriority w:val="39"/>
    <w:semiHidden/>
    <w:unhideWhenUsed/>
    <w:pPr>
      <w:tabs>
        <w:tab w:val="right" w:leader="dot" w:pos="9360"/>
      </w:tabs>
      <w:spacing w:after="240"/>
      <w:ind w:left="720" w:right="1080" w:hanging="720"/>
    </w:pPr>
  </w:style>
  <w:style w:type="paragraph" w:styleId="TOAHeading">
    <w:name w:val="toa heading"/>
    <w:basedOn w:val="Normal"/>
    <w:next w:val="Normal"/>
    <w:pPr>
      <w:keepNext/>
      <w:spacing w:after="240"/>
    </w:pPr>
    <w:rPr>
      <w:rFonts w:cs="Arial"/>
      <w:b/>
      <w:bCs/>
      <w:caps/>
    </w:rPr>
  </w:style>
  <w:style w:type="paragraph" w:styleId="TOC1">
    <w:name w:val="toc 1"/>
    <w:basedOn w:val="Normal"/>
    <w:autoRedefine/>
    <w:pPr>
      <w:tabs>
        <w:tab w:val="right" w:leader="dot" w:pos="9360"/>
      </w:tabs>
      <w:spacing w:after="240"/>
      <w:ind w:left="720" w:right="720" w:hanging="720"/>
    </w:pPr>
  </w:style>
  <w:style w:type="paragraph" w:styleId="TOC2">
    <w:name w:val="toc 2"/>
    <w:basedOn w:val="TOC1"/>
    <w:next w:val="Normal"/>
    <w:autoRedefine/>
    <w:pPr>
      <w:ind w:left="1440"/>
    </w:pPr>
  </w:style>
  <w:style w:type="paragraph" w:styleId="TOC3">
    <w:name w:val="toc 3"/>
    <w:basedOn w:val="TOC2"/>
    <w:next w:val="Normal"/>
    <w:autoRedefine/>
    <w:pPr>
      <w:ind w:left="2160"/>
    </w:pPr>
  </w:style>
  <w:style w:type="paragraph" w:styleId="TOC4">
    <w:name w:val="toc 4"/>
    <w:basedOn w:val="TOC3"/>
    <w:next w:val="Normal"/>
    <w:autoRedefine/>
    <w:pPr>
      <w:ind w:left="2880"/>
    </w:pPr>
  </w:style>
  <w:style w:type="paragraph" w:styleId="TOC5">
    <w:name w:val="toc 5"/>
    <w:basedOn w:val="TOC4"/>
    <w:next w:val="Normal"/>
    <w:autoRedefine/>
    <w:pPr>
      <w:ind w:left="3600"/>
    </w:pPr>
  </w:style>
  <w:style w:type="paragraph" w:styleId="TOC6">
    <w:name w:val="toc 6"/>
    <w:basedOn w:val="TOC5"/>
    <w:next w:val="Normal"/>
    <w:autoRedefine/>
    <w:pPr>
      <w:ind w:left="4320"/>
    </w:pPr>
  </w:style>
  <w:style w:type="paragraph" w:styleId="TOC7">
    <w:name w:val="toc 7"/>
    <w:basedOn w:val="TOC6"/>
    <w:next w:val="Normal"/>
    <w:autoRedefine/>
    <w:pPr>
      <w:ind w:left="5040"/>
    </w:pPr>
  </w:style>
  <w:style w:type="paragraph" w:styleId="TOC8">
    <w:name w:val="toc 8"/>
    <w:basedOn w:val="TOC7"/>
    <w:next w:val="Normal"/>
    <w:autoRedefine/>
    <w:pPr>
      <w:ind w:left="5760"/>
    </w:pPr>
  </w:style>
  <w:style w:type="paragraph" w:styleId="TOC9">
    <w:name w:val="toc 9"/>
    <w:basedOn w:val="TOC8"/>
    <w:next w:val="Normal"/>
    <w:autoRedefine/>
    <w:pPr>
      <w:ind w:left="6480"/>
    </w:pPr>
  </w:style>
  <w:style w:type="numbering" w:styleId="111111">
    <w:name w:val="Outline List 2"/>
    <w:basedOn w:val="NoList"/>
    <w:uiPriority w:val="39"/>
    <w:semiHidden/>
    <w:unhideWhenUsed/>
    <w:pPr>
      <w:numPr>
        <w:numId w:val="40"/>
      </w:numPr>
    </w:pPr>
  </w:style>
  <w:style w:type="numbering" w:styleId="1ai">
    <w:name w:val="Outline List 1"/>
    <w:basedOn w:val="NoList"/>
    <w:uiPriority w:val="39"/>
    <w:semiHidden/>
    <w:unhideWhenUsed/>
    <w:pPr>
      <w:numPr>
        <w:numId w:val="41"/>
      </w:numPr>
    </w:pPr>
  </w:style>
  <w:style w:type="numbering" w:styleId="ArticleSection">
    <w:name w:val="Outline List 3"/>
    <w:basedOn w:val="NoList"/>
    <w:uiPriority w:val="39"/>
    <w:semiHidden/>
    <w:unhideWhenUsed/>
    <w:pPr>
      <w:numPr>
        <w:numId w:val="42"/>
      </w:numPr>
    </w:pPr>
  </w:style>
  <w:style w:type="paragraph" w:styleId="Bibliography">
    <w:name w:val="Bibliography"/>
    <w:basedOn w:val="Normal"/>
    <w:next w:val="Normal"/>
    <w:uiPriority w:val="39"/>
    <w:semiHidden/>
    <w:unhideWhenUsed/>
  </w:style>
  <w:style w:type="paragraph" w:styleId="BlockText">
    <w:name w:val="Block Text"/>
    <w:basedOn w:val="Normal"/>
    <w:uiPriority w:val="3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39"/>
    <w:semiHidden/>
    <w:unhideWhenUsed/>
    <w:pPr>
      <w:spacing w:after="120" w:line="480" w:lineRule="auto"/>
    </w:pPr>
  </w:style>
  <w:style w:type="character" w:customStyle="1" w:styleId="BodyText2Char">
    <w:name w:val="Body Text 2 Char"/>
    <w:basedOn w:val="DefaultParagraphFont"/>
    <w:link w:val="BodyText2"/>
    <w:uiPriority w:val="99"/>
    <w:semiHidden/>
    <w:rPr>
      <w:rFonts w:eastAsia="Times New Roman" w:cs="Times New Roman"/>
    </w:rPr>
  </w:style>
  <w:style w:type="paragraph" w:styleId="BodyText3">
    <w:name w:val="Body Text 3"/>
    <w:basedOn w:val="Normal"/>
    <w:link w:val="BodyText3Char"/>
    <w:uiPriority w:val="3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eastAsia="Times New Roman" w:cs="Times New Roman"/>
      <w:sz w:val="16"/>
      <w:szCs w:val="16"/>
    </w:rPr>
  </w:style>
  <w:style w:type="paragraph" w:styleId="BodyTextFirstIndent">
    <w:name w:val="Body Text First Indent"/>
    <w:basedOn w:val="BodyText"/>
    <w:link w:val="BodyTextFirstIndentChar"/>
    <w:uiPriority w:val="39"/>
    <w:semiHidden/>
    <w:unhideWhenUsed/>
    <w:pPr>
      <w:spacing w:after="0"/>
      <w:ind w:firstLine="360"/>
    </w:pPr>
  </w:style>
  <w:style w:type="character" w:customStyle="1" w:styleId="BodyTextFirstIndentChar">
    <w:name w:val="Body Text First Indent Char"/>
    <w:basedOn w:val="BodyTextChar"/>
    <w:link w:val="BodyTextFirstIndent"/>
    <w:uiPriority w:val="99"/>
    <w:semiHidden/>
    <w:rPr>
      <w:rFonts w:eastAsia="Times New Roman" w:cs="Times New Roman"/>
    </w:rPr>
  </w:style>
  <w:style w:type="paragraph" w:styleId="BodyTextIndent">
    <w:name w:val="Body Text Indent"/>
    <w:basedOn w:val="Normal"/>
    <w:link w:val="BodyTextIndentChar"/>
    <w:uiPriority w:val="39"/>
    <w:semiHidden/>
    <w:unhideWhenUsed/>
    <w:pPr>
      <w:spacing w:after="120"/>
      <w:ind w:left="360"/>
    </w:pPr>
  </w:style>
  <w:style w:type="character" w:customStyle="1" w:styleId="BodyTextIndentChar">
    <w:name w:val="Body Text Indent Char"/>
    <w:basedOn w:val="DefaultParagraphFont"/>
    <w:link w:val="BodyTextIndent"/>
    <w:uiPriority w:val="99"/>
    <w:semiHidden/>
    <w:rPr>
      <w:rFonts w:eastAsia="Times New Roman" w:cs="Times New Roman"/>
    </w:rPr>
  </w:style>
  <w:style w:type="paragraph" w:styleId="BodyTextFirstIndent2">
    <w:name w:val="Body Text First Indent 2"/>
    <w:basedOn w:val="BodyTextIndent"/>
    <w:link w:val="BodyTextFirstIndent2Char"/>
    <w:uiPriority w:val="3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rPr>
      <w:rFonts w:eastAsia="Times New Roman" w:cs="Times New Roman"/>
    </w:rPr>
  </w:style>
  <w:style w:type="paragraph" w:styleId="BodyTextIndent2">
    <w:name w:val="Body Text Indent 2"/>
    <w:basedOn w:val="Normal"/>
    <w:link w:val="BodyTextIndent2Char"/>
    <w:uiPriority w:val="3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eastAsia="Times New Roman" w:cs="Times New Roman"/>
    </w:rPr>
  </w:style>
  <w:style w:type="paragraph" w:styleId="BodyTextIndent3">
    <w:name w:val="Body Text Indent 3"/>
    <w:basedOn w:val="Normal"/>
    <w:link w:val="BodyTextIndent3Char"/>
    <w:uiPriority w:val="3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eastAsia="Times New Roman" w:cs="Times New Roman"/>
      <w:sz w:val="16"/>
      <w:szCs w:val="16"/>
    </w:rPr>
  </w:style>
  <w:style w:type="character" w:styleId="BookTitle">
    <w:name w:val="Book Title"/>
    <w:basedOn w:val="DefaultParagraphFont"/>
    <w:uiPriority w:val="39"/>
    <w:semiHidden/>
    <w:unhideWhenUsed/>
    <w:rPr>
      <w:b/>
      <w:bCs/>
      <w:smallCaps/>
      <w:spacing w:val="5"/>
    </w:rPr>
  </w:style>
  <w:style w:type="paragraph" w:styleId="Caption">
    <w:name w:val="caption"/>
    <w:basedOn w:val="Normal"/>
    <w:next w:val="Normal"/>
    <w:uiPriority w:val="39"/>
    <w:semiHidden/>
    <w:unhideWhenUsed/>
    <w:pPr>
      <w:spacing w:after="200"/>
    </w:pPr>
    <w:rPr>
      <w:b/>
      <w:bCs/>
      <w:color w:val="4F81BD" w:themeColor="accent1"/>
      <w:sz w:val="18"/>
      <w:szCs w:val="18"/>
    </w:rPr>
  </w:style>
  <w:style w:type="table" w:styleId="ColorfulGrid">
    <w:name w:val="Colorful Grid"/>
    <w:basedOn w:val="TableNormal"/>
    <w:uiPriority w:val="73"/>
    <w:rPr>
      <w:color w:val="000000" w:themeColor="text1"/>
    </w:rPr>
    <w:tblPr>
      <w:tblStyleRowBandSize w:val="1"/>
      <w:tblStyleColBandSize w:val="1"/>
      <w:tblBorders>
        <w:insideH w:val="single" w:sz="4" w:space="0" w:color="FFFFFF" w:themeColor="background1"/>
      </w:tblBorders>
    </w:tblPr>
    <w:trPr>
      <w:hidden/>
    </w:trPr>
    <w:tcPr>
      <w:shd w:val="clear" w:color="auto" w:fill="CCCCCC" w:themeFill="text1" w:themeFillTint="33"/>
    </w:tcPr>
    <w:tblStylePr w:type="firstRow">
      <w:rPr>
        <w:b/>
        <w:bCs/>
      </w:rPr>
      <w:tblPr/>
      <w:trPr>
        <w:hidden/>
      </w:trPr>
      <w:tcPr>
        <w:shd w:val="clear" w:color="auto" w:fill="999999" w:themeFill="text1" w:themeFillTint="66"/>
      </w:tcPr>
    </w:tblStylePr>
    <w:tblStylePr w:type="lastRow">
      <w:rPr>
        <w:b/>
        <w:bCs/>
        <w:color w:val="000000" w:themeColor="text1"/>
      </w:rPr>
      <w:tblPr/>
      <w:trPr>
        <w:hidden/>
      </w:trPr>
      <w:tcPr>
        <w:shd w:val="clear" w:color="auto" w:fill="999999" w:themeFill="text1" w:themeFillTint="66"/>
      </w:tcPr>
    </w:tblStylePr>
    <w:tblStylePr w:type="firstCol">
      <w:rPr>
        <w:color w:val="FFFFFF" w:themeColor="background1"/>
      </w:rPr>
      <w:tblPr/>
      <w:trPr>
        <w:hidden/>
      </w:trPr>
      <w:tcPr>
        <w:shd w:val="clear" w:color="auto" w:fill="000000" w:themeFill="text1" w:themeFillShade="BF"/>
      </w:tcPr>
    </w:tblStylePr>
    <w:tblStylePr w:type="lastCol">
      <w:rPr>
        <w:color w:val="FFFFFF" w:themeColor="background1"/>
      </w:rPr>
      <w:tblPr/>
      <w:trPr>
        <w:hidden/>
      </w:trPr>
      <w:tcPr>
        <w:shd w:val="clear" w:color="auto" w:fill="000000" w:themeFill="text1" w:themeFillShade="BF"/>
      </w:tcPr>
    </w:tblStylePr>
    <w:tblStylePr w:type="band1Vert">
      <w:tblPr/>
      <w:trPr>
        <w:hidden/>
      </w:trPr>
      <w:tcPr>
        <w:shd w:val="clear" w:color="auto" w:fill="808080" w:themeFill="text1" w:themeFillTint="7F"/>
      </w:tcPr>
    </w:tblStylePr>
    <w:tblStylePr w:type="band1Horz">
      <w:tblPr/>
      <w:trPr>
        <w:hidden/>
      </w:tr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Borders>
        <w:insideH w:val="single" w:sz="4" w:space="0" w:color="FFFFFF" w:themeColor="background1"/>
      </w:tblBorders>
    </w:tblPr>
    <w:trPr>
      <w:hidden/>
    </w:trPr>
    <w:tcPr>
      <w:shd w:val="clear" w:color="auto" w:fill="DBE5F1" w:themeFill="accent1" w:themeFillTint="33"/>
    </w:tcPr>
    <w:tblStylePr w:type="firstRow">
      <w:rPr>
        <w:b/>
        <w:bCs/>
      </w:rPr>
      <w:tblPr/>
      <w:trPr>
        <w:hidden/>
      </w:trPr>
      <w:tcPr>
        <w:shd w:val="clear" w:color="auto" w:fill="B8CCE4" w:themeFill="accent1" w:themeFillTint="66"/>
      </w:tcPr>
    </w:tblStylePr>
    <w:tblStylePr w:type="lastRow">
      <w:rPr>
        <w:b/>
        <w:bCs/>
        <w:color w:val="000000" w:themeColor="text1"/>
      </w:rPr>
      <w:tblPr/>
      <w:trPr>
        <w:hidden/>
      </w:trPr>
      <w:tcPr>
        <w:shd w:val="clear" w:color="auto" w:fill="B8CCE4" w:themeFill="accent1" w:themeFillTint="66"/>
      </w:tcPr>
    </w:tblStylePr>
    <w:tblStylePr w:type="firstCol">
      <w:rPr>
        <w:color w:val="FFFFFF" w:themeColor="background1"/>
      </w:rPr>
      <w:tblPr/>
      <w:trPr>
        <w:hidden/>
      </w:trPr>
      <w:tcPr>
        <w:shd w:val="clear" w:color="auto" w:fill="365F91" w:themeFill="accent1" w:themeFillShade="BF"/>
      </w:tcPr>
    </w:tblStylePr>
    <w:tblStylePr w:type="lastCol">
      <w:rPr>
        <w:color w:val="FFFFFF" w:themeColor="background1"/>
      </w:rPr>
      <w:tblPr/>
      <w:trPr>
        <w:hidden/>
      </w:trPr>
      <w:tcPr>
        <w:shd w:val="clear" w:color="auto" w:fill="365F91" w:themeFill="accent1" w:themeFillShade="BF"/>
      </w:tcPr>
    </w:tblStylePr>
    <w:tblStylePr w:type="band1Vert">
      <w:tblPr/>
      <w:trPr>
        <w:hidden/>
      </w:trPr>
      <w:tcPr>
        <w:shd w:val="clear" w:color="auto" w:fill="A7BFDE" w:themeFill="accent1" w:themeFillTint="7F"/>
      </w:tcPr>
    </w:tblStylePr>
    <w:tblStylePr w:type="band1Horz">
      <w:tblPr/>
      <w:trPr>
        <w:hidden/>
      </w:tr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Borders>
        <w:insideH w:val="single" w:sz="4" w:space="0" w:color="FFFFFF" w:themeColor="background1"/>
      </w:tblBorders>
    </w:tblPr>
    <w:trPr>
      <w:hidden/>
    </w:trPr>
    <w:tcPr>
      <w:shd w:val="clear" w:color="auto" w:fill="F2DBDB" w:themeFill="accent2" w:themeFillTint="33"/>
    </w:tcPr>
    <w:tblStylePr w:type="firstRow">
      <w:rPr>
        <w:b/>
        <w:bCs/>
      </w:rPr>
      <w:tblPr/>
      <w:trPr>
        <w:hidden/>
      </w:trPr>
      <w:tcPr>
        <w:shd w:val="clear" w:color="auto" w:fill="E5B8B7" w:themeFill="accent2" w:themeFillTint="66"/>
      </w:tcPr>
    </w:tblStylePr>
    <w:tblStylePr w:type="lastRow">
      <w:rPr>
        <w:b/>
        <w:bCs/>
        <w:color w:val="000000" w:themeColor="text1"/>
      </w:rPr>
      <w:tblPr/>
      <w:trPr>
        <w:hidden/>
      </w:trPr>
      <w:tcPr>
        <w:shd w:val="clear" w:color="auto" w:fill="E5B8B7" w:themeFill="accent2" w:themeFillTint="66"/>
      </w:tcPr>
    </w:tblStylePr>
    <w:tblStylePr w:type="firstCol">
      <w:rPr>
        <w:color w:val="FFFFFF" w:themeColor="background1"/>
      </w:rPr>
      <w:tblPr/>
      <w:trPr>
        <w:hidden/>
      </w:trPr>
      <w:tcPr>
        <w:shd w:val="clear" w:color="auto" w:fill="943634" w:themeFill="accent2" w:themeFillShade="BF"/>
      </w:tcPr>
    </w:tblStylePr>
    <w:tblStylePr w:type="lastCol">
      <w:rPr>
        <w:color w:val="FFFFFF" w:themeColor="background1"/>
      </w:rPr>
      <w:tblPr/>
      <w:trPr>
        <w:hidden/>
      </w:trPr>
      <w:tcPr>
        <w:shd w:val="clear" w:color="auto" w:fill="943634" w:themeFill="accent2" w:themeFillShade="BF"/>
      </w:tcPr>
    </w:tblStylePr>
    <w:tblStylePr w:type="band1Vert">
      <w:tblPr/>
      <w:trPr>
        <w:hidden/>
      </w:trPr>
      <w:tcPr>
        <w:shd w:val="clear" w:color="auto" w:fill="DFA7A6" w:themeFill="accent2" w:themeFillTint="7F"/>
      </w:tcPr>
    </w:tblStylePr>
    <w:tblStylePr w:type="band1Horz">
      <w:tblPr/>
      <w:trPr>
        <w:hidden/>
      </w:tr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Borders>
        <w:insideH w:val="single" w:sz="4" w:space="0" w:color="FFFFFF" w:themeColor="background1"/>
      </w:tblBorders>
    </w:tblPr>
    <w:trPr>
      <w:hidden/>
    </w:trPr>
    <w:tcPr>
      <w:shd w:val="clear" w:color="auto" w:fill="EAF1DD" w:themeFill="accent3" w:themeFillTint="33"/>
    </w:tcPr>
    <w:tblStylePr w:type="firstRow">
      <w:rPr>
        <w:b/>
        <w:bCs/>
      </w:rPr>
      <w:tblPr/>
      <w:trPr>
        <w:hidden/>
      </w:trPr>
      <w:tcPr>
        <w:shd w:val="clear" w:color="auto" w:fill="D6E3BC" w:themeFill="accent3" w:themeFillTint="66"/>
      </w:tcPr>
    </w:tblStylePr>
    <w:tblStylePr w:type="lastRow">
      <w:rPr>
        <w:b/>
        <w:bCs/>
        <w:color w:val="000000" w:themeColor="text1"/>
      </w:rPr>
      <w:tblPr/>
      <w:trPr>
        <w:hidden/>
      </w:trPr>
      <w:tcPr>
        <w:shd w:val="clear" w:color="auto" w:fill="D6E3BC" w:themeFill="accent3" w:themeFillTint="66"/>
      </w:tcPr>
    </w:tblStylePr>
    <w:tblStylePr w:type="firstCol">
      <w:rPr>
        <w:color w:val="FFFFFF" w:themeColor="background1"/>
      </w:rPr>
      <w:tblPr/>
      <w:trPr>
        <w:hidden/>
      </w:trPr>
      <w:tcPr>
        <w:shd w:val="clear" w:color="auto" w:fill="76923C" w:themeFill="accent3" w:themeFillShade="BF"/>
      </w:tcPr>
    </w:tblStylePr>
    <w:tblStylePr w:type="lastCol">
      <w:rPr>
        <w:color w:val="FFFFFF" w:themeColor="background1"/>
      </w:rPr>
      <w:tblPr/>
      <w:trPr>
        <w:hidden/>
      </w:trPr>
      <w:tcPr>
        <w:shd w:val="clear" w:color="auto" w:fill="76923C" w:themeFill="accent3" w:themeFillShade="BF"/>
      </w:tcPr>
    </w:tblStylePr>
    <w:tblStylePr w:type="band1Vert">
      <w:tblPr/>
      <w:trPr>
        <w:hidden/>
      </w:trPr>
      <w:tcPr>
        <w:shd w:val="clear" w:color="auto" w:fill="CDDDAC" w:themeFill="accent3" w:themeFillTint="7F"/>
      </w:tcPr>
    </w:tblStylePr>
    <w:tblStylePr w:type="band1Horz">
      <w:tblPr/>
      <w:trPr>
        <w:hidden/>
      </w:tr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Borders>
        <w:insideH w:val="single" w:sz="4" w:space="0" w:color="FFFFFF" w:themeColor="background1"/>
      </w:tblBorders>
    </w:tblPr>
    <w:trPr>
      <w:hidden/>
    </w:trPr>
    <w:tcPr>
      <w:shd w:val="clear" w:color="auto" w:fill="E5DFEC" w:themeFill="accent4" w:themeFillTint="33"/>
    </w:tcPr>
    <w:tblStylePr w:type="firstRow">
      <w:rPr>
        <w:b/>
        <w:bCs/>
      </w:rPr>
      <w:tblPr/>
      <w:trPr>
        <w:hidden/>
      </w:trPr>
      <w:tcPr>
        <w:shd w:val="clear" w:color="auto" w:fill="CCC0D9" w:themeFill="accent4" w:themeFillTint="66"/>
      </w:tcPr>
    </w:tblStylePr>
    <w:tblStylePr w:type="lastRow">
      <w:rPr>
        <w:b/>
        <w:bCs/>
        <w:color w:val="000000" w:themeColor="text1"/>
      </w:rPr>
      <w:tblPr/>
      <w:trPr>
        <w:hidden/>
      </w:trPr>
      <w:tcPr>
        <w:shd w:val="clear" w:color="auto" w:fill="CCC0D9" w:themeFill="accent4" w:themeFillTint="66"/>
      </w:tcPr>
    </w:tblStylePr>
    <w:tblStylePr w:type="firstCol">
      <w:rPr>
        <w:color w:val="FFFFFF" w:themeColor="background1"/>
      </w:rPr>
      <w:tblPr/>
      <w:trPr>
        <w:hidden/>
      </w:trPr>
      <w:tcPr>
        <w:shd w:val="clear" w:color="auto" w:fill="5F497A" w:themeFill="accent4" w:themeFillShade="BF"/>
      </w:tcPr>
    </w:tblStylePr>
    <w:tblStylePr w:type="lastCol">
      <w:rPr>
        <w:color w:val="FFFFFF" w:themeColor="background1"/>
      </w:rPr>
      <w:tblPr/>
      <w:trPr>
        <w:hidden/>
      </w:trPr>
      <w:tcPr>
        <w:shd w:val="clear" w:color="auto" w:fill="5F497A" w:themeFill="accent4" w:themeFillShade="BF"/>
      </w:tcPr>
    </w:tblStylePr>
    <w:tblStylePr w:type="band1Vert">
      <w:tblPr/>
      <w:trPr>
        <w:hidden/>
      </w:trPr>
      <w:tcPr>
        <w:shd w:val="clear" w:color="auto" w:fill="BFB1D0" w:themeFill="accent4" w:themeFillTint="7F"/>
      </w:tcPr>
    </w:tblStylePr>
    <w:tblStylePr w:type="band1Horz">
      <w:tblPr/>
      <w:trPr>
        <w:hidden/>
      </w:tr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rPr>
      <w:hidden/>
    </w:trPr>
    <w:tcPr>
      <w:shd w:val="clear" w:color="auto" w:fill="DAEEF3" w:themeFill="accent5" w:themeFillTint="33"/>
    </w:tcPr>
    <w:tblStylePr w:type="firstRow">
      <w:rPr>
        <w:b/>
        <w:bCs/>
      </w:rPr>
      <w:tblPr/>
      <w:trPr>
        <w:hidden/>
      </w:trPr>
      <w:tcPr>
        <w:shd w:val="clear" w:color="auto" w:fill="B6DDE8" w:themeFill="accent5" w:themeFillTint="66"/>
      </w:tcPr>
    </w:tblStylePr>
    <w:tblStylePr w:type="lastRow">
      <w:rPr>
        <w:b/>
        <w:bCs/>
        <w:color w:val="000000" w:themeColor="text1"/>
      </w:rPr>
      <w:tblPr/>
      <w:trPr>
        <w:hidden/>
      </w:trPr>
      <w:tcPr>
        <w:shd w:val="clear" w:color="auto" w:fill="B6DDE8" w:themeFill="accent5" w:themeFillTint="66"/>
      </w:tcPr>
    </w:tblStylePr>
    <w:tblStylePr w:type="firstCol">
      <w:rPr>
        <w:color w:val="FFFFFF" w:themeColor="background1"/>
      </w:rPr>
      <w:tblPr/>
      <w:trPr>
        <w:hidden/>
      </w:trPr>
      <w:tcPr>
        <w:shd w:val="clear" w:color="auto" w:fill="31849B" w:themeFill="accent5" w:themeFillShade="BF"/>
      </w:tcPr>
    </w:tblStylePr>
    <w:tblStylePr w:type="lastCol">
      <w:rPr>
        <w:color w:val="FFFFFF" w:themeColor="background1"/>
      </w:rPr>
      <w:tblPr/>
      <w:trPr>
        <w:hidden/>
      </w:trPr>
      <w:tcPr>
        <w:shd w:val="clear" w:color="auto" w:fill="31849B" w:themeFill="accent5" w:themeFillShade="BF"/>
      </w:tcPr>
    </w:tblStylePr>
    <w:tblStylePr w:type="band1Vert">
      <w:tblPr/>
      <w:trPr>
        <w:hidden/>
      </w:trPr>
      <w:tcPr>
        <w:shd w:val="clear" w:color="auto" w:fill="A5D5E2" w:themeFill="accent5" w:themeFillTint="7F"/>
      </w:tcPr>
    </w:tblStylePr>
    <w:tblStylePr w:type="band1Horz">
      <w:tblPr/>
      <w:trPr>
        <w:hidden/>
      </w:tr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Borders>
        <w:insideH w:val="single" w:sz="4" w:space="0" w:color="FFFFFF" w:themeColor="background1"/>
      </w:tblBorders>
    </w:tblPr>
    <w:trPr>
      <w:hidden/>
    </w:trPr>
    <w:tcPr>
      <w:shd w:val="clear" w:color="auto" w:fill="FDE9D9" w:themeFill="accent6" w:themeFillTint="33"/>
    </w:tcPr>
    <w:tblStylePr w:type="firstRow">
      <w:rPr>
        <w:b/>
        <w:bCs/>
      </w:rPr>
      <w:tblPr/>
      <w:trPr>
        <w:hidden/>
      </w:trPr>
      <w:tcPr>
        <w:shd w:val="clear" w:color="auto" w:fill="FBD4B4" w:themeFill="accent6" w:themeFillTint="66"/>
      </w:tcPr>
    </w:tblStylePr>
    <w:tblStylePr w:type="lastRow">
      <w:rPr>
        <w:b/>
        <w:bCs/>
        <w:color w:val="000000" w:themeColor="text1"/>
      </w:rPr>
      <w:tblPr/>
      <w:trPr>
        <w:hidden/>
      </w:trPr>
      <w:tcPr>
        <w:shd w:val="clear" w:color="auto" w:fill="FBD4B4" w:themeFill="accent6" w:themeFillTint="66"/>
      </w:tcPr>
    </w:tblStylePr>
    <w:tblStylePr w:type="firstCol">
      <w:rPr>
        <w:color w:val="FFFFFF" w:themeColor="background1"/>
      </w:rPr>
      <w:tblPr/>
      <w:trPr>
        <w:hidden/>
      </w:trPr>
      <w:tcPr>
        <w:shd w:val="clear" w:color="auto" w:fill="E36C0A" w:themeFill="accent6" w:themeFillShade="BF"/>
      </w:tcPr>
    </w:tblStylePr>
    <w:tblStylePr w:type="lastCol">
      <w:rPr>
        <w:color w:val="FFFFFF" w:themeColor="background1"/>
      </w:rPr>
      <w:tblPr/>
      <w:trPr>
        <w:hidden/>
      </w:trPr>
      <w:tcPr>
        <w:shd w:val="clear" w:color="auto" w:fill="E36C0A" w:themeFill="accent6" w:themeFillShade="BF"/>
      </w:tcPr>
    </w:tblStylePr>
    <w:tblStylePr w:type="band1Vert">
      <w:tblPr/>
      <w:trPr>
        <w:hidden/>
      </w:trPr>
      <w:tcPr>
        <w:shd w:val="clear" w:color="auto" w:fill="FBCAA2" w:themeFill="accent6" w:themeFillTint="7F"/>
      </w:tcPr>
    </w:tblStylePr>
    <w:tblStylePr w:type="band1Horz">
      <w:tblPr/>
      <w:trPr>
        <w:hidden/>
      </w:tr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Pr>
    <w:trPr>
      <w:hidden/>
    </w:trPr>
    <w:tcPr>
      <w:shd w:val="clear" w:color="auto" w:fill="E6E6E6" w:themeFill="text1" w:themeFillTint="19"/>
    </w:tcPr>
    <w:tblStylePr w:type="firstRow">
      <w:rPr>
        <w:b/>
        <w:bCs/>
        <w:color w:val="FFFFFF" w:themeColor="background1"/>
      </w:rPr>
      <w:tblPr/>
      <w:trPr>
        <w:hidden/>
      </w:t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C0C0C0" w:themeFill="text1" w:themeFillTint="3F"/>
      </w:tcPr>
    </w:tblStylePr>
    <w:tblStylePr w:type="band1Horz">
      <w:tblPr/>
      <w:trPr>
        <w:hidden/>
      </w:tr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Pr>
    <w:trPr>
      <w:hidden/>
    </w:trPr>
    <w:tcPr>
      <w:shd w:val="clear" w:color="auto" w:fill="EDF2F8" w:themeFill="accent1" w:themeFillTint="19"/>
    </w:tcPr>
    <w:tblStylePr w:type="firstRow">
      <w:rPr>
        <w:b/>
        <w:bCs/>
        <w:color w:val="FFFFFF" w:themeColor="background1"/>
      </w:rPr>
      <w:tblPr/>
      <w:trPr>
        <w:hidden/>
      </w:t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3DFEE" w:themeFill="accent1" w:themeFillTint="3F"/>
      </w:tcPr>
    </w:tblStylePr>
    <w:tblStylePr w:type="band1Horz">
      <w:tblPr/>
      <w:trPr>
        <w:hidden/>
      </w:tr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Pr>
    <w:trPr>
      <w:hidden/>
    </w:trPr>
    <w:tcPr>
      <w:shd w:val="clear" w:color="auto" w:fill="F8EDED" w:themeFill="accent2" w:themeFillTint="19"/>
    </w:tcPr>
    <w:tblStylePr w:type="firstRow">
      <w:rPr>
        <w:b/>
        <w:bCs/>
        <w:color w:val="FFFFFF" w:themeColor="background1"/>
      </w:rPr>
      <w:tblPr/>
      <w:trPr>
        <w:hidden/>
      </w:t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EFD3D2" w:themeFill="accent2" w:themeFillTint="3F"/>
      </w:tcPr>
    </w:tblStylePr>
    <w:tblStylePr w:type="band1Horz">
      <w:tblPr/>
      <w:trPr>
        <w:hidden/>
      </w:tr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Pr>
    <w:trPr>
      <w:hidden/>
    </w:trPr>
    <w:tcPr>
      <w:shd w:val="clear" w:color="auto" w:fill="F5F8EE" w:themeFill="accent3" w:themeFillTint="19"/>
    </w:tcPr>
    <w:tblStylePr w:type="firstRow">
      <w:rPr>
        <w:b/>
        <w:bCs/>
        <w:color w:val="FFFFFF" w:themeColor="background1"/>
      </w:rPr>
      <w:tblPr/>
      <w:trPr>
        <w:hidden/>
      </w:tr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E6EED5" w:themeFill="accent3" w:themeFillTint="3F"/>
      </w:tcPr>
    </w:tblStylePr>
    <w:tblStylePr w:type="band1Horz">
      <w:tblPr/>
      <w:trPr>
        <w:hidden/>
      </w:tr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rPr>
      <w:hidden/>
    </w:trPr>
    <w:tcPr>
      <w:shd w:val="clear" w:color="auto" w:fill="F2EFF6" w:themeFill="accent4" w:themeFillTint="19"/>
    </w:tcPr>
    <w:tblStylePr w:type="firstRow">
      <w:rPr>
        <w:b/>
        <w:bCs/>
        <w:color w:val="FFFFFF" w:themeColor="background1"/>
      </w:rPr>
      <w:tblPr/>
      <w:trPr>
        <w:hidden/>
      </w:tr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FD8E8" w:themeFill="accent4" w:themeFillTint="3F"/>
      </w:tcPr>
    </w:tblStylePr>
    <w:tblStylePr w:type="band1Horz">
      <w:tblPr/>
      <w:trPr>
        <w:hidden/>
      </w:tr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Pr>
    <w:trPr>
      <w:hidden/>
    </w:trPr>
    <w:tcPr>
      <w:shd w:val="clear" w:color="auto" w:fill="EDF6F9" w:themeFill="accent5" w:themeFillTint="19"/>
    </w:tcPr>
    <w:tblStylePr w:type="firstRow">
      <w:rPr>
        <w:b/>
        <w:bCs/>
        <w:color w:val="FFFFFF" w:themeColor="background1"/>
      </w:rPr>
      <w:tblPr/>
      <w:trPr>
        <w:hidden/>
      </w:tr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2EAF1" w:themeFill="accent5" w:themeFillTint="3F"/>
      </w:tcPr>
    </w:tblStylePr>
    <w:tblStylePr w:type="band1Horz">
      <w:tblPr/>
      <w:trPr>
        <w:hidden/>
      </w:tr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Pr>
    <w:trPr>
      <w:hidden/>
    </w:trPr>
    <w:tcPr>
      <w:shd w:val="clear" w:color="auto" w:fill="FEF4EC" w:themeFill="accent6" w:themeFillTint="19"/>
    </w:tcPr>
    <w:tblStylePr w:type="firstRow">
      <w:rPr>
        <w:b/>
        <w:bCs/>
        <w:color w:val="FFFFFF" w:themeColor="background1"/>
      </w:rPr>
      <w:tblPr/>
      <w:trPr>
        <w:hidden/>
      </w:tr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FDE4D0" w:themeFill="accent6" w:themeFillTint="3F"/>
      </w:tcPr>
    </w:tblStylePr>
    <w:tblStylePr w:type="band1Horz">
      <w:tblPr/>
      <w:trPr>
        <w:hidden/>
      </w:tr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rPr>
      <w:hidden/>
    </w:trPr>
    <w:tcPr>
      <w:shd w:val="clear" w:color="auto" w:fill="E6E6E6" w:themeFill="text1" w:themeFillTint="19"/>
    </w:tcPr>
    <w:tblStylePr w:type="firstRow">
      <w:rPr>
        <w:b/>
        <w:bCs/>
      </w:rPr>
      <w:tblPr/>
      <w:trPr>
        <w:hidden/>
      </w:t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000000" w:themeFill="text1" w:themeFillShade="99"/>
      </w:tcPr>
    </w:tblStylePr>
    <w:tblStylePr w:type="firstCol">
      <w:rPr>
        <w:color w:val="FFFFFF" w:themeColor="background1"/>
      </w:rPr>
      <w:tblPr/>
      <w:trPr>
        <w:hidden/>
      </w:tr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000000" w:themeFill="text1" w:themeFillShade="BF"/>
      </w:tcPr>
    </w:tblStylePr>
    <w:tblStylePr w:type="band1Vert">
      <w:tblPr/>
      <w:trPr>
        <w:hidden/>
      </w:trPr>
      <w:tcPr>
        <w:shd w:val="clear" w:color="auto" w:fill="999999" w:themeFill="text1" w:themeFillTint="66"/>
      </w:tcPr>
    </w:tblStylePr>
    <w:tblStylePr w:type="band1Horz">
      <w:tblPr/>
      <w:trPr>
        <w:hidden/>
      </w:tr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rPr>
      <w:hidden/>
    </w:trPr>
    <w:tcPr>
      <w:shd w:val="clear" w:color="auto" w:fill="EDF2F8" w:themeFill="accent1" w:themeFillTint="19"/>
    </w:tcPr>
    <w:tblStylePr w:type="firstRow">
      <w:rPr>
        <w:b/>
        <w:bCs/>
      </w:rPr>
      <w:tblPr/>
      <w:trPr>
        <w:hidden/>
      </w:t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2C4C74" w:themeFill="accent1" w:themeFillShade="99"/>
      </w:tcPr>
    </w:tblStylePr>
    <w:tblStylePr w:type="firstCol">
      <w:rPr>
        <w:color w:val="FFFFFF" w:themeColor="background1"/>
      </w:rPr>
      <w:tblPr/>
      <w:trPr>
        <w:hidden/>
      </w:tr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2C4C74" w:themeFill="accent1" w:themeFillShade="99"/>
      </w:tcPr>
    </w:tblStylePr>
    <w:tblStylePr w:type="band1Vert">
      <w:tblPr/>
      <w:trPr>
        <w:hidden/>
      </w:trPr>
      <w:tcPr>
        <w:shd w:val="clear" w:color="auto" w:fill="B8CCE4" w:themeFill="accent1" w:themeFillTint="66"/>
      </w:tcPr>
    </w:tblStylePr>
    <w:tblStylePr w:type="band1Horz">
      <w:tblPr/>
      <w:trPr>
        <w:hidden/>
      </w:tr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rPr>
      <w:hidden/>
    </w:trPr>
    <w:tcPr>
      <w:shd w:val="clear" w:color="auto" w:fill="F8EDED" w:themeFill="accent2" w:themeFillTint="19"/>
    </w:tcPr>
    <w:tblStylePr w:type="firstRow">
      <w:rPr>
        <w:b/>
        <w:bCs/>
      </w:rPr>
      <w:tblPr/>
      <w:trPr>
        <w:hidden/>
      </w:t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772C2A" w:themeFill="accent2" w:themeFillShade="99"/>
      </w:tcPr>
    </w:tblStylePr>
    <w:tblStylePr w:type="firstCol">
      <w:rPr>
        <w:color w:val="FFFFFF" w:themeColor="background1"/>
      </w:rPr>
      <w:tblPr/>
      <w:trPr>
        <w:hidden/>
      </w:tr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772C2A" w:themeFill="accent2" w:themeFillShade="99"/>
      </w:tcPr>
    </w:tblStylePr>
    <w:tblStylePr w:type="band1Vert">
      <w:tblPr/>
      <w:trPr>
        <w:hidden/>
      </w:trPr>
      <w:tcPr>
        <w:shd w:val="clear" w:color="auto" w:fill="E5B8B7" w:themeFill="accent2" w:themeFillTint="66"/>
      </w:tcPr>
    </w:tblStylePr>
    <w:tblStylePr w:type="band1Horz">
      <w:tblPr/>
      <w:trPr>
        <w:hidden/>
      </w:tr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rPr>
      <w:hidden/>
    </w:trPr>
    <w:tcPr>
      <w:shd w:val="clear" w:color="auto" w:fill="F5F8EE" w:themeFill="accent3" w:themeFillTint="19"/>
    </w:tcPr>
    <w:tblStylePr w:type="firstRow">
      <w:rPr>
        <w:b/>
        <w:bCs/>
      </w:rPr>
      <w:tblPr/>
      <w:trPr>
        <w:hidden/>
      </w:tr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5E7530" w:themeFill="accent3" w:themeFillShade="99"/>
      </w:tcPr>
    </w:tblStylePr>
    <w:tblStylePr w:type="firstCol">
      <w:rPr>
        <w:color w:val="FFFFFF" w:themeColor="background1"/>
      </w:rPr>
      <w:tblPr/>
      <w:trPr>
        <w:hidden/>
      </w:tr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5E7530" w:themeFill="accent3" w:themeFillShade="99"/>
      </w:tcPr>
    </w:tblStylePr>
    <w:tblStylePr w:type="band1Vert">
      <w:tblPr/>
      <w:trPr>
        <w:hidden/>
      </w:trPr>
      <w:tcPr>
        <w:shd w:val="clear" w:color="auto" w:fill="D6E3BC" w:themeFill="accent3" w:themeFillTint="66"/>
      </w:tcPr>
    </w:tblStylePr>
    <w:tblStylePr w:type="band1Horz">
      <w:tblPr/>
      <w:trPr>
        <w:hidden/>
      </w:tr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rPr>
      <w:hidden/>
    </w:trPr>
    <w:tcPr>
      <w:shd w:val="clear" w:color="auto" w:fill="F2EFF6" w:themeFill="accent4" w:themeFillTint="19"/>
    </w:tcPr>
    <w:tblStylePr w:type="firstRow">
      <w:rPr>
        <w:b/>
        <w:bCs/>
      </w:rPr>
      <w:tblPr/>
      <w:trPr>
        <w:hidden/>
      </w:tr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4C3B62" w:themeFill="accent4" w:themeFillShade="99"/>
      </w:tcPr>
    </w:tblStylePr>
    <w:tblStylePr w:type="firstCol">
      <w:rPr>
        <w:color w:val="FFFFFF" w:themeColor="background1"/>
      </w:rPr>
      <w:tblPr/>
      <w:trPr>
        <w:hidden/>
      </w:tr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4C3B62" w:themeFill="accent4" w:themeFillShade="99"/>
      </w:tcPr>
    </w:tblStylePr>
    <w:tblStylePr w:type="band1Vert">
      <w:tblPr/>
      <w:trPr>
        <w:hidden/>
      </w:trPr>
      <w:tcPr>
        <w:shd w:val="clear" w:color="auto" w:fill="CCC0D9" w:themeFill="accent4" w:themeFillTint="66"/>
      </w:tcPr>
    </w:tblStylePr>
    <w:tblStylePr w:type="band1Horz">
      <w:tblPr/>
      <w:trPr>
        <w:hidden/>
      </w:tr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rPr>
      <w:hidden/>
    </w:trPr>
    <w:tcPr>
      <w:shd w:val="clear" w:color="auto" w:fill="EDF6F9" w:themeFill="accent5" w:themeFillTint="19"/>
    </w:tcPr>
    <w:tblStylePr w:type="firstRow">
      <w:rPr>
        <w:b/>
        <w:bCs/>
      </w:rPr>
      <w:tblPr/>
      <w:trPr>
        <w:hidden/>
      </w:tr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276A7C" w:themeFill="accent5" w:themeFillShade="99"/>
      </w:tcPr>
    </w:tblStylePr>
    <w:tblStylePr w:type="firstCol">
      <w:rPr>
        <w:color w:val="FFFFFF" w:themeColor="background1"/>
      </w:rPr>
      <w:tblPr/>
      <w:trPr>
        <w:hidden/>
      </w:tr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276A7C" w:themeFill="accent5" w:themeFillShade="99"/>
      </w:tcPr>
    </w:tblStylePr>
    <w:tblStylePr w:type="band1Vert">
      <w:tblPr/>
      <w:trPr>
        <w:hidden/>
      </w:trPr>
      <w:tcPr>
        <w:shd w:val="clear" w:color="auto" w:fill="B6DDE8" w:themeFill="accent5" w:themeFillTint="66"/>
      </w:tcPr>
    </w:tblStylePr>
    <w:tblStylePr w:type="band1Horz">
      <w:tblPr/>
      <w:trPr>
        <w:hidden/>
      </w:tr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rPr>
      <w:hidden/>
    </w:trPr>
    <w:tcPr>
      <w:shd w:val="clear" w:color="auto" w:fill="FEF4EC" w:themeFill="accent6" w:themeFillTint="19"/>
    </w:tcPr>
    <w:tblStylePr w:type="firstRow">
      <w:rPr>
        <w:b/>
        <w:bCs/>
      </w:rPr>
      <w:tblPr/>
      <w:trPr>
        <w:hidden/>
      </w:tr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B65608" w:themeFill="accent6" w:themeFillShade="99"/>
      </w:tcPr>
    </w:tblStylePr>
    <w:tblStylePr w:type="firstCol">
      <w:rPr>
        <w:color w:val="FFFFFF" w:themeColor="background1"/>
      </w:rPr>
      <w:tblPr/>
      <w:trPr>
        <w:hidden/>
      </w:tr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B65608" w:themeFill="accent6" w:themeFillShade="99"/>
      </w:tcPr>
    </w:tblStylePr>
    <w:tblStylePr w:type="band1Vert">
      <w:tblPr/>
      <w:trPr>
        <w:hidden/>
      </w:trPr>
      <w:tcPr>
        <w:shd w:val="clear" w:color="auto" w:fill="FBD4B4" w:themeFill="accent6" w:themeFillTint="66"/>
      </w:tcPr>
    </w:tblStylePr>
    <w:tblStylePr w:type="band1Horz">
      <w:tblPr/>
      <w:trPr>
        <w:hidden/>
      </w:tr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39"/>
    <w:semiHidden/>
    <w:unhideWhenUsed/>
    <w:rPr>
      <w:sz w:val="16"/>
      <w:szCs w:val="16"/>
    </w:rPr>
  </w:style>
  <w:style w:type="paragraph" w:styleId="CommentText">
    <w:name w:val="annotation text"/>
    <w:basedOn w:val="Normal"/>
    <w:link w:val="CommentTextChar"/>
    <w:uiPriority w:val="3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paragraph" w:styleId="CommentSubject">
    <w:name w:val="annotation subject"/>
    <w:basedOn w:val="CommentText"/>
    <w:next w:val="CommentText"/>
    <w:link w:val="CommentSubjectChar"/>
    <w:uiPriority w:val="3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 w:type="table" w:styleId="DarkList">
    <w:name w:val="Dark List"/>
    <w:basedOn w:val="TableNormal"/>
    <w:uiPriority w:val="70"/>
    <w:rPr>
      <w:color w:val="FFFFFF" w:themeColor="background1"/>
    </w:rPr>
    <w:tblPr>
      <w:tblStyleRowBandSize w:val="1"/>
      <w:tblStyleColBandSize w:val="1"/>
    </w:tblPr>
    <w:trPr>
      <w:hidden/>
    </w:trPr>
    <w:tcPr>
      <w:shd w:val="clear" w:color="auto" w:fill="000000" w:themeFill="text1"/>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rPr>
        <w:hidden/>
      </w:trPr>
      <w:tcPr>
        <w:tcBorders>
          <w:top w:val="nil"/>
          <w:left w:val="nil"/>
          <w:bottom w:val="nil"/>
          <w:right w:val="nil"/>
          <w:insideH w:val="nil"/>
          <w:insideV w:val="nil"/>
        </w:tcBorders>
        <w:shd w:val="clear" w:color="auto" w:fill="000000" w:themeFill="text1" w:themeFillShade="BF"/>
      </w:tcPr>
    </w:tblStylePr>
    <w:tblStylePr w:type="band1Horz">
      <w:tblPr/>
      <w:trPr>
        <w:hidden/>
      </w:tr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rPr>
      <w:hidden/>
    </w:trPr>
    <w:tcPr>
      <w:shd w:val="clear" w:color="auto" w:fill="4F81BD" w:themeFill="accent1"/>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rPr>
        <w:hidden/>
      </w:trPr>
      <w:tcPr>
        <w:tcBorders>
          <w:top w:val="nil"/>
          <w:left w:val="nil"/>
          <w:bottom w:val="nil"/>
          <w:right w:val="nil"/>
          <w:insideH w:val="nil"/>
          <w:insideV w:val="nil"/>
        </w:tcBorders>
        <w:shd w:val="clear" w:color="auto" w:fill="365F91" w:themeFill="accent1" w:themeFillShade="BF"/>
      </w:tcPr>
    </w:tblStylePr>
    <w:tblStylePr w:type="band1Horz">
      <w:tblPr/>
      <w:trPr>
        <w:hidden/>
      </w:tr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Pr>
    <w:trPr>
      <w:hidden/>
    </w:trPr>
    <w:tcPr>
      <w:shd w:val="clear" w:color="auto" w:fill="C0504D" w:themeFill="accent2"/>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rPr>
        <w:hidden/>
      </w:trPr>
      <w:tcPr>
        <w:tcBorders>
          <w:top w:val="nil"/>
          <w:left w:val="nil"/>
          <w:bottom w:val="nil"/>
          <w:right w:val="nil"/>
          <w:insideH w:val="nil"/>
          <w:insideV w:val="nil"/>
        </w:tcBorders>
        <w:shd w:val="clear" w:color="auto" w:fill="943634" w:themeFill="accent2" w:themeFillShade="BF"/>
      </w:tcPr>
    </w:tblStylePr>
    <w:tblStylePr w:type="band1Horz">
      <w:tblPr/>
      <w:trPr>
        <w:hidden/>
      </w:tr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rPr>
      <w:hidden/>
    </w:trPr>
    <w:tcPr>
      <w:shd w:val="clear" w:color="auto" w:fill="9BBB59" w:themeFill="accent3"/>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rPr>
        <w:hidden/>
      </w:trPr>
      <w:tcPr>
        <w:tcBorders>
          <w:top w:val="nil"/>
          <w:left w:val="nil"/>
          <w:bottom w:val="nil"/>
          <w:right w:val="nil"/>
          <w:insideH w:val="nil"/>
          <w:insideV w:val="nil"/>
        </w:tcBorders>
        <w:shd w:val="clear" w:color="auto" w:fill="76923C" w:themeFill="accent3" w:themeFillShade="BF"/>
      </w:tcPr>
    </w:tblStylePr>
    <w:tblStylePr w:type="band1Horz">
      <w:tblPr/>
      <w:trPr>
        <w:hidden/>
      </w:tr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rPr>
      <w:hidden/>
    </w:trPr>
    <w:tcPr>
      <w:shd w:val="clear" w:color="auto" w:fill="8064A2" w:themeFill="accent4"/>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rPr>
        <w:hidden/>
      </w:trPr>
      <w:tcPr>
        <w:tcBorders>
          <w:top w:val="nil"/>
          <w:left w:val="nil"/>
          <w:bottom w:val="nil"/>
          <w:right w:val="nil"/>
          <w:insideH w:val="nil"/>
          <w:insideV w:val="nil"/>
        </w:tcBorders>
        <w:shd w:val="clear" w:color="auto" w:fill="5F497A" w:themeFill="accent4" w:themeFillShade="BF"/>
      </w:tcPr>
    </w:tblStylePr>
    <w:tblStylePr w:type="band1Horz">
      <w:tblPr/>
      <w:trPr>
        <w:hidden/>
      </w:tr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rPr>
      <w:hidden/>
    </w:trPr>
    <w:tcPr>
      <w:shd w:val="clear" w:color="auto" w:fill="4BACC6" w:themeFill="accent5"/>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rPr>
        <w:hidden/>
      </w:trPr>
      <w:tcPr>
        <w:tcBorders>
          <w:top w:val="nil"/>
          <w:left w:val="nil"/>
          <w:bottom w:val="nil"/>
          <w:right w:val="nil"/>
          <w:insideH w:val="nil"/>
          <w:insideV w:val="nil"/>
        </w:tcBorders>
        <w:shd w:val="clear" w:color="auto" w:fill="31849B" w:themeFill="accent5" w:themeFillShade="BF"/>
      </w:tcPr>
    </w:tblStylePr>
    <w:tblStylePr w:type="band1Horz">
      <w:tblPr/>
      <w:trPr>
        <w:hidden/>
      </w:tr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rPr>
      <w:hidden/>
    </w:trPr>
    <w:tcPr>
      <w:shd w:val="clear" w:color="auto" w:fill="F79646" w:themeFill="accent6"/>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rPr>
        <w:hidden/>
      </w:trPr>
      <w:tcPr>
        <w:tcBorders>
          <w:top w:val="nil"/>
          <w:left w:val="nil"/>
          <w:bottom w:val="nil"/>
          <w:right w:val="nil"/>
          <w:insideH w:val="nil"/>
          <w:insideV w:val="nil"/>
        </w:tcBorders>
        <w:shd w:val="clear" w:color="auto" w:fill="E36C0A" w:themeFill="accent6" w:themeFillShade="BF"/>
      </w:tcPr>
    </w:tblStylePr>
    <w:tblStylePr w:type="band1Horz">
      <w:tblPr/>
      <w:trPr>
        <w:hidden/>
      </w:tr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3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styleId="E-mailSignature">
    <w:name w:val="E-mail Signature"/>
    <w:basedOn w:val="Normal"/>
    <w:link w:val="E-mailSignatureChar"/>
    <w:uiPriority w:val="39"/>
    <w:semiHidden/>
    <w:unhideWhenUsed/>
  </w:style>
  <w:style w:type="character" w:customStyle="1" w:styleId="E-mailSignatureChar">
    <w:name w:val="E-mail Signature Char"/>
    <w:basedOn w:val="DefaultParagraphFont"/>
    <w:link w:val="E-mailSignature"/>
    <w:uiPriority w:val="99"/>
    <w:semiHidden/>
    <w:rPr>
      <w:rFonts w:eastAsia="Times New Roman" w:cs="Times New Roman"/>
    </w:rPr>
  </w:style>
  <w:style w:type="character" w:styleId="Emphasis">
    <w:name w:val="Emphasis"/>
    <w:basedOn w:val="DefaultParagraphFont"/>
    <w:uiPriority w:val="39"/>
    <w:semiHidden/>
    <w:unhideWhenUsed/>
    <w:rPr>
      <w:i/>
      <w:iCs/>
    </w:rPr>
  </w:style>
  <w:style w:type="character" w:styleId="FollowedHyperlink">
    <w:name w:val="FollowedHyperlink"/>
    <w:basedOn w:val="DefaultParagraphFont"/>
    <w:uiPriority w:val="39"/>
    <w:semiHidden/>
    <w:unhideWhenUsed/>
    <w:rPr>
      <w:color w:val="800080" w:themeColor="followedHyperlink"/>
      <w:u w:val="single"/>
    </w:rPr>
  </w:style>
  <w:style w:type="character" w:styleId="HTMLAcronym">
    <w:name w:val="HTML Acronym"/>
    <w:basedOn w:val="DefaultParagraphFont"/>
    <w:uiPriority w:val="39"/>
    <w:semiHidden/>
    <w:unhideWhenUsed/>
  </w:style>
  <w:style w:type="paragraph" w:styleId="HTMLAddress">
    <w:name w:val="HTML Address"/>
    <w:basedOn w:val="Normal"/>
    <w:link w:val="HTMLAddressChar"/>
    <w:uiPriority w:val="39"/>
    <w:semiHidden/>
    <w:unhideWhenUsed/>
    <w:rPr>
      <w:i/>
      <w:iCs/>
    </w:rPr>
  </w:style>
  <w:style w:type="character" w:customStyle="1" w:styleId="HTMLAddressChar">
    <w:name w:val="HTML Address Char"/>
    <w:basedOn w:val="DefaultParagraphFont"/>
    <w:link w:val="HTMLAddress"/>
    <w:uiPriority w:val="99"/>
    <w:semiHidden/>
    <w:rPr>
      <w:rFonts w:eastAsia="Times New Roman" w:cs="Times New Roman"/>
      <w:i/>
      <w:iCs/>
    </w:rPr>
  </w:style>
  <w:style w:type="character" w:styleId="HTMLCite">
    <w:name w:val="HTML Cite"/>
    <w:basedOn w:val="DefaultParagraphFont"/>
    <w:uiPriority w:val="39"/>
    <w:semiHidden/>
    <w:unhideWhenUsed/>
    <w:rPr>
      <w:i/>
      <w:iCs/>
    </w:rPr>
  </w:style>
  <w:style w:type="character" w:styleId="HTMLCode">
    <w:name w:val="HTML Code"/>
    <w:basedOn w:val="DefaultParagraphFont"/>
    <w:uiPriority w:val="39"/>
    <w:semiHidden/>
    <w:unhideWhenUsed/>
    <w:rPr>
      <w:rFonts w:ascii="Consolas" w:hAnsi="Consolas" w:cs="Consolas"/>
      <w:sz w:val="20"/>
      <w:szCs w:val="20"/>
    </w:rPr>
  </w:style>
  <w:style w:type="character" w:styleId="HTMLDefinition">
    <w:name w:val="HTML Definition"/>
    <w:basedOn w:val="DefaultParagraphFont"/>
    <w:uiPriority w:val="39"/>
    <w:semiHidden/>
    <w:unhideWhenUsed/>
    <w:rPr>
      <w:i/>
      <w:iCs/>
    </w:rPr>
  </w:style>
  <w:style w:type="character" w:styleId="HTMLKeyboard">
    <w:name w:val="HTML Keyboard"/>
    <w:basedOn w:val="DefaultParagraphFont"/>
    <w:uiPriority w:val="39"/>
    <w:semiHidden/>
    <w:unhideWhenUsed/>
    <w:rPr>
      <w:rFonts w:ascii="Consolas" w:hAnsi="Consolas" w:cs="Consolas"/>
      <w:sz w:val="20"/>
      <w:szCs w:val="20"/>
    </w:rPr>
  </w:style>
  <w:style w:type="paragraph" w:styleId="HTMLPreformatted">
    <w:name w:val="HTML Preformatted"/>
    <w:basedOn w:val="Normal"/>
    <w:link w:val="HTMLPreformattedChar"/>
    <w:uiPriority w:val="39"/>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cs="Consolas"/>
      <w:sz w:val="20"/>
      <w:szCs w:val="20"/>
    </w:rPr>
  </w:style>
  <w:style w:type="character" w:styleId="HTMLSample">
    <w:name w:val="HTML Sample"/>
    <w:basedOn w:val="DefaultParagraphFont"/>
    <w:uiPriority w:val="39"/>
    <w:semiHidden/>
    <w:unhideWhenUsed/>
    <w:rPr>
      <w:rFonts w:ascii="Consolas" w:hAnsi="Consolas" w:cs="Consolas"/>
      <w:sz w:val="24"/>
      <w:szCs w:val="24"/>
    </w:rPr>
  </w:style>
  <w:style w:type="character" w:styleId="HTMLTypewriter">
    <w:name w:val="HTML Typewriter"/>
    <w:basedOn w:val="DefaultParagraphFont"/>
    <w:uiPriority w:val="39"/>
    <w:semiHidden/>
    <w:unhideWhenUsed/>
    <w:rPr>
      <w:rFonts w:ascii="Consolas" w:hAnsi="Consolas" w:cs="Consolas"/>
      <w:sz w:val="20"/>
      <w:szCs w:val="20"/>
    </w:rPr>
  </w:style>
  <w:style w:type="character" w:styleId="HTMLVariable">
    <w:name w:val="HTML Variable"/>
    <w:basedOn w:val="DefaultParagraphFont"/>
    <w:uiPriority w:val="39"/>
    <w:semiHidden/>
    <w:unhideWhenUsed/>
    <w:rPr>
      <w:i/>
      <w:iCs/>
    </w:rPr>
  </w:style>
  <w:style w:type="character" w:styleId="Hyperlink">
    <w:name w:val="Hyperlink"/>
    <w:basedOn w:val="DefaultParagraphFont"/>
    <w:uiPriority w:val="39"/>
    <w:semiHidden/>
    <w:unhideWhenUsed/>
    <w:rPr>
      <w:color w:val="0000FF" w:themeColor="hyperlink"/>
      <w:u w:val="single"/>
    </w:rPr>
  </w:style>
  <w:style w:type="paragraph" w:styleId="Index1">
    <w:name w:val="index 1"/>
    <w:basedOn w:val="Normal"/>
    <w:next w:val="Normal"/>
    <w:autoRedefine/>
    <w:uiPriority w:val="39"/>
    <w:semiHidden/>
    <w:unhideWhenUsed/>
    <w:pPr>
      <w:ind w:left="240" w:hanging="240"/>
    </w:pPr>
  </w:style>
  <w:style w:type="paragraph" w:styleId="Index2">
    <w:name w:val="index 2"/>
    <w:basedOn w:val="Normal"/>
    <w:next w:val="Normal"/>
    <w:autoRedefine/>
    <w:uiPriority w:val="39"/>
    <w:semiHidden/>
    <w:unhideWhenUsed/>
    <w:pPr>
      <w:ind w:left="480" w:hanging="240"/>
    </w:pPr>
  </w:style>
  <w:style w:type="paragraph" w:styleId="Index3">
    <w:name w:val="index 3"/>
    <w:basedOn w:val="Normal"/>
    <w:next w:val="Normal"/>
    <w:autoRedefine/>
    <w:uiPriority w:val="39"/>
    <w:semiHidden/>
    <w:unhideWhenUsed/>
    <w:pPr>
      <w:ind w:left="720" w:hanging="240"/>
    </w:pPr>
  </w:style>
  <w:style w:type="paragraph" w:styleId="Index4">
    <w:name w:val="index 4"/>
    <w:basedOn w:val="Normal"/>
    <w:next w:val="Normal"/>
    <w:autoRedefine/>
    <w:uiPriority w:val="39"/>
    <w:semiHidden/>
    <w:unhideWhenUsed/>
    <w:pPr>
      <w:ind w:left="960" w:hanging="240"/>
    </w:pPr>
  </w:style>
  <w:style w:type="paragraph" w:styleId="Index5">
    <w:name w:val="index 5"/>
    <w:basedOn w:val="Normal"/>
    <w:next w:val="Normal"/>
    <w:autoRedefine/>
    <w:uiPriority w:val="39"/>
    <w:semiHidden/>
    <w:unhideWhenUsed/>
    <w:pPr>
      <w:ind w:left="1200" w:hanging="240"/>
    </w:pPr>
  </w:style>
  <w:style w:type="paragraph" w:styleId="Index6">
    <w:name w:val="index 6"/>
    <w:basedOn w:val="Normal"/>
    <w:next w:val="Normal"/>
    <w:autoRedefine/>
    <w:uiPriority w:val="39"/>
    <w:semiHidden/>
    <w:unhideWhenUsed/>
    <w:pPr>
      <w:ind w:left="1440" w:hanging="240"/>
    </w:pPr>
  </w:style>
  <w:style w:type="paragraph" w:styleId="Index7">
    <w:name w:val="index 7"/>
    <w:basedOn w:val="Normal"/>
    <w:next w:val="Normal"/>
    <w:autoRedefine/>
    <w:uiPriority w:val="39"/>
    <w:semiHidden/>
    <w:unhideWhenUsed/>
    <w:pPr>
      <w:ind w:left="1680" w:hanging="240"/>
    </w:pPr>
  </w:style>
  <w:style w:type="paragraph" w:styleId="Index8">
    <w:name w:val="index 8"/>
    <w:basedOn w:val="Normal"/>
    <w:next w:val="Normal"/>
    <w:autoRedefine/>
    <w:uiPriority w:val="39"/>
    <w:semiHidden/>
    <w:unhideWhenUsed/>
    <w:pPr>
      <w:ind w:left="1920" w:hanging="240"/>
    </w:pPr>
  </w:style>
  <w:style w:type="paragraph" w:styleId="Index9">
    <w:name w:val="index 9"/>
    <w:basedOn w:val="Normal"/>
    <w:next w:val="Normal"/>
    <w:autoRedefine/>
    <w:uiPriority w:val="39"/>
    <w:semiHidden/>
    <w:unhideWhenUsed/>
    <w:pPr>
      <w:ind w:left="2160" w:hanging="240"/>
    </w:pPr>
  </w:style>
  <w:style w:type="paragraph" w:styleId="IndexHeading">
    <w:name w:val="index heading"/>
    <w:basedOn w:val="Normal"/>
    <w:next w:val="Index1"/>
    <w:uiPriority w:val="39"/>
    <w:semiHidden/>
    <w:unhideWhenUsed/>
    <w:rPr>
      <w:rFonts w:asciiTheme="majorHAnsi" w:eastAsiaTheme="majorEastAsia" w:hAnsiTheme="majorHAnsi" w:cstheme="majorBidi"/>
      <w:b/>
      <w:bCs/>
    </w:rPr>
  </w:style>
  <w:style w:type="character" w:styleId="IntenseEmphasis">
    <w:name w:val="Intense Emphasis"/>
    <w:basedOn w:val="DefaultParagraphFont"/>
    <w:uiPriority w:val="39"/>
    <w:semiHidden/>
    <w:unhideWhenUsed/>
    <w:rPr>
      <w:b/>
      <w:bCs/>
      <w:i/>
      <w:iCs/>
      <w:color w:val="4F81BD" w:themeColor="accent1"/>
    </w:rPr>
  </w:style>
  <w:style w:type="paragraph" w:styleId="IntenseQuote">
    <w:name w:val="Intense Quote"/>
    <w:basedOn w:val="Normal"/>
    <w:next w:val="Normal"/>
    <w:link w:val="IntenseQuoteChar"/>
    <w:uiPriority w:val="3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rPr>
      <w:rFonts w:eastAsia="Times New Roman" w:cs="Times New Roman"/>
      <w:b/>
      <w:bCs/>
      <w:i/>
      <w:iCs/>
      <w:color w:val="4F81BD" w:themeColor="accent1"/>
    </w:rPr>
  </w:style>
  <w:style w:type="character" w:styleId="IntenseReference">
    <w:name w:val="Intense Reference"/>
    <w:basedOn w:val="DefaultParagraphFont"/>
    <w:uiPriority w:val="39"/>
    <w:semiHidden/>
    <w:unhideWhenUsed/>
    <w:rPr>
      <w:b/>
      <w:bCs/>
      <w:smallCaps/>
      <w:color w:val="C0504D" w:themeColor="accent2"/>
      <w:spacing w:val="5"/>
      <w:u w:val="single"/>
    </w:rPr>
  </w:style>
  <w:style w:type="table" w:styleId="LightGrid">
    <w:name w:val="Light Grid"/>
    <w:basedOn w:val="TableNormal"/>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rPr>
      <w:hidden/>
    </w:trPr>
    <w:tblStylePr w:type="firstRow">
      <w:pPr>
        <w:spacing w:before="0" w:after="0" w:line="240" w:lineRule="auto"/>
      </w:pPr>
      <w:rPr>
        <w:b/>
        <w:bCs/>
        <w:color w:val="FFFFFF" w:themeColor="background1"/>
      </w:rPr>
      <w:tblPr/>
      <w:trPr>
        <w:hidden/>
      </w:trPr>
      <w:tcPr>
        <w:shd w:val="clear" w:color="auto" w:fill="000000" w:themeFill="text1"/>
      </w:tcPr>
    </w:tblStylePr>
    <w:tblStylePr w:type="lastRow">
      <w:pPr>
        <w:spacing w:before="0" w:after="0" w:line="240" w:lineRule="auto"/>
      </w:pPr>
      <w:rPr>
        <w:b/>
        <w:bCs/>
      </w:rPr>
      <w:tblPr/>
      <w:trPr>
        <w:hidden/>
      </w:tr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rPr>
      <w:hidden/>
    </w:trPr>
    <w:tblStylePr w:type="firstRow">
      <w:pPr>
        <w:spacing w:before="0" w:after="0" w:line="240" w:lineRule="auto"/>
      </w:pPr>
      <w:rPr>
        <w:b/>
        <w:bCs/>
        <w:color w:val="FFFFFF" w:themeColor="background1"/>
      </w:rPr>
      <w:tblPr/>
      <w:trPr>
        <w:hidden/>
      </w:trPr>
      <w:tcPr>
        <w:shd w:val="clear" w:color="auto" w:fill="4F81BD" w:themeFill="accent1"/>
      </w:tcPr>
    </w:tblStylePr>
    <w:tblStylePr w:type="lastRow">
      <w:pPr>
        <w:spacing w:before="0" w:after="0" w:line="240" w:lineRule="auto"/>
      </w:pPr>
      <w:rPr>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rPr>
      <w:hidden/>
    </w:trPr>
    <w:tblStylePr w:type="firstRow">
      <w:pPr>
        <w:spacing w:before="0" w:after="0" w:line="240" w:lineRule="auto"/>
      </w:pPr>
      <w:rPr>
        <w:b/>
        <w:bCs/>
        <w:color w:val="FFFFFF" w:themeColor="background1"/>
      </w:rPr>
      <w:tblPr/>
      <w:trPr>
        <w:hidden/>
      </w:trPr>
      <w:tcPr>
        <w:shd w:val="clear" w:color="auto" w:fill="C0504D" w:themeFill="accent2"/>
      </w:tcPr>
    </w:tblStylePr>
    <w:tblStylePr w:type="lastRow">
      <w:pPr>
        <w:spacing w:before="0" w:after="0" w:line="240" w:lineRule="auto"/>
      </w:pPr>
      <w:rPr>
        <w:b/>
        <w:bCs/>
      </w:rPr>
      <w:tblPr/>
      <w:trPr>
        <w:hidden/>
      </w:tr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rPr>
      <w:hidden/>
    </w:trPr>
    <w:tblStylePr w:type="firstRow">
      <w:pPr>
        <w:spacing w:before="0" w:after="0" w:line="240" w:lineRule="auto"/>
      </w:pPr>
      <w:rPr>
        <w:b/>
        <w:bCs/>
        <w:color w:val="FFFFFF" w:themeColor="background1"/>
      </w:rPr>
      <w:tblPr/>
      <w:trPr>
        <w:hidden/>
      </w:trPr>
      <w:tcPr>
        <w:shd w:val="clear" w:color="auto" w:fill="9BBB59" w:themeFill="accent3"/>
      </w:tcPr>
    </w:tblStylePr>
    <w:tblStylePr w:type="lastRow">
      <w:pPr>
        <w:spacing w:before="0" w:after="0" w:line="240" w:lineRule="auto"/>
      </w:pPr>
      <w:rPr>
        <w:b/>
        <w:bCs/>
      </w:rPr>
      <w:tblPr/>
      <w:trPr>
        <w:hidden/>
      </w:tr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rPr>
      <w:hidden/>
    </w:trPr>
    <w:tblStylePr w:type="firstRow">
      <w:pPr>
        <w:spacing w:before="0" w:after="0" w:line="240" w:lineRule="auto"/>
      </w:pPr>
      <w:rPr>
        <w:b/>
        <w:bCs/>
        <w:color w:val="FFFFFF" w:themeColor="background1"/>
      </w:rPr>
      <w:tblPr/>
      <w:trPr>
        <w:hidden/>
      </w:trPr>
      <w:tcPr>
        <w:shd w:val="clear" w:color="auto" w:fill="8064A2" w:themeFill="accent4"/>
      </w:tcPr>
    </w:tblStylePr>
    <w:tblStylePr w:type="lastRow">
      <w:pPr>
        <w:spacing w:before="0" w:after="0" w:line="240" w:lineRule="auto"/>
      </w:pPr>
      <w:rPr>
        <w:b/>
        <w:bCs/>
      </w:rPr>
      <w:tblPr/>
      <w:trPr>
        <w:hidden/>
      </w:tr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rPr>
      <w:hidden/>
    </w:trPr>
    <w:tblStylePr w:type="firstRow">
      <w:pPr>
        <w:spacing w:before="0" w:after="0" w:line="240" w:lineRule="auto"/>
      </w:pPr>
      <w:rPr>
        <w:b/>
        <w:bCs/>
        <w:color w:val="FFFFFF" w:themeColor="background1"/>
      </w:rPr>
      <w:tblPr/>
      <w:trPr>
        <w:hidden/>
      </w:trPr>
      <w:tcPr>
        <w:shd w:val="clear" w:color="auto" w:fill="4BACC6" w:themeFill="accent5"/>
      </w:tcPr>
    </w:tblStylePr>
    <w:tblStylePr w:type="lastRow">
      <w:pPr>
        <w:spacing w:before="0" w:after="0" w:line="240" w:lineRule="auto"/>
      </w:pPr>
      <w:rPr>
        <w:b/>
        <w:bCs/>
      </w:rPr>
      <w:tblPr/>
      <w:trPr>
        <w:hidden/>
      </w:tr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rPr>
      <w:hidden/>
    </w:trPr>
    <w:tblStylePr w:type="firstRow">
      <w:pPr>
        <w:spacing w:before="0" w:after="0" w:line="240" w:lineRule="auto"/>
      </w:pPr>
      <w:rPr>
        <w:b/>
        <w:bCs/>
      </w:rPr>
      <w:tblPr/>
      <w:trPr>
        <w:hidden/>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rPr>
        <w:hidden/>
      </w:tr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C0C0C0" w:themeFill="text1" w:themeFillTint="3F"/>
      </w:tcPr>
    </w:tblStylePr>
    <w:tblStylePr w:type="band1Horz">
      <w:tblPr/>
      <w:trPr>
        <w:hidden/>
      </w:tr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rPr>
      <w:hidden/>
    </w:trPr>
    <w:tblStylePr w:type="firstRow">
      <w:pPr>
        <w:spacing w:before="0" w:after="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rPr>
      <w:hidden/>
    </w:trPr>
    <w:tblStylePr w:type="firstRow">
      <w:pPr>
        <w:spacing w:before="0" w:after="0" w:line="240" w:lineRule="auto"/>
      </w:pPr>
      <w:rPr>
        <w:b/>
        <w:bCs/>
      </w:rPr>
      <w:tblPr/>
      <w:trPr>
        <w:hidden/>
      </w:tr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rPr>
        <w:hidden/>
      </w:tr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FD3D2" w:themeFill="accent2" w:themeFillTint="3F"/>
      </w:tcPr>
    </w:tblStylePr>
    <w:tblStylePr w:type="band1Horz">
      <w:tblPr/>
      <w:trPr>
        <w:hidden/>
      </w:tr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rPr>
      <w:hidden/>
    </w:trPr>
    <w:tblStylePr w:type="firstRow">
      <w:pPr>
        <w:spacing w:before="0" w:after="0" w:line="240" w:lineRule="auto"/>
      </w:pPr>
      <w:rPr>
        <w:b/>
        <w:bCs/>
      </w:rPr>
      <w:tblPr/>
      <w:trPr>
        <w:hidden/>
      </w:tr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rPr>
        <w:hidden/>
      </w:tr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6EED5" w:themeFill="accent3" w:themeFillTint="3F"/>
      </w:tcPr>
    </w:tblStylePr>
    <w:tblStylePr w:type="band1Horz">
      <w:tblPr/>
      <w:trPr>
        <w:hidden/>
      </w:tr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rPr>
      <w:hidden/>
    </w:trPr>
    <w:tblStylePr w:type="firstRow">
      <w:pPr>
        <w:spacing w:before="0" w:after="0" w:line="240" w:lineRule="auto"/>
      </w:pPr>
      <w:rPr>
        <w:b/>
        <w:bCs/>
      </w:rPr>
      <w:tblPr/>
      <w:trPr>
        <w:hidden/>
      </w:tr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rPr>
        <w:hidden/>
      </w:tr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FD8E8" w:themeFill="accent4" w:themeFillTint="3F"/>
      </w:tcPr>
    </w:tblStylePr>
    <w:tblStylePr w:type="band1Horz">
      <w:tblPr/>
      <w:trPr>
        <w:hidden/>
      </w:tr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rPr>
      <w:hidden/>
    </w:trPr>
    <w:tblStylePr w:type="firstRow">
      <w:pPr>
        <w:spacing w:before="0" w:after="0" w:line="240" w:lineRule="auto"/>
      </w:pPr>
      <w:rPr>
        <w:b/>
        <w:bCs/>
      </w:rPr>
      <w:tblPr/>
      <w:trPr>
        <w:hidden/>
      </w:tr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rPr>
        <w:hidden/>
      </w:tr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2EAF1" w:themeFill="accent5" w:themeFillTint="3F"/>
      </w:tcPr>
    </w:tblStylePr>
    <w:tblStylePr w:type="band1Horz">
      <w:tblPr/>
      <w:trPr>
        <w:hidden/>
      </w:tr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rPr>
      <w:hidden/>
    </w:trPr>
    <w:tblStylePr w:type="firstRow">
      <w:pPr>
        <w:spacing w:before="0" w:after="0" w:line="240" w:lineRule="auto"/>
      </w:pPr>
      <w:rPr>
        <w:b/>
        <w:bCs/>
      </w:rPr>
      <w:tblPr/>
      <w:trPr>
        <w:hidden/>
      </w:tr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rPr>
        <w:hidden/>
      </w:tr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FDE4D0" w:themeFill="accent6" w:themeFillTint="3F"/>
      </w:tcPr>
    </w:tblStylePr>
    <w:tblStylePr w:type="band1Horz">
      <w:tblPr/>
      <w:trPr>
        <w:hidden/>
      </w:tr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39"/>
    <w:semiHidden/>
    <w:unhideWhenUsed/>
  </w:style>
  <w:style w:type="paragraph" w:styleId="ListContinue">
    <w:name w:val="List Continue"/>
    <w:basedOn w:val="Normal"/>
    <w:uiPriority w:val="39"/>
    <w:semiHidden/>
    <w:unhideWhenUsed/>
    <w:pPr>
      <w:spacing w:after="120"/>
      <w:ind w:left="360"/>
      <w:contextualSpacing/>
    </w:pPr>
  </w:style>
  <w:style w:type="paragraph" w:styleId="ListContinue2">
    <w:name w:val="List Continue 2"/>
    <w:basedOn w:val="Normal"/>
    <w:uiPriority w:val="39"/>
    <w:semiHidden/>
    <w:unhideWhenUsed/>
    <w:pPr>
      <w:spacing w:after="120"/>
      <w:ind w:left="720"/>
      <w:contextualSpacing/>
    </w:pPr>
  </w:style>
  <w:style w:type="paragraph" w:styleId="ListContinue3">
    <w:name w:val="List Continue 3"/>
    <w:basedOn w:val="Normal"/>
    <w:uiPriority w:val="39"/>
    <w:semiHidden/>
    <w:unhideWhenUsed/>
    <w:pPr>
      <w:spacing w:after="120"/>
      <w:ind w:left="1080"/>
      <w:contextualSpacing/>
    </w:pPr>
  </w:style>
  <w:style w:type="paragraph" w:styleId="ListContinue4">
    <w:name w:val="List Continue 4"/>
    <w:basedOn w:val="Normal"/>
    <w:uiPriority w:val="39"/>
    <w:semiHidden/>
    <w:unhideWhenUsed/>
    <w:pPr>
      <w:spacing w:after="120"/>
      <w:ind w:left="1440"/>
      <w:contextualSpacing/>
    </w:pPr>
  </w:style>
  <w:style w:type="paragraph" w:styleId="ListContinue5">
    <w:name w:val="List Continue 5"/>
    <w:basedOn w:val="Normal"/>
    <w:uiPriority w:val="39"/>
    <w:semiHidden/>
    <w:unhideWhenUsed/>
    <w:pPr>
      <w:spacing w:after="120"/>
      <w:ind w:left="1800"/>
      <w:contextualSpacing/>
    </w:pPr>
  </w:style>
  <w:style w:type="paragraph" w:styleId="ListNumber">
    <w:name w:val="List Number"/>
    <w:basedOn w:val="Normal"/>
    <w:uiPriority w:val="39"/>
    <w:semiHidden/>
    <w:unhideWhenUsed/>
    <w:pPr>
      <w:numPr>
        <w:numId w:val="22"/>
      </w:numPr>
      <w:contextualSpacing/>
    </w:pPr>
  </w:style>
  <w:style w:type="paragraph" w:styleId="ListNumber2">
    <w:name w:val="List Number 2"/>
    <w:basedOn w:val="Normal"/>
    <w:uiPriority w:val="39"/>
    <w:semiHidden/>
    <w:unhideWhenUsed/>
    <w:pPr>
      <w:numPr>
        <w:numId w:val="23"/>
      </w:numPr>
      <w:contextualSpacing/>
    </w:pPr>
  </w:style>
  <w:style w:type="paragraph" w:styleId="ListNumber3">
    <w:name w:val="List Number 3"/>
    <w:basedOn w:val="Normal"/>
    <w:uiPriority w:val="39"/>
    <w:semiHidden/>
    <w:unhideWhenUsed/>
    <w:pPr>
      <w:numPr>
        <w:numId w:val="24"/>
      </w:numPr>
      <w:contextualSpacing/>
    </w:pPr>
  </w:style>
  <w:style w:type="paragraph" w:styleId="ListNumber4">
    <w:name w:val="List Number 4"/>
    <w:basedOn w:val="Normal"/>
    <w:uiPriority w:val="39"/>
    <w:semiHidden/>
    <w:unhideWhenUsed/>
    <w:pPr>
      <w:numPr>
        <w:numId w:val="25"/>
      </w:numPr>
      <w:contextualSpacing/>
    </w:pPr>
  </w:style>
  <w:style w:type="paragraph" w:styleId="ListNumber5">
    <w:name w:val="List Number 5"/>
    <w:basedOn w:val="Normal"/>
    <w:uiPriority w:val="39"/>
    <w:semiHidden/>
    <w:unhideWhenUsed/>
    <w:pPr>
      <w:numPr>
        <w:numId w:val="26"/>
      </w:numPr>
      <w:contextualSpacing/>
    </w:pPr>
  </w:style>
  <w:style w:type="paragraph" w:styleId="MacroText">
    <w:name w:val="macro"/>
    <w:link w:val="MacroTextChar"/>
    <w:uiPriority w:val="3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Pr>
      <w:rFonts w:ascii="Consolas" w:eastAsia="Times New Roman" w:hAnsi="Consolas" w:cs="Consolas"/>
      <w:sz w:val="20"/>
      <w:szCs w:val="20"/>
    </w:rPr>
  </w:style>
  <w:style w:type="table" w:styleId="MediumGrid1">
    <w:name w:val="Medium Grid 1"/>
    <w:basedOn w:val="TableNormal"/>
    <w:uiPriority w:val="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rPr>
      <w:hidden/>
    </w:trPr>
    <w:tcPr>
      <w:shd w:val="clear" w:color="auto" w:fill="C0C0C0" w:themeFill="text1" w:themeFillTint="3F"/>
    </w:tcPr>
    <w:tblStylePr w:type="firstRow">
      <w:rPr>
        <w:b/>
        <w:bCs/>
      </w:rPr>
    </w:tblStylePr>
    <w:tblStylePr w:type="lastRow">
      <w:rPr>
        <w:b/>
        <w:bCs/>
      </w:rPr>
      <w:tblPr/>
      <w:trPr>
        <w:hidden/>
      </w:trPr>
      <w:tcPr>
        <w:tcBorders>
          <w:top w:val="single" w:sz="18" w:space="0" w:color="404040" w:themeColor="text1" w:themeTint="BF"/>
        </w:tcBorders>
      </w:tcPr>
    </w:tblStylePr>
    <w:tblStylePr w:type="firstCol">
      <w:rPr>
        <w:b/>
        <w:bCs/>
      </w:rPr>
    </w:tblStylePr>
    <w:tblStylePr w:type="lastCol">
      <w:rPr>
        <w:b/>
        <w:bCs/>
      </w:rPr>
    </w:tblStylePr>
    <w:tblStylePr w:type="band1Vert">
      <w:tblPr/>
      <w:trPr>
        <w:hidden/>
      </w:trPr>
      <w:tcPr>
        <w:shd w:val="clear" w:color="auto" w:fill="808080" w:themeFill="text1" w:themeFillTint="7F"/>
      </w:tcPr>
    </w:tblStylePr>
    <w:tblStylePr w:type="band1Horz">
      <w:tblPr/>
      <w:trPr>
        <w:hidden/>
      </w:tr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rPr>
      <w:hidden/>
    </w:trPr>
    <w:tcPr>
      <w:shd w:val="clear" w:color="auto" w:fill="D3DFEE" w:themeFill="accent1" w:themeFillTint="3F"/>
    </w:tcPr>
    <w:tblStylePr w:type="firstRow">
      <w:rPr>
        <w:b/>
        <w:bCs/>
      </w:rPr>
    </w:tblStylePr>
    <w:tblStylePr w:type="lastRow">
      <w:rPr>
        <w:b/>
        <w:bCs/>
      </w:rPr>
      <w:tblPr/>
      <w:trPr>
        <w:hidden/>
      </w:trPr>
      <w:tcPr>
        <w:tcBorders>
          <w:top w:val="single" w:sz="18" w:space="0" w:color="7BA0CD" w:themeColor="accent1" w:themeTint="BF"/>
        </w:tcBorders>
      </w:tcPr>
    </w:tblStylePr>
    <w:tblStylePr w:type="firstCol">
      <w:rPr>
        <w:b/>
        <w:bCs/>
      </w:rPr>
    </w:tblStylePr>
    <w:tblStylePr w:type="lastCol">
      <w:rPr>
        <w:b/>
        <w:bCs/>
      </w:rPr>
    </w:tblStylePr>
    <w:tblStylePr w:type="band1Vert">
      <w:tblPr/>
      <w:trPr>
        <w:hidden/>
      </w:trPr>
      <w:tcPr>
        <w:shd w:val="clear" w:color="auto" w:fill="A7BFDE" w:themeFill="accent1" w:themeFillTint="7F"/>
      </w:tcPr>
    </w:tblStylePr>
    <w:tblStylePr w:type="band1Horz">
      <w:tblPr/>
      <w:trPr>
        <w:hidden/>
      </w:tr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rPr>
      <w:hidden/>
    </w:trPr>
    <w:tcPr>
      <w:shd w:val="clear" w:color="auto" w:fill="EFD3D2" w:themeFill="accent2" w:themeFillTint="3F"/>
    </w:tcPr>
    <w:tblStylePr w:type="firstRow">
      <w:rPr>
        <w:b/>
        <w:bCs/>
      </w:rPr>
    </w:tblStylePr>
    <w:tblStylePr w:type="lastRow">
      <w:rPr>
        <w:b/>
        <w:bCs/>
      </w:rPr>
      <w:tblPr/>
      <w:trPr>
        <w:hidden/>
      </w:trPr>
      <w:tcPr>
        <w:tcBorders>
          <w:top w:val="single" w:sz="18" w:space="0" w:color="CF7B79" w:themeColor="accent2" w:themeTint="BF"/>
        </w:tcBorders>
      </w:tcPr>
    </w:tblStylePr>
    <w:tblStylePr w:type="firstCol">
      <w:rPr>
        <w:b/>
        <w:bCs/>
      </w:rPr>
    </w:tblStylePr>
    <w:tblStylePr w:type="lastCol">
      <w:rPr>
        <w:b/>
        <w:bCs/>
      </w:rPr>
    </w:tblStylePr>
    <w:tblStylePr w:type="band1Vert">
      <w:tblPr/>
      <w:trPr>
        <w:hidden/>
      </w:trPr>
      <w:tcPr>
        <w:shd w:val="clear" w:color="auto" w:fill="DFA7A6" w:themeFill="accent2" w:themeFillTint="7F"/>
      </w:tcPr>
    </w:tblStylePr>
    <w:tblStylePr w:type="band1Horz">
      <w:tblPr/>
      <w:trPr>
        <w:hidden/>
      </w:tr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rPr>
      <w:hidden/>
    </w:trPr>
    <w:tcPr>
      <w:shd w:val="clear" w:color="auto" w:fill="E6EED5" w:themeFill="accent3" w:themeFillTint="3F"/>
    </w:tcPr>
    <w:tblStylePr w:type="firstRow">
      <w:rPr>
        <w:b/>
        <w:bCs/>
      </w:rPr>
    </w:tblStylePr>
    <w:tblStylePr w:type="lastRow">
      <w:rPr>
        <w:b/>
        <w:bCs/>
      </w:rPr>
      <w:tblPr/>
      <w:trPr>
        <w:hidden/>
      </w:trPr>
      <w:tcPr>
        <w:tcBorders>
          <w:top w:val="single" w:sz="18" w:space="0" w:color="B3CC82" w:themeColor="accent3" w:themeTint="BF"/>
        </w:tcBorders>
      </w:tcPr>
    </w:tblStylePr>
    <w:tblStylePr w:type="firstCol">
      <w:rPr>
        <w:b/>
        <w:bCs/>
      </w:rPr>
    </w:tblStylePr>
    <w:tblStylePr w:type="lastCol">
      <w:rPr>
        <w:b/>
        <w:bCs/>
      </w:rPr>
    </w:tblStylePr>
    <w:tblStylePr w:type="band1Vert">
      <w:tblPr/>
      <w:trPr>
        <w:hidden/>
      </w:trPr>
      <w:tcPr>
        <w:shd w:val="clear" w:color="auto" w:fill="CDDDAC" w:themeFill="accent3" w:themeFillTint="7F"/>
      </w:tcPr>
    </w:tblStylePr>
    <w:tblStylePr w:type="band1Horz">
      <w:tblPr/>
      <w:trPr>
        <w:hidden/>
      </w:tr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rPr>
      <w:hidden/>
    </w:trPr>
    <w:tcPr>
      <w:shd w:val="clear" w:color="auto" w:fill="DFD8E8" w:themeFill="accent4" w:themeFillTint="3F"/>
    </w:tcPr>
    <w:tblStylePr w:type="firstRow">
      <w:rPr>
        <w:b/>
        <w:bCs/>
      </w:rPr>
    </w:tblStylePr>
    <w:tblStylePr w:type="lastRow">
      <w:rPr>
        <w:b/>
        <w:bCs/>
      </w:rPr>
      <w:tblPr/>
      <w:trPr>
        <w:hidden/>
      </w:trPr>
      <w:tcPr>
        <w:tcBorders>
          <w:top w:val="single" w:sz="18" w:space="0" w:color="9F8AB9" w:themeColor="accent4" w:themeTint="BF"/>
        </w:tcBorders>
      </w:tcPr>
    </w:tblStylePr>
    <w:tblStylePr w:type="firstCol">
      <w:rPr>
        <w:b/>
        <w:bCs/>
      </w:rPr>
    </w:tblStylePr>
    <w:tblStylePr w:type="lastCol">
      <w:rPr>
        <w:b/>
        <w:bCs/>
      </w:rPr>
    </w:tblStylePr>
    <w:tblStylePr w:type="band1Vert">
      <w:tblPr/>
      <w:trPr>
        <w:hidden/>
      </w:trPr>
      <w:tcPr>
        <w:shd w:val="clear" w:color="auto" w:fill="BFB1D0" w:themeFill="accent4" w:themeFillTint="7F"/>
      </w:tcPr>
    </w:tblStylePr>
    <w:tblStylePr w:type="band1Horz">
      <w:tblPr/>
      <w:trPr>
        <w:hidden/>
      </w:tr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rPr>
      <w:hidden/>
    </w:trPr>
    <w:tcPr>
      <w:shd w:val="clear" w:color="auto" w:fill="D2EAF1" w:themeFill="accent5" w:themeFillTint="3F"/>
    </w:tcPr>
    <w:tblStylePr w:type="firstRow">
      <w:rPr>
        <w:b/>
        <w:bCs/>
      </w:rPr>
    </w:tblStylePr>
    <w:tblStylePr w:type="lastRow">
      <w:rPr>
        <w:b/>
        <w:bCs/>
      </w:rPr>
      <w:tblPr/>
      <w:trPr>
        <w:hidden/>
      </w:trPr>
      <w:tcPr>
        <w:tcBorders>
          <w:top w:val="single" w:sz="18" w:space="0" w:color="78C0D4" w:themeColor="accent5" w:themeTint="BF"/>
        </w:tcBorders>
      </w:tcPr>
    </w:tblStylePr>
    <w:tblStylePr w:type="firstCol">
      <w:rPr>
        <w:b/>
        <w:bCs/>
      </w:rPr>
    </w:tblStylePr>
    <w:tblStylePr w:type="lastCol">
      <w:rPr>
        <w:b/>
        <w:bCs/>
      </w:rPr>
    </w:tblStylePr>
    <w:tblStylePr w:type="band1Vert">
      <w:tblPr/>
      <w:trPr>
        <w:hidden/>
      </w:trPr>
      <w:tcPr>
        <w:shd w:val="clear" w:color="auto" w:fill="A5D5E2" w:themeFill="accent5" w:themeFillTint="7F"/>
      </w:tcPr>
    </w:tblStylePr>
    <w:tblStylePr w:type="band1Horz">
      <w:tblPr/>
      <w:trPr>
        <w:hidden/>
      </w:tr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rPr>
      <w:hidden/>
    </w:trPr>
    <w:tcPr>
      <w:shd w:val="clear" w:color="auto" w:fill="FDE4D0" w:themeFill="accent6" w:themeFillTint="3F"/>
    </w:tcPr>
    <w:tblStylePr w:type="firstRow">
      <w:rPr>
        <w:b/>
        <w:bCs/>
      </w:rPr>
    </w:tblStylePr>
    <w:tblStylePr w:type="lastRow">
      <w:rPr>
        <w:b/>
        <w:bCs/>
      </w:rPr>
      <w:tblPr/>
      <w:trPr>
        <w:hidden/>
      </w:trPr>
      <w:tcPr>
        <w:tcBorders>
          <w:top w:val="single" w:sz="18" w:space="0" w:color="F9B074" w:themeColor="accent6" w:themeTint="BF"/>
        </w:tcBorders>
      </w:tcPr>
    </w:tblStylePr>
    <w:tblStylePr w:type="firstCol">
      <w:rPr>
        <w:b/>
        <w:bCs/>
      </w:rPr>
    </w:tblStylePr>
    <w:tblStylePr w:type="lastCol">
      <w:rPr>
        <w:b/>
        <w:bCs/>
      </w:rPr>
    </w:tblStylePr>
    <w:tblStylePr w:type="band1Vert">
      <w:tblPr/>
      <w:trPr>
        <w:hidden/>
      </w:trPr>
      <w:tcPr>
        <w:shd w:val="clear" w:color="auto" w:fill="FBCAA2" w:themeFill="accent6" w:themeFillTint="7F"/>
      </w:tcPr>
    </w:tblStylePr>
    <w:tblStylePr w:type="band1Horz">
      <w:tblPr/>
      <w:trPr>
        <w:hidden/>
      </w:trPr>
      <w:tcPr>
        <w:shd w:val="clear" w:color="auto" w:fill="FBCAA2" w:themeFill="accent6" w:themeFillTint="7F"/>
      </w:tcPr>
    </w:tblStylePr>
  </w:style>
  <w:style w:type="table" w:styleId="MediumGrid2">
    <w:name w:val="Medium Grid 2"/>
    <w:basedOn w:val="TableNormal"/>
    <w:uiPriority w:val="3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hidden/>
    </w:trPr>
    <w:tcPr>
      <w:shd w:val="clear" w:color="auto" w:fill="C0C0C0" w:themeFill="text1" w:themeFillTint="3F"/>
    </w:tcPr>
    <w:tblStylePr w:type="firstRow">
      <w:rPr>
        <w:b/>
        <w:bCs/>
        <w:color w:val="000000" w:themeColor="text1"/>
      </w:rPr>
      <w:tblPr/>
      <w:trPr>
        <w:hidden/>
      </w:trPr>
      <w:tcPr>
        <w:shd w:val="clear" w:color="auto" w:fill="E6E6E6" w:themeFill="text1"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CCCCCC" w:themeFill="text1" w:themeFillTint="33"/>
      </w:tcPr>
    </w:tblStylePr>
    <w:tblStylePr w:type="band1Vert">
      <w:tblPr/>
      <w:trPr>
        <w:hidden/>
      </w:trPr>
      <w:tcPr>
        <w:shd w:val="clear" w:color="auto" w:fill="808080" w:themeFill="text1" w:themeFillTint="7F"/>
      </w:tcPr>
    </w:tblStylePr>
    <w:tblStylePr w:type="band1Horz">
      <w:tblPr/>
      <w:trPr>
        <w:hidden/>
      </w:trPr>
      <w:tcPr>
        <w:tcBorders>
          <w:insideH w:val="single" w:sz="6" w:space="0" w:color="000000" w:themeColor="text1"/>
          <w:insideV w:val="single" w:sz="6" w:space="0" w:color="000000" w:themeColor="text1"/>
        </w:tcBorders>
        <w:shd w:val="clear" w:color="auto" w:fill="808080" w:themeFill="text1" w:themeFillTint="7F"/>
      </w:tcPr>
    </w:tblStylePr>
    <w:tblStylePr w:type="nwCell">
      <w:tblPr/>
      <w:trPr>
        <w:hidden/>
      </w:tr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rPr>
      <w:hidden/>
    </w:trPr>
    <w:tcPr>
      <w:shd w:val="clear" w:color="auto" w:fill="D3DFEE" w:themeFill="accent1" w:themeFillTint="3F"/>
    </w:tcPr>
    <w:tblStylePr w:type="firstRow">
      <w:rPr>
        <w:b/>
        <w:bCs/>
        <w:color w:val="000000" w:themeColor="text1"/>
      </w:rPr>
      <w:tblPr/>
      <w:trPr>
        <w:hidden/>
      </w:trPr>
      <w:tcPr>
        <w:shd w:val="clear" w:color="auto" w:fill="EDF2F8" w:themeFill="accent1"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DBE5F1" w:themeFill="accent1" w:themeFillTint="33"/>
      </w:tcPr>
    </w:tblStylePr>
    <w:tblStylePr w:type="band1Vert">
      <w:tblPr/>
      <w:trPr>
        <w:hidden/>
      </w:trPr>
      <w:tcPr>
        <w:shd w:val="clear" w:color="auto" w:fill="A7BFDE" w:themeFill="accent1" w:themeFillTint="7F"/>
      </w:tcPr>
    </w:tblStylePr>
    <w:tblStylePr w:type="band1Horz">
      <w:tblPr/>
      <w:trPr>
        <w:hidden/>
      </w:tr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rPr>
        <w:hidden/>
      </w:tr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rPr>
      <w:hidden/>
    </w:trPr>
    <w:tcPr>
      <w:shd w:val="clear" w:color="auto" w:fill="EFD3D2" w:themeFill="accent2" w:themeFillTint="3F"/>
    </w:tcPr>
    <w:tblStylePr w:type="firstRow">
      <w:rPr>
        <w:b/>
        <w:bCs/>
        <w:color w:val="000000" w:themeColor="text1"/>
      </w:rPr>
      <w:tblPr/>
      <w:trPr>
        <w:hidden/>
      </w:trPr>
      <w:tcPr>
        <w:shd w:val="clear" w:color="auto" w:fill="F8EDED" w:themeFill="accent2"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F2DBDB" w:themeFill="accent2" w:themeFillTint="33"/>
      </w:tcPr>
    </w:tblStylePr>
    <w:tblStylePr w:type="band1Vert">
      <w:tblPr/>
      <w:trPr>
        <w:hidden/>
      </w:trPr>
      <w:tcPr>
        <w:shd w:val="clear" w:color="auto" w:fill="DFA7A6" w:themeFill="accent2" w:themeFillTint="7F"/>
      </w:tcPr>
    </w:tblStylePr>
    <w:tblStylePr w:type="band1Horz">
      <w:tblPr/>
      <w:trPr>
        <w:hidden/>
      </w:tr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rPr>
        <w:hidden/>
      </w:tr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rPr>
      <w:hidden/>
    </w:trPr>
    <w:tcPr>
      <w:shd w:val="clear" w:color="auto" w:fill="E6EED5" w:themeFill="accent3" w:themeFillTint="3F"/>
    </w:tcPr>
    <w:tblStylePr w:type="firstRow">
      <w:rPr>
        <w:b/>
        <w:bCs/>
        <w:color w:val="000000" w:themeColor="text1"/>
      </w:rPr>
      <w:tblPr/>
      <w:trPr>
        <w:hidden/>
      </w:trPr>
      <w:tcPr>
        <w:shd w:val="clear" w:color="auto" w:fill="F5F8EE" w:themeFill="accent3"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EAF1DD" w:themeFill="accent3" w:themeFillTint="33"/>
      </w:tcPr>
    </w:tblStylePr>
    <w:tblStylePr w:type="band1Vert">
      <w:tblPr/>
      <w:trPr>
        <w:hidden/>
      </w:trPr>
      <w:tcPr>
        <w:shd w:val="clear" w:color="auto" w:fill="CDDDAC" w:themeFill="accent3" w:themeFillTint="7F"/>
      </w:tcPr>
    </w:tblStylePr>
    <w:tblStylePr w:type="band1Horz">
      <w:tblPr/>
      <w:trPr>
        <w:hidden/>
      </w:tr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rPr>
        <w:hidden/>
      </w:tr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rPr>
      <w:hidden/>
    </w:trPr>
    <w:tcPr>
      <w:shd w:val="clear" w:color="auto" w:fill="DFD8E8" w:themeFill="accent4" w:themeFillTint="3F"/>
    </w:tcPr>
    <w:tblStylePr w:type="firstRow">
      <w:rPr>
        <w:b/>
        <w:bCs/>
        <w:color w:val="000000" w:themeColor="text1"/>
      </w:rPr>
      <w:tblPr/>
      <w:trPr>
        <w:hidden/>
      </w:trPr>
      <w:tcPr>
        <w:shd w:val="clear" w:color="auto" w:fill="F2EFF6" w:themeFill="accent4"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E5DFEC" w:themeFill="accent4" w:themeFillTint="33"/>
      </w:tcPr>
    </w:tblStylePr>
    <w:tblStylePr w:type="band1Vert">
      <w:tblPr/>
      <w:trPr>
        <w:hidden/>
      </w:trPr>
      <w:tcPr>
        <w:shd w:val="clear" w:color="auto" w:fill="BFB1D0" w:themeFill="accent4" w:themeFillTint="7F"/>
      </w:tcPr>
    </w:tblStylePr>
    <w:tblStylePr w:type="band1Horz">
      <w:tblPr/>
      <w:trPr>
        <w:hidden/>
      </w:tr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rPr>
        <w:hidden/>
      </w:tr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rPr>
      <w:hidden/>
    </w:trPr>
    <w:tcPr>
      <w:shd w:val="clear" w:color="auto" w:fill="D2EAF1" w:themeFill="accent5" w:themeFillTint="3F"/>
    </w:tcPr>
    <w:tblStylePr w:type="firstRow">
      <w:rPr>
        <w:b/>
        <w:bCs/>
        <w:color w:val="000000" w:themeColor="text1"/>
      </w:rPr>
      <w:tblPr/>
      <w:trPr>
        <w:hidden/>
      </w:trPr>
      <w:tcPr>
        <w:shd w:val="clear" w:color="auto" w:fill="EDF6F9" w:themeFill="accent5"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DAEEF3" w:themeFill="accent5" w:themeFillTint="33"/>
      </w:tcPr>
    </w:tblStylePr>
    <w:tblStylePr w:type="band1Vert">
      <w:tblPr/>
      <w:trPr>
        <w:hidden/>
      </w:trPr>
      <w:tcPr>
        <w:shd w:val="clear" w:color="auto" w:fill="A5D5E2" w:themeFill="accent5" w:themeFillTint="7F"/>
      </w:tcPr>
    </w:tblStylePr>
    <w:tblStylePr w:type="band1Horz">
      <w:tblPr/>
      <w:trPr>
        <w:hidden/>
      </w:tr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rPr>
        <w:hidden/>
      </w:tr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rPr>
      <w:hidden/>
    </w:trPr>
    <w:tcPr>
      <w:shd w:val="clear" w:color="auto" w:fill="FDE4D0" w:themeFill="accent6" w:themeFillTint="3F"/>
    </w:tcPr>
    <w:tblStylePr w:type="firstRow">
      <w:rPr>
        <w:b/>
        <w:bCs/>
        <w:color w:val="000000" w:themeColor="text1"/>
      </w:rPr>
      <w:tblPr/>
      <w:trPr>
        <w:hidden/>
      </w:trPr>
      <w:tcPr>
        <w:shd w:val="clear" w:color="auto" w:fill="FEF4EC" w:themeFill="accent6"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FDE9D9" w:themeFill="accent6" w:themeFillTint="33"/>
      </w:tcPr>
    </w:tblStylePr>
    <w:tblStylePr w:type="band1Vert">
      <w:tblPr/>
      <w:trPr>
        <w:hidden/>
      </w:trPr>
      <w:tcPr>
        <w:shd w:val="clear" w:color="auto" w:fill="FBCAA2" w:themeFill="accent6" w:themeFillTint="7F"/>
      </w:tcPr>
    </w:tblStylePr>
    <w:tblStylePr w:type="band1Horz">
      <w:tblPr/>
      <w:trPr>
        <w:hidden/>
      </w:tr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rPr>
        <w:hidden/>
      </w:trPr>
      <w:tcPr>
        <w:shd w:val="clear" w:color="auto" w:fill="FFFFFF" w:themeFill="background1"/>
      </w:tcPr>
    </w:tblStylePr>
  </w:style>
  <w:style w:type="table" w:styleId="MediumGrid3">
    <w:name w:val="Medium Grid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C0C0C0" w:themeFill="text1"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D3DFEE" w:themeFill="accent1"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EFD3D2" w:themeFill="accent2"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E6EED5" w:themeFill="accent3"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DFD8E8" w:themeFill="accent4"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D2EAF1" w:themeFill="accent5"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FDE4D0" w:themeFill="accent6"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Borders>
        <w:top w:val="single" w:sz="8" w:space="0" w:color="000000" w:themeColor="text1"/>
        <w:bottom w:val="single" w:sz="8" w:space="0" w:color="000000" w:themeColor="text1"/>
      </w:tblBorders>
    </w:tblPr>
    <w:trPr>
      <w:hidden/>
    </w:trPr>
    <w:tblStylePr w:type="firstRow">
      <w:rPr>
        <w:rFonts w:asciiTheme="majorHAnsi" w:eastAsiaTheme="majorEastAsia" w:hAnsiTheme="majorHAnsi" w:cstheme="majorBidi"/>
      </w:rPr>
      <w:tblPr/>
      <w:trPr>
        <w:hidden/>
      </w:trPr>
      <w:tcPr>
        <w:tcBorders>
          <w:top w:val="nil"/>
          <w:bottom w:val="single" w:sz="8" w:space="0" w:color="000000" w:themeColor="text1"/>
        </w:tcBorders>
      </w:tcPr>
    </w:tblStylePr>
    <w:tblStylePr w:type="lastRow">
      <w:rPr>
        <w:b/>
        <w:bCs/>
        <w:color w:val="1F497D" w:themeColor="text2"/>
      </w:rPr>
      <w:tblPr/>
      <w:trPr>
        <w:hidden/>
      </w:trPr>
      <w:tcPr>
        <w:tcBorders>
          <w:top w:val="single" w:sz="8" w:space="0" w:color="000000" w:themeColor="text1"/>
          <w:bottom w:val="single" w:sz="8" w:space="0" w:color="000000" w:themeColor="text1"/>
        </w:tcBorders>
      </w:tcPr>
    </w:tblStylePr>
    <w:tblStylePr w:type="firstCol">
      <w:rPr>
        <w:b/>
        <w:bCs/>
      </w:rPr>
    </w:tblStylePr>
    <w:tblStylePr w:type="lastCol">
      <w:rPr>
        <w:b/>
        <w:bCs/>
      </w:rPr>
      <w:tblPr/>
      <w:trPr>
        <w:hidden/>
      </w:trPr>
      <w:tcPr>
        <w:tcBorders>
          <w:top w:val="single" w:sz="8" w:space="0" w:color="000000" w:themeColor="text1"/>
          <w:bottom w:val="single" w:sz="8" w:space="0" w:color="000000" w:themeColor="text1"/>
        </w:tcBorders>
      </w:tcPr>
    </w:tblStylePr>
    <w:tblStylePr w:type="band1Vert">
      <w:tblPr/>
      <w:trPr>
        <w:hidden/>
      </w:trPr>
      <w:tcPr>
        <w:shd w:val="clear" w:color="auto" w:fill="C0C0C0" w:themeFill="text1" w:themeFillTint="3F"/>
      </w:tcPr>
    </w:tblStylePr>
    <w:tblStylePr w:type="band1Horz">
      <w:tblPr/>
      <w:trPr>
        <w:hidden/>
      </w:tr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rPr>
      <w:hidden/>
    </w:trPr>
    <w:tblStylePr w:type="firstRow">
      <w:rPr>
        <w:rFonts w:asciiTheme="majorHAnsi" w:eastAsiaTheme="majorEastAsia" w:hAnsiTheme="majorHAnsi" w:cstheme="majorBidi"/>
      </w:rPr>
      <w:tblPr/>
      <w:trPr>
        <w:hidden/>
      </w:trPr>
      <w:tcPr>
        <w:tcBorders>
          <w:top w:val="nil"/>
          <w:bottom w:val="single" w:sz="8" w:space="0" w:color="4F81BD" w:themeColor="accent1"/>
        </w:tcBorders>
      </w:tcPr>
    </w:tblStylePr>
    <w:tblStylePr w:type="lastRow">
      <w:rPr>
        <w:b/>
        <w:bCs/>
        <w:color w:val="1F497D" w:themeColor="text2"/>
      </w:rPr>
      <w:tblPr/>
      <w:trPr>
        <w:hidden/>
      </w:tr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rPr>
        <w:hidden/>
      </w:trPr>
      <w:tcPr>
        <w:tcBorders>
          <w:top w:val="single" w:sz="8" w:space="0" w:color="4F81BD" w:themeColor="accent1"/>
          <w:bottom w:val="single" w:sz="8" w:space="0" w:color="4F81BD" w:themeColor="accent1"/>
        </w:tcBorders>
      </w:tcPr>
    </w:tblStylePr>
    <w:tblStylePr w:type="band1Vert">
      <w:tblPr/>
      <w:trPr>
        <w:hidden/>
      </w:trPr>
      <w:tcPr>
        <w:shd w:val="clear" w:color="auto" w:fill="D3DFEE" w:themeFill="accent1" w:themeFillTint="3F"/>
      </w:tcPr>
    </w:tblStylePr>
    <w:tblStylePr w:type="band1Horz">
      <w:tblPr/>
      <w:trPr>
        <w:hidden/>
      </w:tr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Borders>
        <w:top w:val="single" w:sz="8" w:space="0" w:color="C0504D" w:themeColor="accent2"/>
        <w:bottom w:val="single" w:sz="8" w:space="0" w:color="C0504D" w:themeColor="accent2"/>
      </w:tblBorders>
    </w:tblPr>
    <w:trPr>
      <w:hidden/>
    </w:trPr>
    <w:tblStylePr w:type="firstRow">
      <w:rPr>
        <w:rFonts w:asciiTheme="majorHAnsi" w:eastAsiaTheme="majorEastAsia" w:hAnsiTheme="majorHAnsi" w:cstheme="majorBidi"/>
      </w:rPr>
      <w:tblPr/>
      <w:trPr>
        <w:hidden/>
      </w:trPr>
      <w:tcPr>
        <w:tcBorders>
          <w:top w:val="nil"/>
          <w:bottom w:val="single" w:sz="8" w:space="0" w:color="C0504D" w:themeColor="accent2"/>
        </w:tcBorders>
      </w:tcPr>
    </w:tblStylePr>
    <w:tblStylePr w:type="lastRow">
      <w:rPr>
        <w:b/>
        <w:bCs/>
        <w:color w:val="1F497D" w:themeColor="text2"/>
      </w:rPr>
      <w:tblPr/>
      <w:trPr>
        <w:hidden/>
      </w:tr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rPr>
        <w:hidden/>
      </w:trPr>
      <w:tcPr>
        <w:tcBorders>
          <w:top w:val="single" w:sz="8" w:space="0" w:color="C0504D" w:themeColor="accent2"/>
          <w:bottom w:val="single" w:sz="8" w:space="0" w:color="C0504D" w:themeColor="accent2"/>
        </w:tcBorders>
      </w:tcPr>
    </w:tblStylePr>
    <w:tblStylePr w:type="band1Vert">
      <w:tblPr/>
      <w:trPr>
        <w:hidden/>
      </w:trPr>
      <w:tcPr>
        <w:shd w:val="clear" w:color="auto" w:fill="EFD3D2" w:themeFill="accent2" w:themeFillTint="3F"/>
      </w:tcPr>
    </w:tblStylePr>
    <w:tblStylePr w:type="band1Horz">
      <w:tblPr/>
      <w:trPr>
        <w:hidden/>
      </w:tr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9BBB59" w:themeColor="accent3"/>
        <w:bottom w:val="single" w:sz="8" w:space="0" w:color="9BBB59" w:themeColor="accent3"/>
      </w:tblBorders>
    </w:tblPr>
    <w:trPr>
      <w:hidden/>
    </w:trPr>
    <w:tblStylePr w:type="firstRow">
      <w:rPr>
        <w:rFonts w:asciiTheme="majorHAnsi" w:eastAsiaTheme="majorEastAsia" w:hAnsiTheme="majorHAnsi" w:cstheme="majorBidi"/>
      </w:rPr>
      <w:tblPr/>
      <w:trPr>
        <w:hidden/>
      </w:trPr>
      <w:tcPr>
        <w:tcBorders>
          <w:top w:val="nil"/>
          <w:bottom w:val="single" w:sz="8" w:space="0" w:color="9BBB59" w:themeColor="accent3"/>
        </w:tcBorders>
      </w:tcPr>
    </w:tblStylePr>
    <w:tblStylePr w:type="lastRow">
      <w:rPr>
        <w:b/>
        <w:bCs/>
        <w:color w:val="1F497D" w:themeColor="text2"/>
      </w:rPr>
      <w:tblPr/>
      <w:trPr>
        <w:hidden/>
      </w:tr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rPr>
        <w:hidden/>
      </w:trPr>
      <w:tcPr>
        <w:tcBorders>
          <w:top w:val="single" w:sz="8" w:space="0" w:color="9BBB59" w:themeColor="accent3"/>
          <w:bottom w:val="single" w:sz="8" w:space="0" w:color="9BBB59" w:themeColor="accent3"/>
        </w:tcBorders>
      </w:tcPr>
    </w:tblStylePr>
    <w:tblStylePr w:type="band1Vert">
      <w:tblPr/>
      <w:trPr>
        <w:hidden/>
      </w:trPr>
      <w:tcPr>
        <w:shd w:val="clear" w:color="auto" w:fill="E6EED5" w:themeFill="accent3" w:themeFillTint="3F"/>
      </w:tcPr>
    </w:tblStylePr>
    <w:tblStylePr w:type="band1Horz">
      <w:tblPr/>
      <w:trPr>
        <w:hidden/>
      </w:tr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Borders>
        <w:top w:val="single" w:sz="8" w:space="0" w:color="8064A2" w:themeColor="accent4"/>
        <w:bottom w:val="single" w:sz="8" w:space="0" w:color="8064A2" w:themeColor="accent4"/>
      </w:tblBorders>
    </w:tblPr>
    <w:trPr>
      <w:hidden/>
    </w:trPr>
    <w:tblStylePr w:type="firstRow">
      <w:rPr>
        <w:rFonts w:asciiTheme="majorHAnsi" w:eastAsiaTheme="majorEastAsia" w:hAnsiTheme="majorHAnsi" w:cstheme="majorBidi"/>
      </w:rPr>
      <w:tblPr/>
      <w:trPr>
        <w:hidden/>
      </w:trPr>
      <w:tcPr>
        <w:tcBorders>
          <w:top w:val="nil"/>
          <w:bottom w:val="single" w:sz="8" w:space="0" w:color="8064A2" w:themeColor="accent4"/>
        </w:tcBorders>
      </w:tcPr>
    </w:tblStylePr>
    <w:tblStylePr w:type="lastRow">
      <w:rPr>
        <w:b/>
        <w:bCs/>
        <w:color w:val="1F497D" w:themeColor="text2"/>
      </w:rPr>
      <w:tblPr/>
      <w:trPr>
        <w:hidden/>
      </w:tr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rPr>
        <w:hidden/>
      </w:trPr>
      <w:tcPr>
        <w:tcBorders>
          <w:top w:val="single" w:sz="8" w:space="0" w:color="8064A2" w:themeColor="accent4"/>
          <w:bottom w:val="single" w:sz="8" w:space="0" w:color="8064A2" w:themeColor="accent4"/>
        </w:tcBorders>
      </w:tcPr>
    </w:tblStylePr>
    <w:tblStylePr w:type="band1Vert">
      <w:tblPr/>
      <w:trPr>
        <w:hidden/>
      </w:trPr>
      <w:tcPr>
        <w:shd w:val="clear" w:color="auto" w:fill="DFD8E8" w:themeFill="accent4" w:themeFillTint="3F"/>
      </w:tcPr>
    </w:tblStylePr>
    <w:tblStylePr w:type="band1Horz">
      <w:tblPr/>
      <w:trPr>
        <w:hidden/>
      </w:tr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Borders>
        <w:top w:val="single" w:sz="8" w:space="0" w:color="4BACC6" w:themeColor="accent5"/>
        <w:bottom w:val="single" w:sz="8" w:space="0" w:color="4BACC6" w:themeColor="accent5"/>
      </w:tblBorders>
    </w:tblPr>
    <w:trPr>
      <w:hidden/>
    </w:trPr>
    <w:tblStylePr w:type="firstRow">
      <w:rPr>
        <w:rFonts w:asciiTheme="majorHAnsi" w:eastAsiaTheme="majorEastAsia" w:hAnsiTheme="majorHAnsi" w:cstheme="majorBidi"/>
      </w:rPr>
      <w:tblPr/>
      <w:trPr>
        <w:hidden/>
      </w:trPr>
      <w:tcPr>
        <w:tcBorders>
          <w:top w:val="nil"/>
          <w:bottom w:val="single" w:sz="8" w:space="0" w:color="4BACC6" w:themeColor="accent5"/>
        </w:tcBorders>
      </w:tcPr>
    </w:tblStylePr>
    <w:tblStylePr w:type="lastRow">
      <w:rPr>
        <w:b/>
        <w:bCs/>
        <w:color w:val="1F497D" w:themeColor="text2"/>
      </w:rPr>
      <w:tblPr/>
      <w:trPr>
        <w:hidden/>
      </w:tr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rPr>
        <w:hidden/>
      </w:trPr>
      <w:tcPr>
        <w:tcBorders>
          <w:top w:val="single" w:sz="8" w:space="0" w:color="4BACC6" w:themeColor="accent5"/>
          <w:bottom w:val="single" w:sz="8" w:space="0" w:color="4BACC6" w:themeColor="accent5"/>
        </w:tcBorders>
      </w:tcPr>
    </w:tblStylePr>
    <w:tblStylePr w:type="band1Vert">
      <w:tblPr/>
      <w:trPr>
        <w:hidden/>
      </w:trPr>
      <w:tcPr>
        <w:shd w:val="clear" w:color="auto" w:fill="D2EAF1" w:themeFill="accent5" w:themeFillTint="3F"/>
      </w:tcPr>
    </w:tblStylePr>
    <w:tblStylePr w:type="band1Horz">
      <w:tblPr/>
      <w:trPr>
        <w:hidden/>
      </w:tr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rPr>
      <w:hidden/>
    </w:trPr>
    <w:tblStylePr w:type="firstRow">
      <w:rPr>
        <w:rFonts w:asciiTheme="majorHAnsi" w:eastAsiaTheme="majorEastAsia" w:hAnsiTheme="majorHAnsi" w:cstheme="majorBidi"/>
      </w:rPr>
      <w:tblPr/>
      <w:trPr>
        <w:hidden/>
      </w:trPr>
      <w:tcPr>
        <w:tcBorders>
          <w:top w:val="nil"/>
          <w:bottom w:val="single" w:sz="8" w:space="0" w:color="F79646" w:themeColor="accent6"/>
        </w:tcBorders>
      </w:tcPr>
    </w:tblStylePr>
    <w:tblStylePr w:type="lastRow">
      <w:rPr>
        <w:b/>
        <w:bCs/>
        <w:color w:val="1F497D" w:themeColor="text2"/>
      </w:rPr>
      <w:tblPr/>
      <w:trPr>
        <w:hidden/>
      </w:tr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rPr>
        <w:hidden/>
      </w:trPr>
      <w:tcPr>
        <w:tcBorders>
          <w:top w:val="single" w:sz="8" w:space="0" w:color="F79646" w:themeColor="accent6"/>
          <w:bottom w:val="single" w:sz="8" w:space="0" w:color="F79646" w:themeColor="accent6"/>
        </w:tcBorders>
      </w:tcPr>
    </w:tblStylePr>
    <w:tblStylePr w:type="band1Vert">
      <w:tblPr/>
      <w:trPr>
        <w:hidden/>
      </w:trPr>
      <w:tcPr>
        <w:shd w:val="clear" w:color="auto" w:fill="FDE4D0" w:themeFill="accent6" w:themeFillTint="3F"/>
      </w:tcPr>
    </w:tblStylePr>
    <w:tblStylePr w:type="band1Horz">
      <w:tblPr/>
      <w:trPr>
        <w:hidden/>
      </w:tr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rPr>
      <w:hidden/>
    </w:trPr>
    <w:tblStylePr w:type="firstRow">
      <w:rPr>
        <w:sz w:val="24"/>
        <w:szCs w:val="24"/>
      </w:rPr>
      <w:tblPr/>
      <w:trPr>
        <w:hidden/>
      </w:tr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rPr>
        <w:hidden/>
      </w:tr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rPr>
        <w:hidden/>
      </w:tr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C0C0C0" w:themeFill="text1" w:themeFillTint="3F"/>
      </w:tcPr>
    </w:tblStylePr>
    <w:tblStylePr w:type="band1Horz">
      <w:tblPr/>
      <w:trPr>
        <w:hidden/>
      </w:trPr>
      <w:tcPr>
        <w:tcBorders>
          <w:top w:val="nil"/>
          <w:bottom w:val="nil"/>
          <w:insideH w:val="nil"/>
          <w:insideV w:val="nil"/>
        </w:tcBorders>
        <w:shd w:val="clear" w:color="auto" w:fill="C0C0C0" w:themeFill="text1"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rPr>
      <w:hidden/>
    </w:trPr>
    <w:tblStylePr w:type="firstRow">
      <w:rPr>
        <w:sz w:val="24"/>
        <w:szCs w:val="24"/>
      </w:rPr>
      <w:tblPr/>
      <w:trPr>
        <w:hidden/>
      </w:tr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rPr>
        <w:hidden/>
      </w:tr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rPr>
        <w:hidden/>
      </w:tr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top w:val="nil"/>
          <w:bottom w:val="nil"/>
          <w:insideH w:val="nil"/>
          <w:insideV w:val="nil"/>
        </w:tcBorders>
        <w:shd w:val="clear" w:color="auto" w:fill="D3DFEE" w:themeFill="accent1"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rPr>
      <w:hidden/>
    </w:trPr>
    <w:tblStylePr w:type="firstRow">
      <w:rPr>
        <w:sz w:val="24"/>
        <w:szCs w:val="24"/>
      </w:rPr>
      <w:tblPr/>
      <w:trPr>
        <w:hidden/>
      </w:tr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rPr>
        <w:hidden/>
      </w:tr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rPr>
        <w:hidden/>
      </w:tr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EFD3D2" w:themeFill="accent2" w:themeFillTint="3F"/>
      </w:tcPr>
    </w:tblStylePr>
    <w:tblStylePr w:type="band1Horz">
      <w:tblPr/>
      <w:trPr>
        <w:hidden/>
      </w:trPr>
      <w:tcPr>
        <w:tcBorders>
          <w:top w:val="nil"/>
          <w:bottom w:val="nil"/>
          <w:insideH w:val="nil"/>
          <w:insideV w:val="nil"/>
        </w:tcBorders>
        <w:shd w:val="clear" w:color="auto" w:fill="EFD3D2" w:themeFill="accent2"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rPr>
      <w:hidden/>
    </w:trPr>
    <w:tblStylePr w:type="firstRow">
      <w:rPr>
        <w:sz w:val="24"/>
        <w:szCs w:val="24"/>
      </w:rPr>
      <w:tblPr/>
      <w:trPr>
        <w:hidden/>
      </w:tr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rPr>
        <w:hidden/>
      </w:tr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rPr>
        <w:hidden/>
      </w:tr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E6EED5" w:themeFill="accent3" w:themeFillTint="3F"/>
      </w:tcPr>
    </w:tblStylePr>
    <w:tblStylePr w:type="band1Horz">
      <w:tblPr/>
      <w:trPr>
        <w:hidden/>
      </w:trPr>
      <w:tcPr>
        <w:tcBorders>
          <w:top w:val="nil"/>
          <w:bottom w:val="nil"/>
          <w:insideH w:val="nil"/>
          <w:insideV w:val="nil"/>
        </w:tcBorders>
        <w:shd w:val="clear" w:color="auto" w:fill="E6EED5" w:themeFill="accent3"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rPr>
      <w:hidden/>
    </w:trPr>
    <w:tblStylePr w:type="firstRow">
      <w:rPr>
        <w:sz w:val="24"/>
        <w:szCs w:val="24"/>
      </w:rPr>
      <w:tblPr/>
      <w:trPr>
        <w:hidden/>
      </w:tr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rPr>
        <w:hidden/>
      </w:tr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rPr>
        <w:hidden/>
      </w:tr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DFD8E8" w:themeFill="accent4" w:themeFillTint="3F"/>
      </w:tcPr>
    </w:tblStylePr>
    <w:tblStylePr w:type="band1Horz">
      <w:tblPr/>
      <w:trPr>
        <w:hidden/>
      </w:trPr>
      <w:tcPr>
        <w:tcBorders>
          <w:top w:val="nil"/>
          <w:bottom w:val="nil"/>
          <w:insideH w:val="nil"/>
          <w:insideV w:val="nil"/>
        </w:tcBorders>
        <w:shd w:val="clear" w:color="auto" w:fill="DFD8E8" w:themeFill="accent4"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rPr>
      <w:hidden/>
    </w:trPr>
    <w:tblStylePr w:type="firstRow">
      <w:rPr>
        <w:sz w:val="24"/>
        <w:szCs w:val="24"/>
      </w:rPr>
      <w:tblPr/>
      <w:trPr>
        <w:hidden/>
      </w:tr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rPr>
        <w:hidden/>
      </w:tr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rPr>
        <w:hidden/>
      </w:tr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D2EAF1" w:themeFill="accent5" w:themeFillTint="3F"/>
      </w:tcPr>
    </w:tblStylePr>
    <w:tblStylePr w:type="band1Horz">
      <w:tblPr/>
      <w:trPr>
        <w:hidden/>
      </w:trPr>
      <w:tcPr>
        <w:tcBorders>
          <w:top w:val="nil"/>
          <w:bottom w:val="nil"/>
          <w:insideH w:val="nil"/>
          <w:insideV w:val="nil"/>
        </w:tcBorders>
        <w:shd w:val="clear" w:color="auto" w:fill="D2EAF1" w:themeFill="accent5"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rPr>
        <w:sz w:val="24"/>
        <w:szCs w:val="24"/>
      </w:rPr>
      <w:tblPr/>
      <w:trPr>
        <w:hidden/>
      </w:tr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rPr>
        <w:hidden/>
      </w:tr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rPr>
        <w:hidden/>
      </w:tr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FDE4D0" w:themeFill="accent6" w:themeFillTint="3F"/>
      </w:tcPr>
    </w:tblStylePr>
    <w:tblStylePr w:type="band1Horz">
      <w:tblPr/>
      <w:trPr>
        <w:hidden/>
      </w:trPr>
      <w:tcPr>
        <w:tcBorders>
          <w:top w:val="nil"/>
          <w:bottom w:val="nil"/>
          <w:insideH w:val="nil"/>
          <w:insideV w:val="nil"/>
        </w:tcBorders>
        <w:shd w:val="clear" w:color="auto" w:fill="FDE4D0" w:themeFill="accent6"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rPr>
      <w:hidden/>
    </w:trPr>
    <w:tblStylePr w:type="firstRow">
      <w:pPr>
        <w:spacing w:before="0" w:after="0" w:line="240" w:lineRule="auto"/>
      </w:pPr>
      <w:rPr>
        <w:b/>
        <w:bCs/>
        <w:color w:val="FFFFFF" w:themeColor="background1"/>
      </w:rPr>
      <w:tblPr/>
      <w:trPr>
        <w:hidden/>
      </w:tr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rPr>
        <w:hidden/>
      </w:tr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rPr>
        <w:hidden/>
      </w:trPr>
      <w:tcPr>
        <w:shd w:val="clear" w:color="auto" w:fill="C0C0C0" w:themeFill="text1" w:themeFillTint="3F"/>
      </w:tcPr>
    </w:tblStylePr>
    <w:tblStylePr w:type="band1Horz">
      <w:tblPr/>
      <w:trPr>
        <w:hidden/>
      </w:trPr>
      <w:tcPr>
        <w:tcBorders>
          <w:insideH w:val="nil"/>
          <w:insideV w:val="nil"/>
        </w:tcBorders>
        <w:shd w:val="clear" w:color="auto" w:fill="C0C0C0" w:themeFill="text1" w:themeFillTint="3F"/>
      </w:tcPr>
    </w:tblStylePr>
    <w:tblStylePr w:type="band2Horz">
      <w:tblPr/>
      <w:trPr>
        <w:hidden/>
      </w:tr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rPr>
      <w:hidden/>
    </w:trPr>
    <w:tblStylePr w:type="firstRow">
      <w:pPr>
        <w:spacing w:before="0" w:after="0" w:line="240" w:lineRule="auto"/>
      </w:pPr>
      <w:rPr>
        <w:b/>
        <w:bCs/>
        <w:color w:val="FFFFFF" w:themeColor="background1"/>
      </w:rPr>
      <w:tblPr/>
      <w:trPr>
        <w:hidden/>
      </w:tr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rPr>
        <w:hidden/>
      </w:tr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rPr>
        <w:hidden/>
      </w:trPr>
      <w:tcPr>
        <w:shd w:val="clear" w:color="auto" w:fill="D3DFEE" w:themeFill="accent1" w:themeFillTint="3F"/>
      </w:tcPr>
    </w:tblStylePr>
    <w:tblStylePr w:type="band1Horz">
      <w:tblPr/>
      <w:trPr>
        <w:hidden/>
      </w:trPr>
      <w:tcPr>
        <w:tcBorders>
          <w:insideH w:val="nil"/>
          <w:insideV w:val="nil"/>
        </w:tcBorders>
        <w:shd w:val="clear" w:color="auto" w:fill="D3DFEE" w:themeFill="accent1" w:themeFillTint="3F"/>
      </w:tcPr>
    </w:tblStylePr>
    <w:tblStylePr w:type="band2Horz">
      <w:tblPr/>
      <w:trPr>
        <w:hidden/>
      </w:tr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rPr>
      <w:hidden/>
    </w:trPr>
    <w:tblStylePr w:type="firstRow">
      <w:pPr>
        <w:spacing w:before="0" w:after="0" w:line="240" w:lineRule="auto"/>
      </w:pPr>
      <w:rPr>
        <w:b/>
        <w:bCs/>
        <w:color w:val="FFFFFF" w:themeColor="background1"/>
      </w:rPr>
      <w:tblPr/>
      <w:trPr>
        <w:hidden/>
      </w:tr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rPr>
        <w:hidden/>
      </w:tr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rPr>
        <w:hidden/>
      </w:trPr>
      <w:tcPr>
        <w:shd w:val="clear" w:color="auto" w:fill="EFD3D2" w:themeFill="accent2" w:themeFillTint="3F"/>
      </w:tcPr>
    </w:tblStylePr>
    <w:tblStylePr w:type="band1Horz">
      <w:tblPr/>
      <w:trPr>
        <w:hidden/>
      </w:trPr>
      <w:tcPr>
        <w:tcBorders>
          <w:insideH w:val="nil"/>
          <w:insideV w:val="nil"/>
        </w:tcBorders>
        <w:shd w:val="clear" w:color="auto" w:fill="EFD3D2" w:themeFill="accent2" w:themeFillTint="3F"/>
      </w:tcPr>
    </w:tblStylePr>
    <w:tblStylePr w:type="band2Horz">
      <w:tblPr/>
      <w:trPr>
        <w:hidden/>
      </w:tr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rPr>
      <w:hidden/>
    </w:trPr>
    <w:tblStylePr w:type="firstRow">
      <w:pPr>
        <w:spacing w:before="0" w:after="0" w:line="240" w:lineRule="auto"/>
      </w:pPr>
      <w:rPr>
        <w:b/>
        <w:bCs/>
        <w:color w:val="FFFFFF" w:themeColor="background1"/>
      </w:rPr>
      <w:tblPr/>
      <w:trPr>
        <w:hidden/>
      </w:tr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rPr>
        <w:hidden/>
      </w:tr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rPr>
        <w:hidden/>
      </w:trPr>
      <w:tcPr>
        <w:shd w:val="clear" w:color="auto" w:fill="E6EED5" w:themeFill="accent3" w:themeFillTint="3F"/>
      </w:tcPr>
    </w:tblStylePr>
    <w:tblStylePr w:type="band1Horz">
      <w:tblPr/>
      <w:trPr>
        <w:hidden/>
      </w:trPr>
      <w:tcPr>
        <w:tcBorders>
          <w:insideH w:val="nil"/>
          <w:insideV w:val="nil"/>
        </w:tcBorders>
        <w:shd w:val="clear" w:color="auto" w:fill="E6EED5" w:themeFill="accent3" w:themeFillTint="3F"/>
      </w:tcPr>
    </w:tblStylePr>
    <w:tblStylePr w:type="band2Horz">
      <w:tblPr/>
      <w:trPr>
        <w:hidden/>
      </w:tr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rPr>
      <w:hidden/>
    </w:trPr>
    <w:tblStylePr w:type="firstRow">
      <w:pPr>
        <w:spacing w:before="0" w:after="0" w:line="240" w:lineRule="auto"/>
      </w:pPr>
      <w:rPr>
        <w:b/>
        <w:bCs/>
        <w:color w:val="FFFFFF" w:themeColor="background1"/>
      </w:rPr>
      <w:tblPr/>
      <w:trPr>
        <w:hidden/>
      </w:tr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rPr>
        <w:hidden/>
      </w:tr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rPr>
        <w:hidden/>
      </w:trPr>
      <w:tcPr>
        <w:shd w:val="clear" w:color="auto" w:fill="DFD8E8" w:themeFill="accent4" w:themeFillTint="3F"/>
      </w:tcPr>
    </w:tblStylePr>
    <w:tblStylePr w:type="band1Horz">
      <w:tblPr/>
      <w:trPr>
        <w:hidden/>
      </w:trPr>
      <w:tcPr>
        <w:tcBorders>
          <w:insideH w:val="nil"/>
          <w:insideV w:val="nil"/>
        </w:tcBorders>
        <w:shd w:val="clear" w:color="auto" w:fill="DFD8E8" w:themeFill="accent4" w:themeFillTint="3F"/>
      </w:tcPr>
    </w:tblStylePr>
    <w:tblStylePr w:type="band2Horz">
      <w:tblPr/>
      <w:trPr>
        <w:hidden/>
      </w:tr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rPr>
      <w:hidden/>
    </w:trPr>
    <w:tblStylePr w:type="firstRow">
      <w:pPr>
        <w:spacing w:before="0" w:after="0" w:line="240" w:lineRule="auto"/>
      </w:pPr>
      <w:rPr>
        <w:b/>
        <w:bCs/>
        <w:color w:val="FFFFFF" w:themeColor="background1"/>
      </w:rPr>
      <w:tblPr/>
      <w:trPr>
        <w:hidden/>
      </w:tr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rPr>
        <w:hidden/>
      </w:tr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rPr>
        <w:hidden/>
      </w:trPr>
      <w:tcPr>
        <w:shd w:val="clear" w:color="auto" w:fill="D2EAF1" w:themeFill="accent5" w:themeFillTint="3F"/>
      </w:tcPr>
    </w:tblStylePr>
    <w:tblStylePr w:type="band1Horz">
      <w:tblPr/>
      <w:trPr>
        <w:hidden/>
      </w:trPr>
      <w:tcPr>
        <w:tcBorders>
          <w:insideH w:val="nil"/>
          <w:insideV w:val="nil"/>
        </w:tcBorders>
        <w:shd w:val="clear" w:color="auto" w:fill="D2EAF1" w:themeFill="accent5" w:themeFillTint="3F"/>
      </w:tcPr>
    </w:tblStylePr>
    <w:tblStylePr w:type="band2Horz">
      <w:tblPr/>
      <w:trPr>
        <w:hidden/>
      </w:tr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rPr>
      <w:hidden/>
    </w:trPr>
    <w:tblStylePr w:type="firstRow">
      <w:pPr>
        <w:spacing w:before="0" w:after="0" w:line="240" w:lineRule="auto"/>
      </w:pPr>
      <w:rPr>
        <w:b/>
        <w:bCs/>
        <w:color w:val="FFFFFF" w:themeColor="background1"/>
      </w:rPr>
      <w:tblPr/>
      <w:trPr>
        <w:hidden/>
      </w:tr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rPr>
        <w:hidden/>
      </w:tr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rPr>
        <w:hidden/>
      </w:trPr>
      <w:tcPr>
        <w:shd w:val="clear" w:color="auto" w:fill="FDE4D0" w:themeFill="accent6" w:themeFillTint="3F"/>
      </w:tcPr>
    </w:tblStylePr>
    <w:tblStylePr w:type="band1Horz">
      <w:tblPr/>
      <w:trPr>
        <w:hidden/>
      </w:trPr>
      <w:tcPr>
        <w:tcBorders>
          <w:insideH w:val="nil"/>
          <w:insideV w:val="nil"/>
        </w:tcBorders>
        <w:shd w:val="clear" w:color="auto" w:fill="FDE4D0" w:themeFill="accent6" w:themeFillTint="3F"/>
      </w:tcPr>
    </w:tblStylePr>
    <w:tblStylePr w:type="band2Horz">
      <w:tblPr/>
      <w:trPr>
        <w:hidden/>
      </w:tr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rPr>
        <w:hidden/>
      </w:trPr>
      <w:tcPr>
        <w:tcBorders>
          <w:left w:val="nil"/>
          <w:right w:val="nil"/>
          <w:insideH w:val="nil"/>
          <w:insideV w:val="nil"/>
        </w:tcBorders>
        <w:shd w:val="clear" w:color="auto" w:fill="000000" w:themeFill="text1"/>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rPr>
        <w:hidden/>
      </w:trPr>
      <w:tcPr>
        <w:tcBorders>
          <w:left w:val="nil"/>
          <w:right w:val="nil"/>
          <w:insideH w:val="nil"/>
          <w:insideV w:val="nil"/>
        </w:tcBorders>
        <w:shd w:val="clear" w:color="auto" w:fill="4F81BD" w:themeFill="accent1"/>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rPr>
        <w:hidden/>
      </w:trPr>
      <w:tcPr>
        <w:tcBorders>
          <w:left w:val="nil"/>
          <w:right w:val="nil"/>
          <w:insideH w:val="nil"/>
          <w:insideV w:val="nil"/>
        </w:tcBorders>
        <w:shd w:val="clear" w:color="auto" w:fill="C0504D" w:themeFill="accent2"/>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rPr>
        <w:hidden/>
      </w:trPr>
      <w:tcPr>
        <w:tcBorders>
          <w:left w:val="nil"/>
          <w:right w:val="nil"/>
          <w:insideH w:val="nil"/>
          <w:insideV w:val="nil"/>
        </w:tcBorders>
        <w:shd w:val="clear" w:color="auto" w:fill="9BBB59" w:themeFill="accent3"/>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rPr>
        <w:hidden/>
      </w:trPr>
      <w:tcPr>
        <w:tcBorders>
          <w:left w:val="nil"/>
          <w:right w:val="nil"/>
          <w:insideH w:val="nil"/>
          <w:insideV w:val="nil"/>
        </w:tcBorders>
        <w:shd w:val="clear" w:color="auto" w:fill="8064A2" w:themeFill="accent4"/>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rPr>
        <w:hidden/>
      </w:trPr>
      <w:tcPr>
        <w:tcBorders>
          <w:left w:val="nil"/>
          <w:right w:val="nil"/>
          <w:insideH w:val="nil"/>
          <w:insideV w:val="nil"/>
        </w:tcBorders>
        <w:shd w:val="clear" w:color="auto" w:fill="4BACC6" w:themeFill="accent5"/>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rPr>
        <w:hidden/>
      </w:trPr>
      <w:tcPr>
        <w:tcBorders>
          <w:left w:val="nil"/>
          <w:right w:val="nil"/>
          <w:insideH w:val="nil"/>
          <w:insideV w:val="nil"/>
        </w:tcBorders>
        <w:shd w:val="clear" w:color="auto" w:fill="F79646" w:themeFill="accent6"/>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3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uiPriority w:val="39"/>
    <w:semiHidden/>
    <w:unhideWhenUsed/>
    <w:rPr>
      <w:rFonts w:eastAsia="Times New Roman" w:cs="Times New Roman"/>
    </w:rPr>
  </w:style>
  <w:style w:type="paragraph" w:styleId="NormalWeb">
    <w:name w:val="Normal (Web)"/>
    <w:basedOn w:val="Normal"/>
    <w:uiPriority w:val="39"/>
    <w:semiHidden/>
    <w:unhideWhenUsed/>
  </w:style>
  <w:style w:type="paragraph" w:styleId="NormalIndent">
    <w:name w:val="Normal Indent"/>
    <w:basedOn w:val="Normal"/>
    <w:uiPriority w:val="39"/>
    <w:semiHidden/>
    <w:unhideWhenUsed/>
    <w:pPr>
      <w:ind w:left="720"/>
    </w:pPr>
  </w:style>
  <w:style w:type="paragraph" w:styleId="NoteHeading">
    <w:name w:val="Note Heading"/>
    <w:basedOn w:val="Normal"/>
    <w:next w:val="Normal"/>
    <w:link w:val="NoteHeadingChar"/>
    <w:uiPriority w:val="39"/>
    <w:semiHidden/>
    <w:unhideWhenUsed/>
  </w:style>
  <w:style w:type="character" w:customStyle="1" w:styleId="NoteHeadingChar">
    <w:name w:val="Note Heading Char"/>
    <w:basedOn w:val="DefaultParagraphFont"/>
    <w:link w:val="NoteHeading"/>
    <w:uiPriority w:val="99"/>
    <w:semiHidden/>
    <w:rPr>
      <w:rFonts w:eastAsia="Times New Roman" w:cs="Times New Roman"/>
    </w:rPr>
  </w:style>
  <w:style w:type="character" w:styleId="PlaceholderText">
    <w:name w:val="Placeholder Text"/>
    <w:basedOn w:val="DefaultParagraphFont"/>
    <w:uiPriority w:val="39"/>
    <w:semiHidden/>
    <w:unhideWhenUsed/>
    <w:rPr>
      <w:color w:val="808080"/>
    </w:rPr>
  </w:style>
  <w:style w:type="paragraph" w:styleId="PlainText">
    <w:name w:val="Plain Text"/>
    <w:basedOn w:val="Normal"/>
    <w:link w:val="PlainTextChar"/>
    <w:uiPriority w:val="3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imes New Roman" w:hAnsi="Consolas" w:cs="Consolas"/>
      <w:sz w:val="21"/>
      <w:szCs w:val="21"/>
    </w:rPr>
  </w:style>
  <w:style w:type="paragraph" w:styleId="Quote">
    <w:name w:val="Quote"/>
    <w:basedOn w:val="Normal"/>
    <w:next w:val="Normal"/>
    <w:link w:val="QuoteChar"/>
    <w:uiPriority w:val="39"/>
    <w:semiHidden/>
    <w:unhideWhenUsed/>
    <w:rPr>
      <w:i/>
      <w:iCs/>
      <w:color w:val="000000" w:themeColor="text1"/>
    </w:rPr>
  </w:style>
  <w:style w:type="character" w:customStyle="1" w:styleId="QuoteChar">
    <w:name w:val="Quote Char"/>
    <w:basedOn w:val="DefaultParagraphFont"/>
    <w:link w:val="Quote"/>
    <w:uiPriority w:val="29"/>
    <w:rPr>
      <w:rFonts w:eastAsia="Times New Roman" w:cs="Times New Roman"/>
      <w:i/>
      <w:iCs/>
      <w:color w:val="000000" w:themeColor="text1"/>
    </w:rPr>
  </w:style>
  <w:style w:type="character" w:styleId="Strong">
    <w:name w:val="Strong"/>
    <w:basedOn w:val="DefaultParagraphFont"/>
    <w:uiPriority w:val="39"/>
    <w:semiHidden/>
    <w:unhideWhenUsed/>
    <w:rPr>
      <w:b/>
      <w:bCs/>
    </w:rPr>
  </w:style>
  <w:style w:type="character" w:styleId="SubtleEmphasis">
    <w:name w:val="Subtle Emphasis"/>
    <w:basedOn w:val="DefaultParagraphFont"/>
    <w:uiPriority w:val="39"/>
    <w:semiHidden/>
    <w:unhideWhenUsed/>
    <w:rPr>
      <w:i/>
      <w:iCs/>
      <w:color w:val="808080" w:themeColor="text1" w:themeTint="7F"/>
    </w:rPr>
  </w:style>
  <w:style w:type="character" w:styleId="SubtleReference">
    <w:name w:val="Subtle Reference"/>
    <w:basedOn w:val="DefaultParagraphFont"/>
    <w:uiPriority w:val="39"/>
    <w:semiHidden/>
    <w:unhideWhenUsed/>
    <w:rPr>
      <w:smallCaps/>
      <w:color w:val="C0504D" w:themeColor="accent2"/>
      <w:u w:val="single"/>
    </w:rPr>
  </w:style>
  <w:style w:type="table" w:styleId="Table3Deffects1">
    <w:name w:val="Table 3D effects 1"/>
    <w:basedOn w:val="TableNormal"/>
    <w:uiPriority w:val="39"/>
    <w:semiHidden/>
    <w:unhideWhenUsed/>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39"/>
    <w:semiHidden/>
    <w:unhideWhenUsed/>
    <w:tblPr>
      <w:tblStyleRowBandSize w:val="1"/>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3Deffects3">
    <w:name w:val="Table 3D effects 3"/>
    <w:basedOn w:val="TableNormal"/>
    <w:uiPriority w:val="39"/>
    <w:semiHidden/>
    <w:unhideWhenUsed/>
    <w:tblPr>
      <w:tblStyleRowBandSize w:val="1"/>
      <w:tblStyleColBandSize w:val="1"/>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1">
    <w:name w:val="Table Classic 1"/>
    <w:basedOn w:val="TableNormal"/>
    <w:uiPriority w:val="39"/>
    <w:semiHidden/>
    <w:unhideWhenUsed/>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2">
    <w:name w:val="Table Classic 2"/>
    <w:basedOn w:val="TableNormal"/>
    <w:uiPriority w:val="39"/>
    <w:semiHidden/>
    <w:unhideWhenUsed/>
    <w:tblPr>
      <w:tblBorders>
        <w:top w:val="single" w:sz="12" w:space="0" w:color="000000"/>
        <w:bottom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leClassic3">
    <w:name w:val="Table Classic 3"/>
    <w:basedOn w:val="TableNormal"/>
    <w:uiPriority w:val="39"/>
    <w:semiHidden/>
    <w:unhideWhenUsed/>
    <w:rPr>
      <w:color w:val="000080"/>
    </w:rPr>
    <w:tblPr>
      <w:tblBorders>
        <w:top w:val="single" w:sz="12" w:space="0" w:color="000000"/>
        <w:left w:val="single" w:sz="12" w:space="0" w:color="000000"/>
        <w:bottom w:val="single" w:sz="12" w:space="0" w:color="000000"/>
        <w:right w:val="single" w:sz="12" w:space="0" w:color="000000"/>
      </w:tblBorders>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leClassic4">
    <w:name w:val="Table Classic 4"/>
    <w:basedOn w:val="TableNormal"/>
    <w:uiPriority w:val="39"/>
    <w:semiHidden/>
    <w:unhideWhenUsed/>
    <w:tblPr>
      <w:tblBorders>
        <w:top w:val="single" w:sz="12" w:space="0" w:color="000000"/>
        <w:left w:val="single" w:sz="6" w:space="0" w:color="000000"/>
        <w:bottom w:val="single" w:sz="12" w:space="0" w:color="000000"/>
        <w:right w:val="single" w:sz="6" w:space="0" w:color="000000"/>
      </w:tblBorders>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leColorful1">
    <w:name w:val="Table Colorful 1"/>
    <w:basedOn w:val="TableNormal"/>
    <w:uiPriority w:val="3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2">
    <w:name w:val="Table Colorful 2"/>
    <w:basedOn w:val="TableNormal"/>
    <w:uiPriority w:val="39"/>
    <w:semiHidden/>
    <w:unhideWhenUsed/>
    <w:tblPr>
      <w:tblBorders>
        <w:bottom w:val="single" w:sz="12" w:space="0" w:color="000000"/>
      </w:tblBorders>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3">
    <w:name w:val="Table Colorful 3"/>
    <w:basedOn w:val="TableNormal"/>
    <w:uiPriority w:val="3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3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2">
    <w:name w:val="Table Columns 2"/>
    <w:basedOn w:val="TableNormal"/>
    <w:uiPriority w:val="39"/>
    <w:semiHidden/>
    <w:unhideWhenUsed/>
    <w:rPr>
      <w:b/>
      <w:bCs/>
    </w:rPr>
    <w:tblPr>
      <w:tblStyleColBandSize w:val="1"/>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3">
    <w:name w:val="Table Columns 3"/>
    <w:basedOn w:val="TableNormal"/>
    <w:uiPriority w:val="3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leColumns4">
    <w:name w:val="Table Columns 4"/>
    <w:basedOn w:val="TableNormal"/>
    <w:uiPriority w:val="39"/>
    <w:semiHidden/>
    <w:unhideWhenUsed/>
    <w:tblPr>
      <w:tblStyleColBandSize w:val="1"/>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leColumns5">
    <w:name w:val="Table Columns 5"/>
    <w:basedOn w:val="TableNormal"/>
    <w:uiPriority w:val="3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leContemporary">
    <w:name w:val="Table Contemporary"/>
    <w:basedOn w:val="TableNormal"/>
    <w:uiPriority w:val="39"/>
    <w:semiHidden/>
    <w:unhideWhenUsed/>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3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leGrid1">
    <w:name w:val="Table Grid 1"/>
    <w:basedOn w:val="TableNormal"/>
    <w:uiPriority w:val="3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leGrid2">
    <w:name w:val="Table Grid 2"/>
    <w:basedOn w:val="TableNormal"/>
    <w:uiPriority w:val="39"/>
    <w:semiHidden/>
    <w:unhideWhenUsed/>
    <w:tblPr>
      <w:tblBorders>
        <w:insideH w:val="single" w:sz="6" w:space="0" w:color="000000"/>
        <w:insideV w:val="single" w:sz="6" w:space="0" w:color="000000"/>
      </w:tblBorders>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3">
    <w:name w:val="Table Grid 3"/>
    <w:basedOn w:val="TableNormal"/>
    <w:uiPriority w:val="3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4">
    <w:name w:val="Table Grid 4"/>
    <w:basedOn w:val="TableNormal"/>
    <w:uiPriority w:val="39"/>
    <w:semiHidden/>
    <w:unhideWhenUsed/>
    <w:tblPr>
      <w:tblBorders>
        <w:left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Grid5">
    <w:name w:val="Table Grid 5"/>
    <w:basedOn w:val="TableNormal"/>
    <w:uiPriority w:val="3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6">
    <w:name w:val="Table Grid 6"/>
    <w:basedOn w:val="TableNormal"/>
    <w:uiPriority w:val="3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7">
    <w:name w:val="Table Grid 7"/>
    <w:basedOn w:val="TableNormal"/>
    <w:uiPriority w:val="3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8">
    <w:name w:val="Table Grid 8"/>
    <w:basedOn w:val="TableNormal"/>
    <w:uiPriority w:val="3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leList1">
    <w:name w:val="Table List 1"/>
    <w:basedOn w:val="TableNormal"/>
    <w:uiPriority w:val="39"/>
    <w:semiHidden/>
    <w:unhideWhenUsed/>
    <w:tblPr>
      <w:tblStyleRowBandSize w:val="1"/>
      <w:tblBorders>
        <w:top w:val="single" w:sz="12" w:space="0" w:color="008080"/>
        <w:left w:val="single" w:sz="6" w:space="0" w:color="008080"/>
        <w:bottom w:val="single" w:sz="12" w:space="0" w:color="008080"/>
        <w:right w:val="single" w:sz="6" w:space="0" w:color="008080"/>
      </w:tblBorders>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2">
    <w:name w:val="Table List 2"/>
    <w:basedOn w:val="TableNormal"/>
    <w:uiPriority w:val="39"/>
    <w:semiHidden/>
    <w:unhideWhenUsed/>
    <w:tblPr>
      <w:tblStyleRowBandSize w:val="2"/>
      <w:tblBorders>
        <w:bottom w:val="single" w:sz="12" w:space="0" w:color="808080"/>
      </w:tblBorders>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3">
    <w:name w:val="Table List 3"/>
    <w:basedOn w:val="TableNormal"/>
    <w:uiPriority w:val="39"/>
    <w:semiHidden/>
    <w:unhideWhenUsed/>
    <w:tblPr>
      <w:tblBorders>
        <w:top w:val="single" w:sz="12" w:space="0" w:color="000000"/>
        <w:bottom w:val="single" w:sz="12" w:space="0" w:color="000000"/>
        <w:insideH w:val="single" w:sz="6" w:space="0" w:color="000000"/>
      </w:tblBorders>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leList4">
    <w:name w:val="Table List 4"/>
    <w:basedOn w:val="TableNormal"/>
    <w:uiPriority w:val="3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3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leList6">
    <w:name w:val="Table List 6"/>
    <w:basedOn w:val="TableNormal"/>
    <w:uiPriority w:val="39"/>
    <w:semiHidden/>
    <w:unhideWhenUsed/>
    <w:tblPr>
      <w:tblStyleRowBandSize w:val="1"/>
      <w:tblBorders>
        <w:top w:val="single" w:sz="6" w:space="0" w:color="000000"/>
        <w:left w:val="single" w:sz="6" w:space="0" w:color="000000"/>
        <w:bottom w:val="single" w:sz="6" w:space="0" w:color="000000"/>
        <w:right w:val="single" w:sz="6" w:space="0" w:color="000000"/>
      </w:tblBorders>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leList7">
    <w:name w:val="Table List 7"/>
    <w:basedOn w:val="TableNormal"/>
    <w:uiPriority w:val="3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leList8">
    <w:name w:val="Table List 8"/>
    <w:basedOn w:val="TableNormal"/>
    <w:uiPriority w:val="3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39"/>
    <w:semiHidden/>
    <w:unhideWhenUsed/>
  </w:style>
  <w:style w:type="table" w:styleId="TableProfessional">
    <w:name w:val="Table Professional"/>
    <w:basedOn w:val="TableNormal"/>
    <w:uiPriority w:val="3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39"/>
    <w:semiHidden/>
    <w:unhideWhenUsed/>
    <w:tblPr>
      <w:tblBorders>
        <w:top w:val="single" w:sz="12" w:space="0" w:color="008000"/>
        <w:bottom w:val="single" w:sz="12" w:space="0" w:color="008000"/>
      </w:tblBorders>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39"/>
    <w:semiHidden/>
    <w:unhideWhenUsed/>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leSimple3">
    <w:name w:val="Table Simple 3"/>
    <w:basedOn w:val="TableNormal"/>
    <w:uiPriority w:val="39"/>
    <w:semiHidden/>
    <w:unhideWhenUsed/>
    <w:tblPr>
      <w:tblBorders>
        <w:top w:val="single" w:sz="12" w:space="0" w:color="000000"/>
        <w:left w:val="single" w:sz="12" w:space="0" w:color="000000"/>
        <w:bottom w:val="single" w:sz="12" w:space="0" w:color="000000"/>
        <w:right w:val="single" w:sz="12" w:space="0" w:color="00000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39"/>
    <w:semiHidden/>
    <w:unhideWhenUsed/>
    <w:tblPr>
      <w:tblStyleRowBandSize w:val="1"/>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Subtle2">
    <w:name w:val="Table Subtle 2"/>
    <w:basedOn w:val="TableNormal"/>
    <w:uiPriority w:val="39"/>
    <w:semiHidden/>
    <w:unhideWhenUsed/>
    <w:tblPr>
      <w:tblBorders>
        <w:left w:val="single" w:sz="6" w:space="0" w:color="000000"/>
        <w:right w:val="single" w:sz="6" w:space="0" w:color="000000"/>
      </w:tblBorders>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Theme">
    <w:name w:val="Table Theme"/>
    <w:basedOn w:val="TableNormal"/>
    <w:uiPriority w:val="3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Web1">
    <w:name w:val="Table Web 1"/>
    <w:basedOn w:val="TableNormal"/>
    <w:uiPriority w:val="3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2">
    <w:name w:val="Table Web 2"/>
    <w:basedOn w:val="TableNormal"/>
    <w:uiPriority w:val="3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3">
    <w:name w:val="Table Web 3"/>
    <w:basedOn w:val="TableNormal"/>
    <w:uiPriority w:val="3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paragraph" w:styleId="TOCHeading">
    <w:name w:val="TOC Heading"/>
    <w:basedOn w:val="Heading1"/>
    <w:next w:val="Normal"/>
    <w:pPr>
      <w:numPr>
        <w:numId w:val="0"/>
      </w:numPr>
      <w:spacing w:before="480" w:after="0"/>
      <w:ind w:right="0"/>
      <w:outlineLvl w:val="9"/>
    </w:pPr>
    <w:rPr>
      <w:rFonts w:asciiTheme="majorHAnsi" w:eastAsiaTheme="majorEastAsia" w:hAnsiTheme="majorHAnsi" w:cstheme="majorBid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ap%20Federal\MD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Petition</DocumentSetType>
    <Visibility xmlns="dc463f71-b30c-4ab2-9473-d307f9d35888">Full Visibility</Visibility>
    <IsConfidential xmlns="dc463f71-b30c-4ab2-9473-d307f9d35888">false</IsConfidential>
    <AgendaOrder xmlns="dc463f71-b30c-4ab2-9473-d307f9d35888">false</AgendaOrder>
    <CaseType xmlns="dc463f71-b30c-4ab2-9473-d307f9d35888">Transfer of Property</CaseType>
    <IndustryCode xmlns="dc463f71-b30c-4ab2-9473-d307f9d35888">501</IndustryCode>
    <CaseStatus xmlns="dc463f71-b30c-4ab2-9473-d307f9d35888">Closed</CaseStatus>
    <OpenedDate xmlns="dc463f71-b30c-4ab2-9473-d307f9d35888">2017-09-14T07:00:00+00:00</OpenedDate>
    <SignificantOrder xmlns="dc463f71-b30c-4ab2-9473-d307f9d35888">false</SignificantOrder>
    <Date1 xmlns="dc463f71-b30c-4ab2-9473-d307f9d35888">2018-01-09T08:00:00+00:00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170970</DocketNumb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15EC678A7F1A4EA78256160E68E386" ma:contentTypeVersion="104" ma:contentTypeDescription="" ma:contentTypeScope="" ma:versionID="f41f2f197e4233624e1b41212c2d75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08F48E2-E657-4EB1-9F9F-9E60538F4DF3}">
  <ds:schemaRefs>
    <ds:schemaRef ds:uri="http://purl.org/dc/elements/1.1/"/>
    <ds:schemaRef ds:uri="http://schemas.microsoft.com/office/2006/metadata/properties"/>
    <ds:schemaRef ds:uri="6a7bd91e-004b-490a-8704-e368d63d59a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63527EC-76CC-4269-BAA3-EED17207B719}">
  <ds:schemaRefs>
    <ds:schemaRef ds:uri="http://schemas.microsoft.com/sharepoint/v3/contenttype/forms"/>
  </ds:schemaRefs>
</ds:datastoreItem>
</file>

<file path=customXml/itemProps3.xml><?xml version="1.0" encoding="utf-8"?>
<ds:datastoreItem xmlns:ds="http://schemas.openxmlformats.org/officeDocument/2006/customXml" ds:itemID="{EA77CC84-2545-4129-973D-5198C8EA5A10}"/>
</file>

<file path=customXml/itemProps4.xml><?xml version="1.0" encoding="utf-8"?>
<ds:datastoreItem xmlns:ds="http://schemas.openxmlformats.org/officeDocument/2006/customXml" ds:itemID="{8AC15AAA-8697-4466-B1E4-57A4690290B0}"/>
</file>

<file path=docProps/app.xml><?xml version="1.0" encoding="utf-8"?>
<Properties xmlns="http://schemas.openxmlformats.org/officeDocument/2006/extended-properties" xmlns:vt="http://schemas.openxmlformats.org/officeDocument/2006/docPropsVTypes">
  <Template>MDL.dotx</Template>
  <TotalTime>0</TotalTime>
  <Pages>4</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RGRD</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 Sweat</dc:creator>
  <cp:lastModifiedBy>Huey, Lorilyn (UTC)</cp:lastModifiedBy>
  <cp:revision>2</cp:revision>
  <cp:lastPrinted>2018-01-02T23:44:00Z</cp:lastPrinted>
  <dcterms:created xsi:type="dcterms:W3CDTF">2018-01-09T22:37:00Z</dcterms:created>
  <dcterms:modified xsi:type="dcterms:W3CDTF">2018-01-09T22:37:00Z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0x0101006E56B4D1795A2E4DB2F0B01679ED314A00F715EC678A7F1A4EA78256160E68E386</vt:lpwstr>
  </property>
  <property fmtid="{D5CDD505-2E9C-101B-9397-08002B2CF9AE}" pid="3" name="_docset_NoMedatataSyncRequired">
    <vt:lpwstr>False</vt:lpwstr>
  </property>
  <property fmtid="{D5CDD505-2E9C-101B-9397-08002B2CF9AE}" pid="4" name="IsEFSEC">
    <vt:bool>false</vt:bool>
  </property>
</Properties>
</file>