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CB" w:rsidRPr="00795009" w:rsidRDefault="00594C28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2FB">
        <w:rPr>
          <w:rFonts w:ascii="Times New Roman" w:hAnsi="Times New Roman"/>
          <w:noProof/>
          <w:szCs w:val="24"/>
          <w:lang w:eastAsia="ko-KR"/>
        </w:rPr>
        <w:t xml:space="preserve">May </w:t>
      </w:r>
      <w:r w:rsidR="00874CDB">
        <w:rPr>
          <w:rFonts w:ascii="Times New Roman" w:hAnsi="Times New Roman"/>
          <w:noProof/>
          <w:szCs w:val="24"/>
          <w:lang w:eastAsia="ko-KR"/>
        </w:rPr>
        <w:t>17</w:t>
      </w:r>
      <w:r w:rsidR="001F2482">
        <w:rPr>
          <w:rFonts w:ascii="Times New Roman" w:hAnsi="Times New Roman"/>
          <w:noProof/>
          <w:szCs w:val="24"/>
          <w:lang w:eastAsia="ko-KR"/>
        </w:rPr>
        <w:t>, 2013</w:t>
      </w:r>
    </w:p>
    <w:p w:rsidR="006038CB" w:rsidRPr="00795009" w:rsidRDefault="006038CB" w:rsidP="006038CB">
      <w:pPr>
        <w:pStyle w:val="Header"/>
      </w:pPr>
    </w:p>
    <w:p w:rsidR="00280CFB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795009">
          <w:rPr>
            <w:b/>
            <w:i/>
          </w:rPr>
          <w:t>VIA</w:t>
        </w:r>
      </w:smartTag>
      <w:r w:rsidRPr="00795009">
        <w:rPr>
          <w:b/>
          <w:i/>
        </w:rPr>
        <w:t xml:space="preserve"> </w:t>
      </w:r>
      <w:r w:rsidR="00280CFB">
        <w:rPr>
          <w:b/>
          <w:i/>
        </w:rPr>
        <w:t>ELECTRONIC FILING</w:t>
      </w:r>
    </w:p>
    <w:p w:rsidR="006038CB" w:rsidRPr="00795009" w:rsidRDefault="006038CB" w:rsidP="006038CB">
      <w:pPr>
        <w:rPr>
          <w:rFonts w:ascii="Times New Roman" w:hAnsi="Times New Roman"/>
          <w:szCs w:val="24"/>
        </w:rPr>
      </w:pP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Acting Executive Director and Secretary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Washington Utilities and Transportation Commission 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13000 S. Evergreen Park Drive S.W. 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:rsidR="006038CB" w:rsidRPr="00795009" w:rsidRDefault="006038CB" w:rsidP="006038CB">
      <w:pPr>
        <w:rPr>
          <w:rFonts w:ascii="Times New Roman" w:hAnsi="Times New Roman"/>
          <w:szCs w:val="24"/>
        </w:rPr>
      </w:pPr>
    </w:p>
    <w:p w:rsidR="00E17531" w:rsidRPr="007472FB" w:rsidRDefault="00AE7E85" w:rsidP="007472FB">
      <w:pPr>
        <w:ind w:left="720" w:hanging="720"/>
        <w:rPr>
          <w:rFonts w:ascii="Times New Roman" w:hAnsi="Times New Roman"/>
          <w:b/>
          <w:szCs w:val="24"/>
        </w:rPr>
      </w:pPr>
      <w:r w:rsidRPr="00563725">
        <w:rPr>
          <w:b/>
        </w:rPr>
        <w:t>RE:</w:t>
      </w:r>
      <w:r w:rsidRPr="00563725">
        <w:rPr>
          <w:b/>
        </w:rPr>
        <w:tab/>
      </w:r>
      <w:r w:rsidR="007472FB" w:rsidRPr="007472FB">
        <w:rPr>
          <w:rFonts w:ascii="Times New Roman" w:hAnsi="Times New Roman"/>
          <w:b/>
          <w:szCs w:val="24"/>
        </w:rPr>
        <w:t>Docket A-130355</w:t>
      </w:r>
      <w:r w:rsidR="00874CDB">
        <w:rPr>
          <w:rFonts w:ascii="Times New Roman" w:hAnsi="Times New Roman"/>
          <w:b/>
          <w:szCs w:val="24"/>
        </w:rPr>
        <w:t>—</w:t>
      </w:r>
      <w:r w:rsidR="007472FB" w:rsidRPr="007472FB">
        <w:rPr>
          <w:rFonts w:ascii="Times New Roman" w:hAnsi="Times New Roman"/>
          <w:b/>
          <w:szCs w:val="24"/>
        </w:rPr>
        <w:t xml:space="preserve">Rulemaking to Consider Possible Corrections and Changes in </w:t>
      </w:r>
      <w:r w:rsidR="00874CDB">
        <w:rPr>
          <w:rFonts w:ascii="Times New Roman" w:hAnsi="Times New Roman"/>
          <w:b/>
          <w:szCs w:val="24"/>
        </w:rPr>
        <w:t xml:space="preserve">Procedural </w:t>
      </w:r>
      <w:r w:rsidR="007472FB" w:rsidRPr="007472FB">
        <w:rPr>
          <w:rFonts w:ascii="Times New Roman" w:hAnsi="Times New Roman"/>
          <w:b/>
          <w:szCs w:val="24"/>
        </w:rPr>
        <w:t>Rules in WAC 480-07</w:t>
      </w:r>
    </w:p>
    <w:p w:rsidR="00D454C6" w:rsidRDefault="00D454C6" w:rsidP="005A1299"/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Dear Mr. King</w:t>
      </w:r>
      <w:r w:rsidR="002E3F4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7472FB" w:rsidRDefault="007472FB" w:rsidP="007472FB">
      <w:pPr>
        <w:rPr>
          <w:rFonts w:ascii="Times New Roman" w:hAnsi="Times New Roman"/>
          <w:szCs w:val="24"/>
        </w:rPr>
      </w:pP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response to the </w:t>
      </w:r>
      <w:r w:rsidR="00874CDB">
        <w:rPr>
          <w:rFonts w:ascii="Times New Roman" w:hAnsi="Times New Roman"/>
          <w:szCs w:val="24"/>
        </w:rPr>
        <w:t>Washington Utilities and Transportation Commission’s</w:t>
      </w:r>
      <w:r>
        <w:rPr>
          <w:rFonts w:ascii="Times New Roman" w:hAnsi="Times New Roman"/>
          <w:szCs w:val="24"/>
        </w:rPr>
        <w:t xml:space="preserve"> </w:t>
      </w:r>
      <w:r w:rsidR="008E694E">
        <w:rPr>
          <w:rFonts w:ascii="Times New Roman" w:hAnsi="Times New Roman"/>
          <w:szCs w:val="24"/>
        </w:rPr>
        <w:t>(Commission) March </w:t>
      </w:r>
      <w:r>
        <w:rPr>
          <w:rFonts w:ascii="Times New Roman" w:hAnsi="Times New Roman"/>
          <w:szCs w:val="24"/>
        </w:rPr>
        <w:t>22</w:t>
      </w:r>
      <w:r w:rsidR="001C4672">
        <w:rPr>
          <w:rFonts w:ascii="Times New Roman" w:hAnsi="Times New Roman"/>
          <w:szCs w:val="24"/>
        </w:rPr>
        <w:t>, 2013,</w:t>
      </w:r>
      <w:r>
        <w:rPr>
          <w:rFonts w:ascii="Times New Roman" w:hAnsi="Times New Roman"/>
          <w:szCs w:val="24"/>
        </w:rPr>
        <w:t xml:space="preserve"> Notice of Opportunity to File Written Comments and April 16</w:t>
      </w:r>
      <w:r w:rsidR="001C4672">
        <w:rPr>
          <w:rFonts w:ascii="Times New Roman" w:hAnsi="Times New Roman"/>
          <w:szCs w:val="24"/>
        </w:rPr>
        <w:t>, 2013,</w:t>
      </w:r>
      <w:r>
        <w:rPr>
          <w:rFonts w:ascii="Times New Roman" w:hAnsi="Times New Roman"/>
          <w:szCs w:val="24"/>
        </w:rPr>
        <w:t xml:space="preserve"> Notice Extending Time to File Written Comments, PacifiCorp d</w:t>
      </w:r>
      <w:r w:rsidR="00FF57B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b</w:t>
      </w:r>
      <w:r w:rsidR="00FF57B8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a Pacific Power &amp; Light Company (PacifiCorp) submits </w:t>
      </w:r>
      <w:r w:rsidR="00874CDB">
        <w:rPr>
          <w:rFonts w:ascii="Times New Roman" w:hAnsi="Times New Roman"/>
          <w:szCs w:val="24"/>
        </w:rPr>
        <w:t xml:space="preserve">the following </w:t>
      </w:r>
      <w:r>
        <w:rPr>
          <w:rFonts w:ascii="Times New Roman" w:hAnsi="Times New Roman"/>
          <w:szCs w:val="24"/>
        </w:rPr>
        <w:t xml:space="preserve">written comments on correcting, changing, or clarifying the </w:t>
      </w:r>
      <w:r w:rsidR="00874CDB">
        <w:rPr>
          <w:rFonts w:ascii="Times New Roman" w:hAnsi="Times New Roman"/>
          <w:szCs w:val="24"/>
        </w:rPr>
        <w:t xml:space="preserve">procedural </w:t>
      </w:r>
      <w:r>
        <w:rPr>
          <w:rFonts w:ascii="Times New Roman" w:hAnsi="Times New Roman"/>
          <w:szCs w:val="24"/>
        </w:rPr>
        <w:t xml:space="preserve">rules in Chapter 480-07 WAC. </w:t>
      </w:r>
    </w:p>
    <w:p w:rsidR="007472FB" w:rsidRDefault="007472FB" w:rsidP="007472FB">
      <w:pPr>
        <w:rPr>
          <w:rFonts w:ascii="Times New Roman" w:hAnsi="Times New Roman"/>
          <w:szCs w:val="24"/>
        </w:rPr>
      </w:pPr>
    </w:p>
    <w:p w:rsidR="007472FB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PacifiCorp supports </w:t>
      </w:r>
      <w:r w:rsidR="00BA32B0">
        <w:rPr>
          <w:rFonts w:ascii="Times New Roman" w:hAnsi="Times New Roman"/>
          <w:szCs w:val="24"/>
        </w:rPr>
        <w:t xml:space="preserve">the Commission’s proposed </w:t>
      </w:r>
      <w:r>
        <w:rPr>
          <w:rFonts w:ascii="Times New Roman" w:hAnsi="Times New Roman"/>
          <w:szCs w:val="24"/>
        </w:rPr>
        <w:t xml:space="preserve">review and revision to the </w:t>
      </w:r>
      <w:r w:rsidR="00874CDB">
        <w:rPr>
          <w:rFonts w:ascii="Times New Roman" w:hAnsi="Times New Roman"/>
          <w:szCs w:val="24"/>
        </w:rPr>
        <w:t xml:space="preserve">Commission’s procedural </w:t>
      </w:r>
      <w:r>
        <w:rPr>
          <w:rFonts w:ascii="Times New Roman" w:hAnsi="Times New Roman"/>
          <w:szCs w:val="24"/>
        </w:rPr>
        <w:t xml:space="preserve">rules in Chapter 480-07 WAC.  </w:t>
      </w:r>
      <w:r w:rsidR="00874CDB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 xml:space="preserve">iven the </w:t>
      </w:r>
      <w:r w:rsidR="00874CDB">
        <w:rPr>
          <w:rFonts w:ascii="Times New Roman" w:hAnsi="Times New Roman"/>
          <w:szCs w:val="24"/>
        </w:rPr>
        <w:t>extensive</w:t>
      </w:r>
      <w:r>
        <w:rPr>
          <w:rFonts w:ascii="Times New Roman" w:hAnsi="Times New Roman"/>
          <w:szCs w:val="24"/>
        </w:rPr>
        <w:t xml:space="preserve"> scope of this rulemaking proceeding, </w:t>
      </w:r>
      <w:r w:rsidR="00874CDB">
        <w:rPr>
          <w:rFonts w:ascii="Times New Roman" w:hAnsi="Times New Roman"/>
          <w:szCs w:val="24"/>
        </w:rPr>
        <w:t xml:space="preserve">however, </w:t>
      </w:r>
      <w:r>
        <w:rPr>
          <w:rFonts w:ascii="Times New Roman" w:hAnsi="Times New Roman"/>
          <w:szCs w:val="24"/>
        </w:rPr>
        <w:t xml:space="preserve">PacifiCorp proposes </w:t>
      </w:r>
      <w:r w:rsidR="00BA32B0">
        <w:rPr>
          <w:rFonts w:ascii="Times New Roman" w:hAnsi="Times New Roman"/>
          <w:szCs w:val="24"/>
        </w:rPr>
        <w:t xml:space="preserve">that the topics in </w:t>
      </w:r>
      <w:r>
        <w:rPr>
          <w:rFonts w:ascii="Times New Roman" w:hAnsi="Times New Roman"/>
          <w:szCs w:val="24"/>
        </w:rPr>
        <w:t xml:space="preserve">the rulemaking </w:t>
      </w:r>
      <w:r w:rsidR="00BA32B0">
        <w:rPr>
          <w:rFonts w:ascii="Times New Roman" w:hAnsi="Times New Roman"/>
          <w:szCs w:val="24"/>
        </w:rPr>
        <w:t>be grouped by category</w:t>
      </w:r>
      <w:r w:rsidR="002E3F4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 allow </w:t>
      </w:r>
      <w:r w:rsidR="008E694E">
        <w:rPr>
          <w:rFonts w:ascii="Times New Roman" w:hAnsi="Times New Roman"/>
          <w:szCs w:val="24"/>
        </w:rPr>
        <w:t>proposed rule changes</w:t>
      </w:r>
      <w:r w:rsidR="00BA32B0">
        <w:rPr>
          <w:rFonts w:ascii="Times New Roman" w:hAnsi="Times New Roman"/>
          <w:szCs w:val="24"/>
        </w:rPr>
        <w:t xml:space="preserve"> to be addressed efficiently and consistently </w:t>
      </w:r>
      <w:r>
        <w:rPr>
          <w:rFonts w:ascii="Times New Roman" w:hAnsi="Times New Roman"/>
          <w:szCs w:val="24"/>
        </w:rPr>
        <w:t>by all parties</w:t>
      </w:r>
      <w:r w:rsidR="008E694E">
        <w:rPr>
          <w:rFonts w:ascii="Times New Roman" w:hAnsi="Times New Roman"/>
          <w:szCs w:val="24"/>
        </w:rPr>
        <w:t xml:space="preserve"> and the Commission</w:t>
      </w:r>
      <w:r>
        <w:rPr>
          <w:rFonts w:ascii="Times New Roman" w:hAnsi="Times New Roman"/>
          <w:szCs w:val="24"/>
        </w:rPr>
        <w:t xml:space="preserve">.  PacifiCorp proposes the rulemaking </w:t>
      </w:r>
      <w:r w:rsidR="00C815B4">
        <w:rPr>
          <w:rFonts w:ascii="Times New Roman" w:hAnsi="Times New Roman"/>
          <w:szCs w:val="24"/>
        </w:rPr>
        <w:t>be grouped in</w:t>
      </w:r>
      <w:r w:rsidR="008E694E">
        <w:rPr>
          <w:rFonts w:ascii="Times New Roman" w:hAnsi="Times New Roman"/>
          <w:szCs w:val="24"/>
        </w:rPr>
        <w:t>to</w:t>
      </w:r>
      <w:r w:rsidR="00C815B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following </w:t>
      </w:r>
      <w:r w:rsidR="002E3F4F">
        <w:rPr>
          <w:rFonts w:ascii="Times New Roman" w:hAnsi="Times New Roman"/>
          <w:szCs w:val="24"/>
        </w:rPr>
        <w:t>categories</w:t>
      </w:r>
      <w:r>
        <w:rPr>
          <w:rFonts w:ascii="Times New Roman" w:hAnsi="Times New Roman"/>
          <w:szCs w:val="24"/>
        </w:rPr>
        <w:t xml:space="preserve">: </w:t>
      </w:r>
    </w:p>
    <w:p w:rsidR="007472FB" w:rsidRDefault="007472FB" w:rsidP="007472FB">
      <w:pPr>
        <w:rPr>
          <w:rFonts w:ascii="Times New Roman" w:hAnsi="Times New Roman"/>
          <w:szCs w:val="24"/>
        </w:rPr>
      </w:pPr>
    </w:p>
    <w:p w:rsidR="007472FB" w:rsidRPr="0041599C" w:rsidRDefault="002E3F4F" w:rsidP="00874CDB">
      <w:pPr>
        <w:tabs>
          <w:tab w:val="left" w:pos="1080"/>
        </w:tabs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Category</w:t>
      </w:r>
      <w:r w:rsidR="00874CDB">
        <w:rPr>
          <w:rFonts w:ascii="Times New Roman" w:hAnsi="Times New Roman"/>
          <w:b/>
          <w:szCs w:val="24"/>
        </w:rPr>
        <w:t xml:space="preserve"> I</w:t>
      </w:r>
      <w:r w:rsidR="00A31886">
        <w:rPr>
          <w:rFonts w:ascii="Times New Roman" w:hAnsi="Times New Roman"/>
          <w:b/>
          <w:szCs w:val="24"/>
        </w:rPr>
        <w:t>:</w:t>
      </w:r>
      <w:r w:rsidR="00874CDB">
        <w:rPr>
          <w:rFonts w:ascii="Times New Roman" w:hAnsi="Times New Roman"/>
          <w:b/>
          <w:szCs w:val="24"/>
        </w:rPr>
        <w:tab/>
      </w:r>
      <w:r w:rsidR="00A31886">
        <w:rPr>
          <w:rFonts w:ascii="Times New Roman" w:hAnsi="Times New Roman"/>
          <w:b/>
          <w:szCs w:val="24"/>
        </w:rPr>
        <w:t>Adju</w:t>
      </w:r>
      <w:r w:rsidR="001E6657">
        <w:rPr>
          <w:rFonts w:ascii="Times New Roman" w:hAnsi="Times New Roman"/>
          <w:b/>
          <w:szCs w:val="24"/>
        </w:rPr>
        <w:t>di</w:t>
      </w:r>
      <w:r w:rsidR="00A31886">
        <w:rPr>
          <w:rFonts w:ascii="Times New Roman" w:hAnsi="Times New Roman"/>
          <w:b/>
          <w:szCs w:val="24"/>
        </w:rPr>
        <w:t xml:space="preserve">cative Proceedings:  </w:t>
      </w:r>
      <w:r w:rsidR="007472FB" w:rsidRPr="0041599C">
        <w:rPr>
          <w:rFonts w:ascii="Times New Roman" w:hAnsi="Times New Roman"/>
          <w:b/>
          <w:szCs w:val="24"/>
        </w:rPr>
        <w:t>Filing Requirements</w:t>
      </w:r>
      <w:r w:rsidR="007472FB">
        <w:rPr>
          <w:rFonts w:ascii="Times New Roman" w:hAnsi="Times New Roman"/>
          <w:b/>
          <w:szCs w:val="24"/>
        </w:rPr>
        <w:t xml:space="preserve"> and Docket Management</w:t>
      </w:r>
    </w:p>
    <w:p w:rsidR="007472FB" w:rsidRPr="00874CD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4CDB">
        <w:rPr>
          <w:rFonts w:ascii="Times New Roman" w:hAnsi="Times New Roman" w:cs="Times New Roman"/>
          <w:sz w:val="24"/>
          <w:szCs w:val="24"/>
        </w:rPr>
        <w:t>Revisions to rate case filing requirements.</w:t>
      </w:r>
    </w:p>
    <w:p w:rsidR="007472FB" w:rsidRPr="00874CD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4CDB">
        <w:rPr>
          <w:rFonts w:ascii="Times New Roman" w:hAnsi="Times New Roman" w:cs="Times New Roman"/>
          <w:sz w:val="24"/>
          <w:szCs w:val="24"/>
        </w:rPr>
        <w:t>Filing and distribution of cross-examination exhibits.</w:t>
      </w:r>
      <w:bookmarkStart w:id="0" w:name="_GoBack"/>
      <w:bookmarkEnd w:id="0"/>
    </w:p>
    <w:p w:rsidR="007472FB" w:rsidRPr="00874CD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4CDB">
        <w:rPr>
          <w:rFonts w:ascii="Times New Roman" w:hAnsi="Times New Roman" w:cs="Times New Roman"/>
          <w:sz w:val="24"/>
          <w:szCs w:val="24"/>
        </w:rPr>
        <w:t xml:space="preserve">Exhibit identification/numbering in adjudicative proceedings. </w:t>
      </w:r>
    </w:p>
    <w:p w:rsidR="007472FB" w:rsidRPr="00874CD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4CDB">
        <w:rPr>
          <w:rFonts w:ascii="Times New Roman" w:hAnsi="Times New Roman" w:cs="Times New Roman"/>
          <w:sz w:val="24"/>
          <w:szCs w:val="24"/>
        </w:rPr>
        <w:t>Possible new requirements for pre-filed responses to standard data requests.</w:t>
      </w:r>
    </w:p>
    <w:p w:rsidR="007472FB" w:rsidRPr="00874CDB" w:rsidRDefault="007472FB" w:rsidP="00874CDB">
      <w:pPr>
        <w:pStyle w:val="ListParagraph"/>
        <w:numPr>
          <w:ilvl w:val="0"/>
          <w:numId w:val="1"/>
        </w:numPr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4CDB">
        <w:rPr>
          <w:rFonts w:ascii="Times New Roman" w:hAnsi="Times New Roman" w:cs="Times New Roman"/>
          <w:sz w:val="24"/>
          <w:szCs w:val="24"/>
        </w:rPr>
        <w:t>Creation and maintenance of official service list in adjudications (including courtesy e</w:t>
      </w:r>
      <w:r w:rsidR="00A31886">
        <w:rPr>
          <w:rFonts w:ascii="Times New Roman" w:hAnsi="Times New Roman" w:cs="Times New Roman"/>
          <w:sz w:val="24"/>
          <w:szCs w:val="24"/>
        </w:rPr>
        <w:t>-</w:t>
      </w:r>
      <w:r w:rsidRPr="00874CDB">
        <w:rPr>
          <w:rFonts w:ascii="Times New Roman" w:hAnsi="Times New Roman" w:cs="Times New Roman"/>
          <w:sz w:val="24"/>
          <w:szCs w:val="24"/>
        </w:rPr>
        <w:t>mail distribution).</w:t>
      </w:r>
    </w:p>
    <w:p w:rsidR="007472FB" w:rsidRPr="00533B43" w:rsidRDefault="002E3F4F" w:rsidP="00874CDB">
      <w:pPr>
        <w:tabs>
          <w:tab w:val="left" w:pos="1080"/>
        </w:tabs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Category </w:t>
      </w:r>
      <w:r w:rsidR="00874CDB">
        <w:rPr>
          <w:rFonts w:ascii="Times New Roman" w:hAnsi="Times New Roman"/>
          <w:b/>
          <w:szCs w:val="24"/>
        </w:rPr>
        <w:t>II:</w:t>
      </w:r>
      <w:r w:rsidR="00874CDB">
        <w:rPr>
          <w:rFonts w:ascii="Times New Roman" w:hAnsi="Times New Roman"/>
          <w:b/>
          <w:szCs w:val="24"/>
        </w:rPr>
        <w:tab/>
      </w:r>
      <w:r w:rsidR="007472FB" w:rsidRPr="00533B43">
        <w:rPr>
          <w:rFonts w:ascii="Times New Roman" w:hAnsi="Times New Roman"/>
          <w:b/>
          <w:szCs w:val="24"/>
        </w:rPr>
        <w:t xml:space="preserve">Settlement </w:t>
      </w:r>
    </w:p>
    <w:p w:rsidR="007472FB" w:rsidRPr="0041599C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1599C">
        <w:rPr>
          <w:rFonts w:ascii="Times New Roman" w:hAnsi="Times New Roman" w:cs="Times New Roman"/>
          <w:sz w:val="24"/>
          <w:szCs w:val="24"/>
        </w:rPr>
        <w:t>Procedures for Commission review of settlement agreements in cases involving suspended tariffs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24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41599C">
        <w:rPr>
          <w:rFonts w:ascii="Times New Roman" w:hAnsi="Times New Roman" w:cs="Times New Roman"/>
          <w:sz w:val="24"/>
          <w:szCs w:val="24"/>
        </w:rPr>
        <w:t>Possible new or revised rules for settlements, including use of a qualified settlement judge for major cases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2FB" w:rsidRPr="00533B43" w:rsidRDefault="002E3F4F" w:rsidP="00874CDB">
      <w:pPr>
        <w:keepNext/>
        <w:tabs>
          <w:tab w:val="left" w:pos="1080"/>
        </w:tabs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Category </w:t>
      </w:r>
      <w:r w:rsidR="00874CDB">
        <w:rPr>
          <w:rFonts w:ascii="Times New Roman" w:hAnsi="Times New Roman"/>
          <w:b/>
          <w:szCs w:val="24"/>
        </w:rPr>
        <w:t>III:</w:t>
      </w:r>
      <w:r w:rsidR="00874CDB">
        <w:rPr>
          <w:rFonts w:ascii="Times New Roman" w:hAnsi="Times New Roman"/>
          <w:b/>
          <w:szCs w:val="24"/>
        </w:rPr>
        <w:tab/>
      </w:r>
      <w:r w:rsidR="00A31886">
        <w:rPr>
          <w:rFonts w:ascii="Times New Roman" w:hAnsi="Times New Roman"/>
          <w:b/>
          <w:szCs w:val="24"/>
        </w:rPr>
        <w:t xml:space="preserve">Preliminary or Expedited </w:t>
      </w:r>
      <w:r w:rsidR="007472FB" w:rsidRPr="00533B43">
        <w:rPr>
          <w:rFonts w:ascii="Times New Roman" w:hAnsi="Times New Roman"/>
          <w:b/>
          <w:szCs w:val="24"/>
        </w:rPr>
        <w:t>Relief</w:t>
      </w:r>
      <w:r w:rsidR="00A31886">
        <w:rPr>
          <w:rFonts w:ascii="Times New Roman" w:hAnsi="Times New Roman"/>
          <w:b/>
          <w:szCs w:val="24"/>
        </w:rPr>
        <w:t>; Procedures for Administrative Review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Commission consideration of expedited rate filings. 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requesting preliminary relief in adjudicative proceedings. 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or revision of initial orders </w:t>
      </w:r>
      <w:r w:rsidR="00874CDB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seeking administrative review. </w:t>
      </w:r>
    </w:p>
    <w:p w:rsidR="007472FB" w:rsidRPr="00533B43" w:rsidRDefault="002E3F4F" w:rsidP="00874CDB">
      <w:pPr>
        <w:tabs>
          <w:tab w:val="left" w:pos="1080"/>
        </w:tabs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Category </w:t>
      </w:r>
      <w:r w:rsidR="00874CDB">
        <w:rPr>
          <w:rFonts w:ascii="Times New Roman" w:hAnsi="Times New Roman"/>
          <w:b/>
          <w:szCs w:val="24"/>
        </w:rPr>
        <w:t>IV:</w:t>
      </w:r>
      <w:r w:rsidR="00874CDB">
        <w:rPr>
          <w:rFonts w:ascii="Times New Roman" w:hAnsi="Times New Roman"/>
          <w:b/>
          <w:szCs w:val="24"/>
        </w:rPr>
        <w:tab/>
      </w:r>
      <w:r w:rsidR="007472FB" w:rsidRPr="00533B43">
        <w:rPr>
          <w:rFonts w:ascii="Times New Roman" w:hAnsi="Times New Roman"/>
          <w:b/>
          <w:szCs w:val="24"/>
        </w:rPr>
        <w:t>Complaints, Penalties, and Fees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initial evaluation of complaints filed against regulated companies. 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penalty assessments. 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enforcing annual report filing and regulatory fee payment.  </w:t>
      </w:r>
    </w:p>
    <w:p w:rsidR="007472FB" w:rsidRPr="00533B43" w:rsidRDefault="002E3F4F" w:rsidP="00874CDB">
      <w:pPr>
        <w:tabs>
          <w:tab w:val="left" w:pos="1080"/>
        </w:tabs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Category </w:t>
      </w:r>
      <w:r w:rsidR="00874CDB">
        <w:rPr>
          <w:rFonts w:ascii="Times New Roman" w:hAnsi="Times New Roman"/>
          <w:b/>
          <w:szCs w:val="24"/>
        </w:rPr>
        <w:t>V:</w:t>
      </w:r>
      <w:r w:rsidR="00874CDB">
        <w:rPr>
          <w:rFonts w:ascii="Times New Roman" w:hAnsi="Times New Roman"/>
          <w:b/>
          <w:szCs w:val="24"/>
        </w:rPr>
        <w:tab/>
      </w:r>
      <w:r w:rsidR="00A31886">
        <w:rPr>
          <w:rFonts w:ascii="Times New Roman" w:hAnsi="Times New Roman"/>
          <w:b/>
          <w:szCs w:val="24"/>
        </w:rPr>
        <w:t>Other</w:t>
      </w:r>
      <w:r w:rsidR="007472FB" w:rsidRPr="00533B43">
        <w:rPr>
          <w:rFonts w:ascii="Times New Roman" w:hAnsi="Times New Roman"/>
          <w:b/>
          <w:szCs w:val="24"/>
        </w:rPr>
        <w:t xml:space="preserve"> Procedures</w:t>
      </w:r>
    </w:p>
    <w:p w:rsidR="00874CDB" w:rsidRDefault="00874CD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4CDB">
        <w:rPr>
          <w:rFonts w:ascii="Times New Roman" w:hAnsi="Times New Roman" w:cs="Times New Roman"/>
          <w:sz w:val="24"/>
          <w:szCs w:val="24"/>
        </w:rPr>
        <w:t>Interested party access to confidential documents in non-adjudicative cases.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Commission consideration of dockets at Open Public Meetings, including filing deadlines. </w:t>
      </w:r>
    </w:p>
    <w:p w:rsidR="007472FB" w:rsidRDefault="007472FB" w:rsidP="00874CDB">
      <w:pPr>
        <w:pStyle w:val="ListParagraph"/>
        <w:numPr>
          <w:ilvl w:val="0"/>
          <w:numId w:val="1"/>
        </w:numPr>
        <w:spacing w:after="24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for Commission review of company Integrated Resource Plans, Requests for Proposals, Conservation Plans, and other I-937 filings. </w:t>
      </w:r>
    </w:p>
    <w:p w:rsidR="00FF57B8" w:rsidRDefault="007472FB" w:rsidP="007472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PacifiCorp appreciates the opportunity to provide these preliminary comments and looks forward to participating in this rulemaking proceeding. </w:t>
      </w:r>
      <w:r w:rsidR="00874CDB">
        <w:rPr>
          <w:rFonts w:ascii="Times New Roman" w:hAnsi="Times New Roman"/>
          <w:szCs w:val="24"/>
        </w:rPr>
        <w:t xml:space="preserve"> </w:t>
      </w:r>
    </w:p>
    <w:p w:rsidR="00FF57B8" w:rsidRDefault="00FF57B8" w:rsidP="007472FB">
      <w:pPr>
        <w:rPr>
          <w:rFonts w:ascii="Times New Roman" w:hAnsi="Times New Roman"/>
          <w:szCs w:val="24"/>
        </w:rPr>
      </w:pPr>
    </w:p>
    <w:p w:rsidR="001F2482" w:rsidRDefault="001F2482" w:rsidP="007472FB">
      <w:pPr>
        <w:rPr>
          <w:szCs w:val="24"/>
        </w:rPr>
      </w:pPr>
      <w:r>
        <w:rPr>
          <w:szCs w:val="24"/>
        </w:rPr>
        <w:t>Please direct inquiries to Bryce Dalley, Director</w:t>
      </w:r>
      <w:r w:rsidR="005B2406">
        <w:rPr>
          <w:szCs w:val="24"/>
        </w:rPr>
        <w:t>,</w:t>
      </w:r>
      <w:r>
        <w:rPr>
          <w:szCs w:val="24"/>
        </w:rPr>
        <w:t xml:space="preserve"> Regulatory Affairs &amp; Revenue Requirement, at (503) 813-6389.</w:t>
      </w:r>
    </w:p>
    <w:p w:rsidR="00BD7A9A" w:rsidRDefault="00BD7A9A" w:rsidP="00AE7E85"/>
    <w:p w:rsidR="00AE7E85" w:rsidRDefault="005A1299" w:rsidP="00AE7E85">
      <w:r>
        <w:t>Sin</w:t>
      </w:r>
      <w:r w:rsidR="00AE7E85">
        <w:t>cerely,</w:t>
      </w:r>
    </w:p>
    <w:p w:rsidR="00AE7E85" w:rsidRDefault="00AE7E85" w:rsidP="00AE7E85"/>
    <w:p w:rsidR="00AE7E85" w:rsidRDefault="00AE7E85" w:rsidP="00AE7E85"/>
    <w:p w:rsidR="00AE7E85" w:rsidRDefault="00AE7E85" w:rsidP="00AE7E85"/>
    <w:p w:rsidR="00AE7E85" w:rsidRDefault="001F2482" w:rsidP="00AE7E85">
      <w:r>
        <w:t>William R. Griffith</w:t>
      </w:r>
    </w:p>
    <w:p w:rsidR="00AE7E85" w:rsidRDefault="0019180C" w:rsidP="00AE7E85">
      <w:r>
        <w:t>Vice President</w:t>
      </w:r>
      <w:r w:rsidR="00280CFB">
        <w:t>, Regulation</w:t>
      </w:r>
      <w:r w:rsidR="006D6F4B">
        <w:t xml:space="preserve"> </w:t>
      </w:r>
    </w:p>
    <w:p w:rsidR="00AE7E85" w:rsidRDefault="00AE7E85" w:rsidP="00AE7E85"/>
    <w:p w:rsidR="005E13D6" w:rsidRPr="00171FEC" w:rsidRDefault="005E13D6" w:rsidP="00AE7E85">
      <w:pPr>
        <w:pStyle w:val="ReLine"/>
        <w:spacing w:before="0"/>
        <w:ind w:left="720" w:right="115"/>
        <w:rPr>
          <w:b w:val="0"/>
        </w:rPr>
      </w:pPr>
    </w:p>
    <w:sectPr w:rsidR="005E13D6" w:rsidRPr="00171FEC" w:rsidSect="000D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3B" w:rsidRDefault="00D6653B">
      <w:r>
        <w:separator/>
      </w:r>
    </w:p>
  </w:endnote>
  <w:endnote w:type="continuationSeparator" w:id="0">
    <w:p w:rsidR="00D6653B" w:rsidRDefault="00D6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2C" w:rsidRDefault="00AB60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2C" w:rsidRDefault="00AB60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2C" w:rsidRDefault="00AB6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3B" w:rsidRDefault="00D6653B">
      <w:r>
        <w:separator/>
      </w:r>
    </w:p>
  </w:footnote>
  <w:footnote w:type="continuationSeparator" w:id="0">
    <w:p w:rsidR="00D6653B" w:rsidRDefault="00D6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2C" w:rsidRDefault="00AB60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7" w:rsidRPr="005D1F31" w:rsidRDefault="00874CDB">
    <w:pPr>
      <w:pStyle w:val="Header"/>
      <w:rPr>
        <w:sz w:val="22"/>
        <w:szCs w:val="22"/>
      </w:rPr>
    </w:pPr>
    <w:r>
      <w:rPr>
        <w:sz w:val="22"/>
        <w:szCs w:val="22"/>
      </w:rPr>
      <w:t>Docket A-130355</w:t>
    </w:r>
  </w:p>
  <w:p w:rsidR="00A57437" w:rsidRPr="005D1F31" w:rsidRDefault="00874CDB">
    <w:pPr>
      <w:pStyle w:val="Header"/>
      <w:rPr>
        <w:sz w:val="22"/>
        <w:szCs w:val="22"/>
      </w:rPr>
    </w:pPr>
    <w:r>
      <w:rPr>
        <w:sz w:val="22"/>
        <w:szCs w:val="22"/>
      </w:rPr>
      <w:t xml:space="preserve">Washington Utilities and Transportation </w:t>
    </w:r>
    <w:r w:rsidR="00A57437" w:rsidRPr="005D1F31">
      <w:rPr>
        <w:sz w:val="22"/>
        <w:szCs w:val="22"/>
      </w:rPr>
      <w:t>Commission</w:t>
    </w:r>
  </w:p>
  <w:p w:rsidR="00874CDB" w:rsidRPr="005D1F31" w:rsidRDefault="00874CDB">
    <w:pPr>
      <w:pStyle w:val="Header"/>
      <w:rPr>
        <w:sz w:val="22"/>
        <w:szCs w:val="22"/>
      </w:rPr>
    </w:pPr>
    <w:r>
      <w:rPr>
        <w:sz w:val="22"/>
        <w:szCs w:val="22"/>
      </w:rPr>
      <w:t>May 17, 2013</w:t>
    </w:r>
  </w:p>
  <w:p w:rsidR="00A57437" w:rsidRPr="005D1F31" w:rsidRDefault="00A57437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B6201F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B6201F" w:rsidRPr="005D1F31">
      <w:rPr>
        <w:rStyle w:val="PageNumber"/>
        <w:sz w:val="22"/>
        <w:szCs w:val="22"/>
      </w:rPr>
      <w:fldChar w:fldCharType="separate"/>
    </w:r>
    <w:r w:rsidR="00AB602C">
      <w:rPr>
        <w:rStyle w:val="PageNumber"/>
        <w:noProof/>
        <w:sz w:val="22"/>
        <w:szCs w:val="22"/>
      </w:rPr>
      <w:t>2</w:t>
    </w:r>
    <w:r w:rsidR="00B6201F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2C" w:rsidRDefault="00AB6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FAA"/>
    <w:multiLevelType w:val="hybridMultilevel"/>
    <w:tmpl w:val="1C24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3AA7"/>
    <w:multiLevelType w:val="hybridMultilevel"/>
    <w:tmpl w:val="BC9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AB8"/>
    <w:multiLevelType w:val="hybridMultilevel"/>
    <w:tmpl w:val="1714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C2381"/>
    <w:multiLevelType w:val="hybridMultilevel"/>
    <w:tmpl w:val="7AB2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B86"/>
    <w:multiLevelType w:val="hybridMultilevel"/>
    <w:tmpl w:val="42A8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282"/>
    <w:rsid w:val="00041B90"/>
    <w:rsid w:val="00050C43"/>
    <w:rsid w:val="00053C1F"/>
    <w:rsid w:val="00081903"/>
    <w:rsid w:val="0008771C"/>
    <w:rsid w:val="000916A3"/>
    <w:rsid w:val="00095522"/>
    <w:rsid w:val="000A162B"/>
    <w:rsid w:val="000B4832"/>
    <w:rsid w:val="000C0169"/>
    <w:rsid w:val="000D12C2"/>
    <w:rsid w:val="000F66D2"/>
    <w:rsid w:val="001554BD"/>
    <w:rsid w:val="0016659E"/>
    <w:rsid w:val="00171FEC"/>
    <w:rsid w:val="0019180C"/>
    <w:rsid w:val="00192311"/>
    <w:rsid w:val="001B5D69"/>
    <w:rsid w:val="001C4672"/>
    <w:rsid w:val="001D4F84"/>
    <w:rsid w:val="001E353B"/>
    <w:rsid w:val="001E6657"/>
    <w:rsid w:val="001F2482"/>
    <w:rsid w:val="001F5D96"/>
    <w:rsid w:val="001F6408"/>
    <w:rsid w:val="00250A4F"/>
    <w:rsid w:val="00280CFB"/>
    <w:rsid w:val="002A12A9"/>
    <w:rsid w:val="002B717A"/>
    <w:rsid w:val="002B7AC8"/>
    <w:rsid w:val="002C037D"/>
    <w:rsid w:val="002C51FF"/>
    <w:rsid w:val="002D27F5"/>
    <w:rsid w:val="002D42B6"/>
    <w:rsid w:val="002E3F4F"/>
    <w:rsid w:val="002F531A"/>
    <w:rsid w:val="0032105A"/>
    <w:rsid w:val="00330A91"/>
    <w:rsid w:val="00331296"/>
    <w:rsid w:val="00341B89"/>
    <w:rsid w:val="0034381C"/>
    <w:rsid w:val="0034493C"/>
    <w:rsid w:val="003607CC"/>
    <w:rsid w:val="0036312F"/>
    <w:rsid w:val="003B6E12"/>
    <w:rsid w:val="003D2411"/>
    <w:rsid w:val="003E41B7"/>
    <w:rsid w:val="003E5C58"/>
    <w:rsid w:val="00412E39"/>
    <w:rsid w:val="00417C74"/>
    <w:rsid w:val="00423A41"/>
    <w:rsid w:val="00424FE0"/>
    <w:rsid w:val="00450897"/>
    <w:rsid w:val="00455A14"/>
    <w:rsid w:val="00461480"/>
    <w:rsid w:val="004A4275"/>
    <w:rsid w:val="004B5BE5"/>
    <w:rsid w:val="004C3BE6"/>
    <w:rsid w:val="004F4400"/>
    <w:rsid w:val="0051735F"/>
    <w:rsid w:val="00535613"/>
    <w:rsid w:val="00555689"/>
    <w:rsid w:val="00560EB2"/>
    <w:rsid w:val="00570C14"/>
    <w:rsid w:val="00570E76"/>
    <w:rsid w:val="00571211"/>
    <w:rsid w:val="00594C28"/>
    <w:rsid w:val="005A1299"/>
    <w:rsid w:val="005B2406"/>
    <w:rsid w:val="005C7475"/>
    <w:rsid w:val="005D1418"/>
    <w:rsid w:val="005D1F31"/>
    <w:rsid w:val="005E13D6"/>
    <w:rsid w:val="005F4737"/>
    <w:rsid w:val="006038CB"/>
    <w:rsid w:val="00626755"/>
    <w:rsid w:val="00662A85"/>
    <w:rsid w:val="00666237"/>
    <w:rsid w:val="00671B72"/>
    <w:rsid w:val="006A561C"/>
    <w:rsid w:val="006B0472"/>
    <w:rsid w:val="006B2C1B"/>
    <w:rsid w:val="006D6F4B"/>
    <w:rsid w:val="00713D32"/>
    <w:rsid w:val="00745CC9"/>
    <w:rsid w:val="007472FB"/>
    <w:rsid w:val="0075745B"/>
    <w:rsid w:val="007647D8"/>
    <w:rsid w:val="00767693"/>
    <w:rsid w:val="00775036"/>
    <w:rsid w:val="00775CA6"/>
    <w:rsid w:val="00795009"/>
    <w:rsid w:val="007B6068"/>
    <w:rsid w:val="007C10CE"/>
    <w:rsid w:val="007C5BE2"/>
    <w:rsid w:val="007E3952"/>
    <w:rsid w:val="0081167A"/>
    <w:rsid w:val="0085054B"/>
    <w:rsid w:val="00874CDB"/>
    <w:rsid w:val="00893058"/>
    <w:rsid w:val="00894FF0"/>
    <w:rsid w:val="008A238C"/>
    <w:rsid w:val="008B2318"/>
    <w:rsid w:val="008C6938"/>
    <w:rsid w:val="008E694E"/>
    <w:rsid w:val="00901F2A"/>
    <w:rsid w:val="00915A7D"/>
    <w:rsid w:val="00917971"/>
    <w:rsid w:val="00924901"/>
    <w:rsid w:val="00937F98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46E5"/>
    <w:rsid w:val="009E5DC7"/>
    <w:rsid w:val="009F20C1"/>
    <w:rsid w:val="00A00189"/>
    <w:rsid w:val="00A31886"/>
    <w:rsid w:val="00A42CB3"/>
    <w:rsid w:val="00A458B3"/>
    <w:rsid w:val="00A57437"/>
    <w:rsid w:val="00A856EB"/>
    <w:rsid w:val="00AA3B6D"/>
    <w:rsid w:val="00AB602C"/>
    <w:rsid w:val="00AE7E85"/>
    <w:rsid w:val="00AF46F7"/>
    <w:rsid w:val="00B0301B"/>
    <w:rsid w:val="00B202E7"/>
    <w:rsid w:val="00B2397E"/>
    <w:rsid w:val="00B47C7C"/>
    <w:rsid w:val="00B6201F"/>
    <w:rsid w:val="00B66729"/>
    <w:rsid w:val="00BA03DD"/>
    <w:rsid w:val="00BA32B0"/>
    <w:rsid w:val="00BA6008"/>
    <w:rsid w:val="00BC48FC"/>
    <w:rsid w:val="00BD47D8"/>
    <w:rsid w:val="00BD5B7C"/>
    <w:rsid w:val="00BD7A9A"/>
    <w:rsid w:val="00BE0A33"/>
    <w:rsid w:val="00BE59A6"/>
    <w:rsid w:val="00C339D3"/>
    <w:rsid w:val="00C46701"/>
    <w:rsid w:val="00C60CE0"/>
    <w:rsid w:val="00C66813"/>
    <w:rsid w:val="00C676B1"/>
    <w:rsid w:val="00C815B4"/>
    <w:rsid w:val="00C82F27"/>
    <w:rsid w:val="00C9377D"/>
    <w:rsid w:val="00CC1023"/>
    <w:rsid w:val="00CC2929"/>
    <w:rsid w:val="00CF496C"/>
    <w:rsid w:val="00CF6EE9"/>
    <w:rsid w:val="00D037ED"/>
    <w:rsid w:val="00D218E6"/>
    <w:rsid w:val="00D35EE2"/>
    <w:rsid w:val="00D454C6"/>
    <w:rsid w:val="00D6653B"/>
    <w:rsid w:val="00DB1233"/>
    <w:rsid w:val="00DF35F3"/>
    <w:rsid w:val="00E03EEC"/>
    <w:rsid w:val="00E17531"/>
    <w:rsid w:val="00E6262D"/>
    <w:rsid w:val="00E675B9"/>
    <w:rsid w:val="00E857DF"/>
    <w:rsid w:val="00E92AE8"/>
    <w:rsid w:val="00EA6FE0"/>
    <w:rsid w:val="00EB6039"/>
    <w:rsid w:val="00ED22FA"/>
    <w:rsid w:val="00ED5114"/>
    <w:rsid w:val="00EE242B"/>
    <w:rsid w:val="00F0334A"/>
    <w:rsid w:val="00F15344"/>
    <w:rsid w:val="00F303DC"/>
    <w:rsid w:val="00F40293"/>
    <w:rsid w:val="00F4359F"/>
    <w:rsid w:val="00F437A9"/>
    <w:rsid w:val="00F57120"/>
    <w:rsid w:val="00F61444"/>
    <w:rsid w:val="00F62D07"/>
    <w:rsid w:val="00F82ADF"/>
    <w:rsid w:val="00F91205"/>
    <w:rsid w:val="00FB6A67"/>
    <w:rsid w:val="00FB7CCF"/>
    <w:rsid w:val="00FC640A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rsid w:val="00F4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4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rsid w:val="00F4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4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2013-05-17T07:00:00+00:00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A7092-18DA-44A1-98BF-28EFE737DA05}"/>
</file>

<file path=customXml/itemProps2.xml><?xml version="1.0" encoding="utf-8"?>
<ds:datastoreItem xmlns:ds="http://schemas.openxmlformats.org/officeDocument/2006/customXml" ds:itemID="{4305F4FD-E1AD-4AB2-91D4-22522997889C}"/>
</file>

<file path=customXml/itemProps3.xml><?xml version="1.0" encoding="utf-8"?>
<ds:datastoreItem xmlns:ds="http://schemas.openxmlformats.org/officeDocument/2006/customXml" ds:itemID="{B138557A-8633-4796-82CF-7E1B7C0B7476}"/>
</file>

<file path=customXml/itemProps4.xml><?xml version="1.0" encoding="utf-8"?>
<ds:datastoreItem xmlns:ds="http://schemas.openxmlformats.org/officeDocument/2006/customXml" ds:itemID="{49A653C3-E47C-4E82-B0E0-FF8D70C4D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2013-05-17T20:48:00Z</dcterms:created>
  <dcterms:modified xsi:type="dcterms:W3CDTF">2013-05-17T20:48:00Z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0x0101006E56B4D1795A2E4DB2F0B01679ED314A00BF646EE6BD3DCD449D83A8777965FB75</vt:lpwstr>
  </property>
  <property fmtid="{D5CDD505-2E9C-101B-9397-08002B2CF9AE}" pid="4" name="_docset_NoMedatataSyncRequired">
    <vt:lpwstr>False</vt:lpwstr>
  </property>
</Properties>
</file>