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E0" w:rsidRPr="00B63217" w:rsidRDefault="007E36E0">
      <w:pPr>
        <w:pStyle w:val="BodyText"/>
        <w:rPr>
          <w:b/>
          <w:bCs/>
        </w:rPr>
      </w:pPr>
      <w:r w:rsidRPr="00B63217">
        <w:rPr>
          <w:b/>
          <w:bCs/>
        </w:rPr>
        <w:t xml:space="preserve">BEFORE THE </w:t>
      </w:r>
      <w:smartTag w:uri="urn:schemas-microsoft-com:office:smarttags" w:element="place">
        <w:smartTag w:uri="urn:schemas-microsoft-com:office:smarttags" w:element="PlaceName">
          <w:r w:rsidRPr="00B63217">
            <w:rPr>
              <w:b/>
              <w:bCs/>
            </w:rPr>
            <w:t>WASHINGTON</w:t>
          </w:r>
        </w:smartTag>
        <w:r w:rsidRPr="00B63217">
          <w:rPr>
            <w:b/>
            <w:bCs/>
          </w:rPr>
          <w:t xml:space="preserve"> </w:t>
        </w:r>
        <w:smartTag w:uri="urn:schemas-microsoft-com:office:smarttags" w:element="PlaceType">
          <w:r w:rsidRPr="00B63217">
            <w:rPr>
              <w:b/>
              <w:bCs/>
            </w:rPr>
            <w:t>STATE</w:t>
          </w:r>
        </w:smartTag>
      </w:smartTag>
    </w:p>
    <w:p w:rsidR="007E36E0" w:rsidRPr="00B63217" w:rsidRDefault="007E36E0">
      <w:pPr>
        <w:pStyle w:val="BodyText"/>
        <w:rPr>
          <w:b/>
          <w:bCs/>
        </w:rPr>
      </w:pPr>
      <w:r w:rsidRPr="00B63217">
        <w:rPr>
          <w:b/>
          <w:bCs/>
        </w:rPr>
        <w:t>UTILITIES AND TRANSPORTATION COMMISSION</w:t>
      </w:r>
    </w:p>
    <w:p w:rsidR="007E36E0" w:rsidRPr="00B63217" w:rsidRDefault="007E36E0">
      <w:pPr>
        <w:rPr>
          <w:b/>
          <w:bCs/>
        </w:rPr>
      </w:pPr>
    </w:p>
    <w:tbl>
      <w:tblPr>
        <w:tblW w:w="8408" w:type="dxa"/>
        <w:tblLook w:val="0000"/>
      </w:tblPr>
      <w:tblGrid>
        <w:gridCol w:w="4008"/>
        <w:gridCol w:w="600"/>
        <w:gridCol w:w="3800"/>
      </w:tblGrid>
      <w:tr w:rsidR="007E36E0" w:rsidRPr="00B63217">
        <w:tblPrEx>
          <w:tblCellMar>
            <w:top w:w="0" w:type="dxa"/>
            <w:bottom w:w="0" w:type="dxa"/>
          </w:tblCellMar>
        </w:tblPrEx>
        <w:tc>
          <w:tcPr>
            <w:tcW w:w="4008" w:type="dxa"/>
          </w:tcPr>
          <w:p w:rsidR="007E36E0" w:rsidRPr="00B63217" w:rsidRDefault="007E36E0">
            <w:pPr>
              <w:pStyle w:val="Header"/>
              <w:tabs>
                <w:tab w:val="clear" w:pos="4320"/>
                <w:tab w:val="clear" w:pos="8640"/>
              </w:tabs>
            </w:pPr>
            <w:r w:rsidRPr="00B63217">
              <w:t>In the Matter of the Petition of</w:t>
            </w:r>
          </w:p>
          <w:p w:rsidR="007E36E0" w:rsidRPr="00B63217" w:rsidRDefault="007E36E0"/>
          <w:p w:rsidR="007E36E0" w:rsidRPr="00B63217" w:rsidRDefault="008C1E39">
            <w:pPr>
              <w:pStyle w:val="Header"/>
              <w:tabs>
                <w:tab w:val="clear" w:pos="4320"/>
                <w:tab w:val="clear" w:pos="8640"/>
              </w:tabs>
            </w:pPr>
            <w:r>
              <w:t>INTEGRA TELECOM OF WASHINGTON, INC.</w:t>
            </w:r>
          </w:p>
          <w:p w:rsidR="007E36E0" w:rsidRPr="00B63217" w:rsidRDefault="007E36E0">
            <w:r w:rsidRPr="00B63217">
              <w:t xml:space="preserve">         </w:t>
            </w:r>
          </w:p>
          <w:p w:rsidR="007E36E0" w:rsidRPr="00B63217" w:rsidRDefault="007E36E0">
            <w:r w:rsidRPr="00B63217">
              <w:t xml:space="preserve">                      Petitioner, </w:t>
            </w:r>
          </w:p>
          <w:p w:rsidR="007E36E0" w:rsidRPr="00B63217" w:rsidRDefault="007E36E0">
            <w:pPr>
              <w:rPr>
                <w:b/>
                <w:bCs/>
              </w:rPr>
            </w:pPr>
          </w:p>
          <w:p w:rsidR="007E36E0" w:rsidRPr="00B63217" w:rsidRDefault="007E36E0">
            <w:r w:rsidRPr="00B63217">
              <w:t>Seeking Approval of Alternative Form of Reporting as allowed by WAC 480-120-439(12)</w:t>
            </w:r>
          </w:p>
          <w:p w:rsidR="007E36E0" w:rsidRPr="00B63217" w:rsidRDefault="007E36E0">
            <w:pPr>
              <w:pStyle w:val="Header"/>
              <w:tabs>
                <w:tab w:val="clear" w:pos="4320"/>
                <w:tab w:val="clear" w:pos="8640"/>
              </w:tabs>
            </w:pPr>
            <w:r w:rsidRPr="00B63217">
              <w:t xml:space="preserve">. . . . . . . . . . . . . . . . . . . . . . . . . . . . . . . . </w:t>
            </w:r>
          </w:p>
        </w:tc>
        <w:tc>
          <w:tcPr>
            <w:tcW w:w="600" w:type="dxa"/>
          </w:tcPr>
          <w:p w:rsidR="007E36E0" w:rsidRPr="00B63217" w:rsidRDefault="007E36E0">
            <w:pPr>
              <w:jc w:val="center"/>
            </w:pPr>
            <w:r w:rsidRPr="00B63217">
              <w:t>)</w:t>
            </w:r>
            <w:r w:rsidRPr="00B63217">
              <w:br/>
              <w:t>)</w:t>
            </w:r>
            <w:r w:rsidRPr="00B63217">
              <w:br/>
              <w:t>)</w:t>
            </w:r>
            <w:r w:rsidRPr="00B63217">
              <w:br/>
              <w:t>)</w:t>
            </w:r>
            <w:r w:rsidRPr="00B63217">
              <w:br/>
              <w:t>)</w:t>
            </w:r>
            <w:r w:rsidRPr="00B63217">
              <w:br/>
              <w:t>)</w:t>
            </w:r>
            <w:r w:rsidRPr="00B63217">
              <w:br/>
              <w:t>)</w:t>
            </w:r>
            <w:r w:rsidRPr="00B63217">
              <w:br/>
              <w:t>)</w:t>
            </w:r>
            <w:r w:rsidRPr="00B63217">
              <w:br/>
              <w:t>)</w:t>
            </w:r>
            <w:r w:rsidRPr="00B63217">
              <w:br/>
              <w:t>)</w:t>
            </w:r>
          </w:p>
          <w:p w:rsidR="007E36E0" w:rsidRPr="00B63217" w:rsidRDefault="001542D9" w:rsidP="00880FE3">
            <w:pPr>
              <w:jc w:val="center"/>
            </w:pPr>
            <w:r>
              <w:t>)</w:t>
            </w:r>
          </w:p>
        </w:tc>
        <w:tc>
          <w:tcPr>
            <w:tcW w:w="3800" w:type="dxa"/>
          </w:tcPr>
          <w:p w:rsidR="007E36E0" w:rsidRPr="00B63217" w:rsidRDefault="007E36E0">
            <w:pPr>
              <w:pStyle w:val="Header"/>
              <w:tabs>
                <w:tab w:val="clear" w:pos="4320"/>
                <w:tab w:val="clear" w:pos="8640"/>
              </w:tabs>
            </w:pPr>
            <w:r w:rsidRPr="00B63217">
              <w:t>DOCKET UT-</w:t>
            </w:r>
            <w:r w:rsidR="008C1E39">
              <w:t>080864</w:t>
            </w:r>
          </w:p>
          <w:p w:rsidR="007E36E0" w:rsidRPr="00B63217" w:rsidRDefault="007E36E0">
            <w:pPr>
              <w:ind w:left="720"/>
              <w:rPr>
                <w:b/>
                <w:bCs/>
              </w:rPr>
            </w:pPr>
          </w:p>
          <w:p w:rsidR="007E36E0" w:rsidRDefault="007E36E0">
            <w:r w:rsidRPr="00B63217">
              <w:t>ORDER 01</w:t>
            </w:r>
          </w:p>
          <w:p w:rsidR="00C10F84" w:rsidRDefault="00C10F84"/>
          <w:p w:rsidR="00C10F84" w:rsidRPr="00B63217" w:rsidRDefault="00C10F84">
            <w:pPr>
              <w:rPr>
                <w:b/>
                <w:bCs/>
              </w:rPr>
            </w:pPr>
          </w:p>
          <w:p w:rsidR="007E36E0" w:rsidRPr="00B63217" w:rsidRDefault="00C10F84" w:rsidP="00F12F17">
            <w:pPr>
              <w:rPr>
                <w:b/>
                <w:bCs/>
              </w:rPr>
            </w:pPr>
            <w:r>
              <w:t>ORDER APPROVING ALTERNATIVE MEASUREMENT AND REPORTING FORMAT AND RESCINDING ORDER 01 IN DOCKET UT-061443</w:t>
            </w:r>
          </w:p>
        </w:tc>
      </w:tr>
    </w:tbl>
    <w:p w:rsidR="007E36E0" w:rsidRPr="00B63217" w:rsidRDefault="007E36E0">
      <w:pPr>
        <w:rPr>
          <w:b/>
          <w:bCs/>
        </w:rPr>
      </w:pPr>
    </w:p>
    <w:p w:rsidR="007E36E0" w:rsidRPr="00B63217" w:rsidRDefault="007E36E0">
      <w:pPr>
        <w:pStyle w:val="Heading2"/>
        <w:rPr>
          <w:b/>
          <w:bCs/>
          <w:u w:val="none"/>
        </w:rPr>
      </w:pPr>
      <w:r w:rsidRPr="00B63217">
        <w:rPr>
          <w:b/>
          <w:bCs/>
          <w:u w:val="none"/>
        </w:rPr>
        <w:t>BACKGROUND</w:t>
      </w:r>
    </w:p>
    <w:p w:rsidR="000C74C7" w:rsidRPr="000C74C7" w:rsidRDefault="000C74C7" w:rsidP="00BF2307">
      <w:pPr>
        <w:pStyle w:val="Findings"/>
        <w:numPr>
          <w:ilvl w:val="0"/>
          <w:numId w:val="0"/>
        </w:numPr>
        <w:spacing w:line="288" w:lineRule="auto"/>
        <w:rPr>
          <w:b/>
          <w:bCs/>
        </w:rPr>
      </w:pPr>
    </w:p>
    <w:p w:rsidR="007E36E0" w:rsidRPr="00880FE3" w:rsidRDefault="00654A73" w:rsidP="000C74C7">
      <w:pPr>
        <w:pStyle w:val="Findings"/>
        <w:tabs>
          <w:tab w:val="clear" w:pos="720"/>
          <w:tab w:val="num" w:pos="0"/>
        </w:tabs>
        <w:spacing w:line="288" w:lineRule="auto"/>
        <w:ind w:left="0"/>
        <w:rPr>
          <w:b/>
          <w:bCs/>
        </w:rPr>
      </w:pPr>
      <w:r>
        <w:t>In the spring of 2006</w:t>
      </w:r>
      <w:r w:rsidR="00880FE3">
        <w:t xml:space="preserve">, Eschelon Telecom of Washington, Inc., Advanced </w:t>
      </w:r>
      <w:proofErr w:type="spellStart"/>
      <w:r w:rsidR="00880FE3">
        <w:t>TelCom</w:t>
      </w:r>
      <w:proofErr w:type="spellEnd"/>
      <w:r w:rsidR="00880FE3">
        <w:t xml:space="preserve">, Inc., and Oregon Telecom, Inc., d/b/a Washington Telecom, Inc., (collectively Eschelon), </w:t>
      </w:r>
      <w:r w:rsidR="00766452">
        <w:t xml:space="preserve">became </w:t>
      </w:r>
      <w:r w:rsidR="00880FE3">
        <w:t xml:space="preserve">a </w:t>
      </w:r>
      <w:r w:rsidR="000C74C7">
        <w:t>Class A</w:t>
      </w:r>
      <w:r w:rsidR="000C74C7">
        <w:rPr>
          <w:rStyle w:val="FootnoteReference"/>
        </w:rPr>
        <w:footnoteReference w:id="2"/>
      </w:r>
      <w:r w:rsidR="000C74C7">
        <w:t xml:space="preserve"> </w:t>
      </w:r>
      <w:r w:rsidR="00A92047">
        <w:t xml:space="preserve">telecommunications </w:t>
      </w:r>
      <w:r w:rsidR="000C74C7">
        <w:t>company</w:t>
      </w:r>
      <w:r w:rsidR="00880FE3">
        <w:t>,</w:t>
      </w:r>
      <w:r w:rsidR="000C74C7">
        <w:t xml:space="preserve"> and</w:t>
      </w:r>
      <w:r w:rsidR="00880FE3">
        <w:t xml:space="preserve"> </w:t>
      </w:r>
      <w:r w:rsidR="00B02734">
        <w:t xml:space="preserve">was </w:t>
      </w:r>
      <w:r w:rsidR="00880FE3">
        <w:t xml:space="preserve">required to </w:t>
      </w:r>
      <w:r w:rsidR="000C74C7">
        <w:t xml:space="preserve">report service quality measures in the manner prescribed by WAC 480-120-439, or be granted permission to report an </w:t>
      </w:r>
      <w:r w:rsidR="00A227D9">
        <w:t>a</w:t>
      </w:r>
      <w:r w:rsidR="000C74C7">
        <w:t xml:space="preserve">lternative measurement or reporting format. </w:t>
      </w:r>
    </w:p>
    <w:p w:rsidR="00880FE3" w:rsidRPr="00880FE3" w:rsidRDefault="00880FE3" w:rsidP="00880FE3">
      <w:pPr>
        <w:pStyle w:val="Findings"/>
        <w:numPr>
          <w:ilvl w:val="0"/>
          <w:numId w:val="0"/>
        </w:numPr>
        <w:spacing w:line="288" w:lineRule="auto"/>
        <w:rPr>
          <w:b/>
          <w:bCs/>
        </w:rPr>
      </w:pPr>
    </w:p>
    <w:p w:rsidR="00880FE3" w:rsidRPr="00880FE3" w:rsidRDefault="00880FE3" w:rsidP="000C74C7">
      <w:pPr>
        <w:pStyle w:val="Findings"/>
        <w:tabs>
          <w:tab w:val="clear" w:pos="720"/>
          <w:tab w:val="num" w:pos="0"/>
        </w:tabs>
        <w:spacing w:line="288" w:lineRule="auto"/>
        <w:ind w:left="0"/>
        <w:rPr>
          <w:b/>
          <w:bCs/>
        </w:rPr>
      </w:pPr>
      <w:r>
        <w:t>On September 11, 2006, Eschelon filed a petition requesting approval of an alternative measurement or reporting format for service quality reports.  Eschelon amended its petition on January 3, 2007.</w:t>
      </w:r>
    </w:p>
    <w:p w:rsidR="00880FE3" w:rsidRDefault="00880FE3" w:rsidP="00BF2307">
      <w:pPr>
        <w:pStyle w:val="ListParagraph"/>
        <w:ind w:left="0"/>
        <w:rPr>
          <w:b/>
          <w:bCs/>
        </w:rPr>
      </w:pPr>
    </w:p>
    <w:p w:rsidR="00880FE3" w:rsidRPr="00880FE3" w:rsidRDefault="00880FE3" w:rsidP="00880FE3">
      <w:pPr>
        <w:pStyle w:val="Findings"/>
        <w:tabs>
          <w:tab w:val="clear" w:pos="720"/>
          <w:tab w:val="num" w:pos="0"/>
        </w:tabs>
        <w:spacing w:line="288" w:lineRule="auto"/>
        <w:ind w:left="0"/>
        <w:rPr>
          <w:b/>
          <w:bCs/>
        </w:rPr>
      </w:pPr>
      <w:r>
        <w:t xml:space="preserve">On June 27, 2007, </w:t>
      </w:r>
      <w:r w:rsidR="00BD1B55">
        <w:t xml:space="preserve">the Washington Utilities and Transportation Commission (Commission) granted </w:t>
      </w:r>
      <w:r w:rsidR="00BF2307">
        <w:t xml:space="preserve">in part and denied in part </w:t>
      </w:r>
      <w:proofErr w:type="spellStart"/>
      <w:r>
        <w:t>Eschelon</w:t>
      </w:r>
      <w:r w:rsidR="00BD1B55">
        <w:t>’s</w:t>
      </w:r>
      <w:proofErr w:type="spellEnd"/>
      <w:r w:rsidR="00BD1B55">
        <w:t xml:space="preserve"> petition</w:t>
      </w:r>
      <w:r w:rsidR="00BF2307">
        <w:t xml:space="preserve"> in Docket </w:t>
      </w:r>
      <w:r w:rsidR="00624D96">
        <w:t xml:space="preserve">           </w:t>
      </w:r>
      <w:r w:rsidR="00BF2307">
        <w:t>UT-061443</w:t>
      </w:r>
      <w:r>
        <w:t xml:space="preserve"> for an alternative measurement or reporting format for service quality reports.  </w:t>
      </w:r>
    </w:p>
    <w:p w:rsidR="00880FE3" w:rsidRDefault="00880FE3" w:rsidP="00BF2307">
      <w:pPr>
        <w:pStyle w:val="ListParagraph"/>
        <w:ind w:left="0"/>
        <w:rPr>
          <w:b/>
          <w:bCs/>
        </w:rPr>
      </w:pPr>
    </w:p>
    <w:p w:rsidR="00880FE3" w:rsidRPr="00740AF1" w:rsidRDefault="00880FE3" w:rsidP="00880FE3">
      <w:pPr>
        <w:pStyle w:val="Findings"/>
        <w:tabs>
          <w:tab w:val="clear" w:pos="720"/>
          <w:tab w:val="num" w:pos="0"/>
        </w:tabs>
        <w:spacing w:line="288" w:lineRule="auto"/>
        <w:ind w:left="0"/>
        <w:rPr>
          <w:b/>
          <w:bCs/>
        </w:rPr>
      </w:pPr>
      <w:r>
        <w:t xml:space="preserve">On April 9, 2007, the Commission received </w:t>
      </w:r>
      <w:r w:rsidR="00766452">
        <w:t xml:space="preserve">notification </w:t>
      </w:r>
      <w:r>
        <w:t>from Integra Teleco</w:t>
      </w:r>
      <w:r w:rsidR="00F12F17">
        <w:t xml:space="preserve">m of Washington, Inc. (Integra), on behalf of </w:t>
      </w:r>
      <w:proofErr w:type="spellStart"/>
      <w:r>
        <w:t>Eschelon</w:t>
      </w:r>
      <w:proofErr w:type="spellEnd"/>
      <w:r w:rsidR="00A95A56">
        <w:t xml:space="preserve"> Telecom, Inc., the parent company of </w:t>
      </w:r>
      <w:proofErr w:type="spellStart"/>
      <w:r w:rsidR="00A95A56">
        <w:t>Eschelon</w:t>
      </w:r>
      <w:proofErr w:type="spellEnd"/>
      <w:r w:rsidR="00A95A56">
        <w:t xml:space="preserve">, </w:t>
      </w:r>
      <w:r>
        <w:t>that control</w:t>
      </w:r>
      <w:r w:rsidR="004C6633">
        <w:t xml:space="preserve"> of </w:t>
      </w:r>
      <w:proofErr w:type="spellStart"/>
      <w:r w:rsidR="004C6633">
        <w:t>Eschelon</w:t>
      </w:r>
      <w:proofErr w:type="spellEnd"/>
      <w:r w:rsidR="004C6633">
        <w:t xml:space="preserve"> was being transferred </w:t>
      </w:r>
      <w:r>
        <w:t xml:space="preserve">to Integra in Docket </w:t>
      </w:r>
      <w:r w:rsidR="00624D96">
        <w:t xml:space="preserve">             </w:t>
      </w:r>
      <w:r>
        <w:t xml:space="preserve">UT-070677.  </w:t>
      </w:r>
      <w:r w:rsidR="004C6633">
        <w:t>The transfer</w:t>
      </w:r>
      <w:r w:rsidR="00E0481E">
        <w:t xml:space="preserve"> of control of competitively classified companies do</w:t>
      </w:r>
      <w:r w:rsidR="004C6633">
        <w:t>es</w:t>
      </w:r>
      <w:r w:rsidR="00E0481E">
        <w:t xml:space="preserve"> not require Commission approval.  O</w:t>
      </w:r>
      <w:r>
        <w:t>n October 18, 2007, after the transaction was final</w:t>
      </w:r>
      <w:r w:rsidR="00766452">
        <w:t xml:space="preserve">ized, </w:t>
      </w:r>
      <w:r w:rsidR="00766452">
        <w:lastRenderedPageBreak/>
        <w:t xml:space="preserve">this docket was closed.  This transaction </w:t>
      </w:r>
      <w:r w:rsidR="0021177D">
        <w:t xml:space="preserve">made </w:t>
      </w:r>
      <w:proofErr w:type="spellStart"/>
      <w:r w:rsidR="00BF2307">
        <w:t>Eschelon</w:t>
      </w:r>
      <w:proofErr w:type="spellEnd"/>
      <w:r w:rsidR="00BF2307">
        <w:t xml:space="preserve"> </w:t>
      </w:r>
      <w:r w:rsidR="0021177D">
        <w:t xml:space="preserve">and Integra </w:t>
      </w:r>
      <w:r w:rsidR="00766452">
        <w:t>affiliate</w:t>
      </w:r>
      <w:r w:rsidR="0021177D">
        <w:t>s of each other</w:t>
      </w:r>
      <w:r w:rsidR="00A95A56">
        <w:t xml:space="preserve">. </w:t>
      </w:r>
      <w:r w:rsidR="00624D96">
        <w:t xml:space="preserve"> </w:t>
      </w:r>
      <w:r w:rsidR="00766452">
        <w:t xml:space="preserve">As such, Integra </w:t>
      </w:r>
      <w:r w:rsidR="00CB4477">
        <w:t xml:space="preserve">is </w:t>
      </w:r>
      <w:r w:rsidR="00766452">
        <w:t xml:space="preserve">now required to submit monthly service quality reports or be granted </w:t>
      </w:r>
      <w:r w:rsidR="00CB4477">
        <w:t xml:space="preserve">approval </w:t>
      </w:r>
      <w:r w:rsidR="00766452">
        <w:t>to report an alternative measurement or reporting format.</w:t>
      </w:r>
    </w:p>
    <w:p w:rsidR="00740AF1" w:rsidRDefault="00740AF1" w:rsidP="00BF2307">
      <w:pPr>
        <w:pStyle w:val="ListParagraph"/>
        <w:ind w:left="0"/>
        <w:rPr>
          <w:b/>
          <w:bCs/>
        </w:rPr>
      </w:pPr>
    </w:p>
    <w:p w:rsidR="00740AF1" w:rsidRPr="00D34454" w:rsidRDefault="00740AF1" w:rsidP="00880FE3">
      <w:pPr>
        <w:pStyle w:val="Findings"/>
        <w:tabs>
          <w:tab w:val="clear" w:pos="720"/>
          <w:tab w:val="num" w:pos="0"/>
        </w:tabs>
        <w:spacing w:line="288" w:lineRule="auto"/>
        <w:ind w:left="0"/>
        <w:rPr>
          <w:b/>
          <w:bCs/>
        </w:rPr>
      </w:pPr>
      <w:r>
        <w:rPr>
          <w:bCs/>
        </w:rPr>
        <w:t xml:space="preserve">On May 15, 2008, Integra filed a petition requesting approval of an alternative measurement or reporting format for </w:t>
      </w:r>
      <w:r w:rsidR="00CB4477">
        <w:rPr>
          <w:bCs/>
        </w:rPr>
        <w:t xml:space="preserve">its </w:t>
      </w:r>
      <w:r>
        <w:rPr>
          <w:bCs/>
        </w:rPr>
        <w:t>service quality reports.</w:t>
      </w:r>
      <w:r w:rsidR="00B51148">
        <w:rPr>
          <w:rStyle w:val="FootnoteReference"/>
          <w:bCs/>
        </w:rPr>
        <w:footnoteReference w:id="3"/>
      </w:r>
      <w:r>
        <w:rPr>
          <w:bCs/>
        </w:rPr>
        <w:t xml:space="preserve">  </w:t>
      </w:r>
      <w:r>
        <w:t>Integra amended its petition on August 5, 2008.  After urging from Commission staff, Integra reviewed its reporting resources and operational processes and determined that it could develop a monthly report that could present the data in a format more in line with the rule.  On January 16, 2009, Integra submitted a second amendment to its petition.</w:t>
      </w:r>
    </w:p>
    <w:p w:rsidR="00D34454" w:rsidRDefault="00D34454" w:rsidP="00BF2307">
      <w:pPr>
        <w:pStyle w:val="ListParagraph"/>
        <w:ind w:left="0"/>
        <w:rPr>
          <w:b/>
          <w:bCs/>
        </w:rPr>
      </w:pPr>
    </w:p>
    <w:p w:rsidR="00D34454" w:rsidRDefault="00D34454" w:rsidP="00D34454">
      <w:pPr>
        <w:pStyle w:val="Findings"/>
        <w:tabs>
          <w:tab w:val="clear" w:pos="720"/>
          <w:tab w:val="num" w:pos="0"/>
        </w:tabs>
        <w:spacing w:line="288" w:lineRule="auto"/>
        <w:ind w:left="0"/>
      </w:pPr>
      <w:r>
        <w:t xml:space="preserve">In its second amended petition Integra requests </w:t>
      </w:r>
      <w:r w:rsidR="00BF2307">
        <w:t>the Commission allow it to</w:t>
      </w:r>
      <w:r>
        <w:t xml:space="preserve">: </w:t>
      </w:r>
      <w:r w:rsidRPr="00B63217">
        <w:t xml:space="preserve"> a) </w:t>
      </w:r>
      <w:r>
        <w:t>be exempt from WAC 480-120-439 (3) with respect to repair appointments; (b) report performance on installations for all orders placed regardless of the number of lines requested, different from subsection (4) of the rule; (c) report installation data without regard to customer size or whether the installations occurred in five days as required under subsection (4) of the rule; (d) apply WAC 480-120-439 on a Common Language Location Identifi</w:t>
      </w:r>
      <w:r w:rsidR="00AD694C">
        <w:t>er</w:t>
      </w:r>
      <w:r>
        <w:t xml:space="preserve"> (CLLI) code basis, where applicable, different from subsections (4) and (6) of the rule; (e) report all repair types that </w:t>
      </w:r>
      <w:r w:rsidR="00BF2307">
        <w:t>the company</w:t>
      </w:r>
      <w:r w:rsidR="008E4BC2">
        <w:t xml:space="preserve"> </w:t>
      </w:r>
      <w:r>
        <w:t>itself can complete rather than as required under subsection (9) of the rule; and (f) submit the monthly report based on total combined companies’ operations in Washington.</w:t>
      </w:r>
      <w:r w:rsidR="00D35CE9">
        <w:t xml:space="preserve">  </w:t>
      </w:r>
    </w:p>
    <w:p w:rsidR="007E36E0" w:rsidRPr="00B63217" w:rsidRDefault="007E36E0" w:rsidP="00740AF1">
      <w:pPr>
        <w:pStyle w:val="Findings"/>
        <w:numPr>
          <w:ilvl w:val="0"/>
          <w:numId w:val="0"/>
        </w:numPr>
        <w:tabs>
          <w:tab w:val="num" w:pos="0"/>
        </w:tabs>
        <w:spacing w:line="288" w:lineRule="auto"/>
        <w:rPr>
          <w:b/>
          <w:bCs/>
        </w:rPr>
      </w:pPr>
    </w:p>
    <w:p w:rsidR="00D35CE9" w:rsidRDefault="00D35CE9" w:rsidP="00D35CE9">
      <w:pPr>
        <w:pStyle w:val="Findings"/>
        <w:tabs>
          <w:tab w:val="clear" w:pos="720"/>
          <w:tab w:val="num" w:pos="0"/>
        </w:tabs>
        <w:spacing w:line="288" w:lineRule="auto"/>
        <w:ind w:left="0"/>
      </w:pPr>
      <w:r>
        <w:t>Integra also requests that the Commission rescind Order 01 in Docket UT-061443, to be replaced by an order issued in this proceeding.</w:t>
      </w:r>
    </w:p>
    <w:p w:rsidR="00D35CE9" w:rsidRPr="00B63217" w:rsidRDefault="00D35CE9" w:rsidP="00D35CE9">
      <w:pPr>
        <w:pStyle w:val="Findings"/>
        <w:numPr>
          <w:ilvl w:val="0"/>
          <w:numId w:val="0"/>
        </w:numPr>
        <w:spacing w:line="288" w:lineRule="auto"/>
        <w:ind w:left="720" w:hanging="720"/>
      </w:pPr>
    </w:p>
    <w:p w:rsidR="00337CDD" w:rsidRDefault="00337CDD" w:rsidP="00337CDD">
      <w:pPr>
        <w:pStyle w:val="Findings"/>
        <w:tabs>
          <w:tab w:val="clear" w:pos="720"/>
          <w:tab w:val="num" w:pos="0"/>
        </w:tabs>
        <w:spacing w:line="288" w:lineRule="auto"/>
        <w:ind w:left="0"/>
      </w:pPr>
      <w:r>
        <w:t xml:space="preserve">Integra </w:t>
      </w:r>
      <w:r w:rsidR="00B63217">
        <w:t>states that it cannot comply with</w:t>
      </w:r>
      <w:r w:rsidR="00980C69">
        <w:t xml:space="preserve"> all</w:t>
      </w:r>
      <w:r w:rsidR="00B63217">
        <w:t xml:space="preserve"> the</w:t>
      </w:r>
      <w:r w:rsidR="007E36E0" w:rsidRPr="00B63217">
        <w:t xml:space="preserve"> service quality reporting requirements</w:t>
      </w:r>
      <w:r w:rsidR="006C346C">
        <w:t xml:space="preserve"> in</w:t>
      </w:r>
      <w:r w:rsidR="006C346C" w:rsidRPr="006C346C">
        <w:t xml:space="preserve"> </w:t>
      </w:r>
      <w:r w:rsidR="006C346C" w:rsidRPr="00B63217">
        <w:t>WAC 480-120-439</w:t>
      </w:r>
      <w:r w:rsidR="00A12F60">
        <w:t xml:space="preserve"> because</w:t>
      </w:r>
      <w:r w:rsidR="00B63217">
        <w:t xml:space="preserve"> </w:t>
      </w:r>
      <w:r w:rsidR="00A12F60">
        <w:t>t</w:t>
      </w:r>
      <w:r w:rsidR="006C346C">
        <w:t>hese requirements</w:t>
      </w:r>
      <w:r w:rsidR="006C346C" w:rsidRPr="00B63217">
        <w:t xml:space="preserve"> </w:t>
      </w:r>
      <w:r w:rsidR="007E36E0" w:rsidRPr="00B63217">
        <w:t xml:space="preserve">are based principally upon </w:t>
      </w:r>
      <w:proofErr w:type="gramStart"/>
      <w:r w:rsidR="00BF2307">
        <w:t xml:space="preserve">a </w:t>
      </w:r>
      <w:r w:rsidR="007E36E0" w:rsidRPr="00B63217">
        <w:t>facilities</w:t>
      </w:r>
      <w:proofErr w:type="gramEnd"/>
      <w:r w:rsidR="007E36E0" w:rsidRPr="00B63217">
        <w:t>-based</w:t>
      </w:r>
      <w:r w:rsidR="00A12F60">
        <w:t xml:space="preserve"> </w:t>
      </w:r>
      <w:r w:rsidR="007E36E0" w:rsidRPr="00B63217">
        <w:t>network architecture</w:t>
      </w:r>
      <w:r w:rsidR="00A12F60">
        <w:t>.</w:t>
      </w:r>
      <w:r w:rsidR="007E36E0" w:rsidRPr="00B63217">
        <w:t xml:space="preserve"> </w:t>
      </w:r>
      <w:r w:rsidR="00A12F60">
        <w:t xml:space="preserve"> </w:t>
      </w:r>
    </w:p>
    <w:p w:rsidR="00B51148" w:rsidRDefault="00B51148" w:rsidP="00BF2307">
      <w:pPr>
        <w:pStyle w:val="ListParagraph"/>
        <w:ind w:left="0"/>
      </w:pPr>
    </w:p>
    <w:p w:rsidR="00B51148" w:rsidRDefault="00B51148" w:rsidP="00B51148">
      <w:pPr>
        <w:pStyle w:val="Findings"/>
        <w:tabs>
          <w:tab w:val="clear" w:pos="720"/>
          <w:tab w:val="num" w:pos="0"/>
        </w:tabs>
        <w:spacing w:line="288" w:lineRule="auto"/>
        <w:ind w:left="0"/>
      </w:pPr>
      <w:r>
        <w:t xml:space="preserve">Integra has </w:t>
      </w:r>
      <w:r w:rsidRPr="00B63217">
        <w:t xml:space="preserve">supplied legitimate </w:t>
      </w:r>
      <w:r>
        <w:t>grounds</w:t>
      </w:r>
      <w:r w:rsidRPr="00B63217">
        <w:t xml:space="preserve"> for an alternative measurement or reporting format</w:t>
      </w:r>
      <w:r>
        <w:t xml:space="preserve">.  </w:t>
      </w:r>
    </w:p>
    <w:p w:rsidR="00B51148" w:rsidRDefault="00B51148" w:rsidP="00B51148">
      <w:pPr>
        <w:pStyle w:val="Findings"/>
        <w:numPr>
          <w:ilvl w:val="0"/>
          <w:numId w:val="0"/>
        </w:numPr>
        <w:spacing w:line="288" w:lineRule="auto"/>
      </w:pPr>
    </w:p>
    <w:p w:rsidR="00B51148" w:rsidRDefault="00B51148" w:rsidP="00B51148">
      <w:pPr>
        <w:pStyle w:val="Findings"/>
        <w:tabs>
          <w:tab w:val="clear" w:pos="720"/>
          <w:tab w:val="num" w:pos="0"/>
        </w:tabs>
        <w:spacing w:line="288" w:lineRule="auto"/>
        <w:ind w:left="0"/>
      </w:pPr>
      <w:r>
        <w:t xml:space="preserve">Integra contends that it cannot provide missed appointment data on repairs due to its reliance on the underlying ILECs that carry out the repairs.  However, Integra is in regular contact with its customers regarding installations, </w:t>
      </w:r>
      <w:r w:rsidR="00BF2307">
        <w:t xml:space="preserve">and </w:t>
      </w:r>
      <w:r>
        <w:t>has determined that it will be able to supply missed installation appointment information.</w:t>
      </w:r>
    </w:p>
    <w:p w:rsidR="00337CDD" w:rsidRDefault="00337CDD" w:rsidP="00337CDD">
      <w:pPr>
        <w:pStyle w:val="Findings"/>
        <w:numPr>
          <w:ilvl w:val="0"/>
          <w:numId w:val="0"/>
        </w:numPr>
        <w:spacing w:line="288" w:lineRule="auto"/>
      </w:pPr>
    </w:p>
    <w:p w:rsidR="00D67CB5" w:rsidRDefault="002C2D23" w:rsidP="0060770B">
      <w:pPr>
        <w:pStyle w:val="Findings"/>
        <w:tabs>
          <w:tab w:val="clear" w:pos="720"/>
          <w:tab w:val="num" w:pos="0"/>
        </w:tabs>
        <w:spacing w:line="288" w:lineRule="auto"/>
        <w:ind w:left="0"/>
      </w:pPr>
      <w:r>
        <w:t xml:space="preserve">Integra </w:t>
      </w:r>
      <w:r w:rsidR="00D67CB5">
        <w:t>relies on</w:t>
      </w:r>
      <w:r w:rsidR="00D67CB5" w:rsidRPr="00B63217">
        <w:t xml:space="preserve"> the underlying ILECs to </w:t>
      </w:r>
      <w:r w:rsidR="00D67CB5">
        <w:t xml:space="preserve">obtain the necessary </w:t>
      </w:r>
      <w:r w:rsidR="00A12F60">
        <w:t xml:space="preserve">reporting data </w:t>
      </w:r>
      <w:r w:rsidR="00D67CB5">
        <w:t>for its service along with the installation intervals required by the ILEC.</w:t>
      </w:r>
      <w:r w:rsidR="00D67CB5" w:rsidRPr="00B63217">
        <w:t xml:space="preserve"> </w:t>
      </w:r>
      <w:r w:rsidR="00D67CB5">
        <w:t xml:space="preserve"> </w:t>
      </w:r>
      <w:r>
        <w:t xml:space="preserve">Integra </w:t>
      </w:r>
      <w:r w:rsidR="00D67CB5">
        <w:t>asserts that</w:t>
      </w:r>
      <w:r w:rsidR="00D67CB5" w:rsidRPr="00B63217">
        <w:t xml:space="preserve"> the proposed alternative</w:t>
      </w:r>
      <w:r w:rsidR="00D67CB5">
        <w:t xml:space="preserve"> measurements and reporting</w:t>
      </w:r>
      <w:r w:rsidR="00D67CB5" w:rsidRPr="00B63217">
        <w:t xml:space="preserve"> will provide the Commission with substantive performance standards based upon </w:t>
      </w:r>
      <w:r>
        <w:t xml:space="preserve">Integra’s </w:t>
      </w:r>
      <w:r w:rsidR="00D67CB5" w:rsidRPr="00B63217">
        <w:t xml:space="preserve">actual network and its service as </w:t>
      </w:r>
      <w:r w:rsidR="00D67CB5">
        <w:t>it is</w:t>
      </w:r>
      <w:r w:rsidR="00D67CB5" w:rsidRPr="00B63217">
        <w:t xml:space="preserve"> provisioned in Washington.</w:t>
      </w:r>
    </w:p>
    <w:p w:rsidR="00DB2DCD" w:rsidRDefault="00DB2DCD" w:rsidP="00DB2DCD">
      <w:pPr>
        <w:pStyle w:val="ListParagraph"/>
      </w:pPr>
    </w:p>
    <w:p w:rsidR="00DB2DCD" w:rsidRDefault="00DB2DCD" w:rsidP="0060770B">
      <w:pPr>
        <w:pStyle w:val="Findings"/>
        <w:tabs>
          <w:tab w:val="clear" w:pos="720"/>
          <w:tab w:val="num" w:pos="0"/>
        </w:tabs>
        <w:spacing w:line="288" w:lineRule="auto"/>
        <w:ind w:left="0"/>
      </w:pPr>
      <w:r>
        <w:t xml:space="preserve">WAC 480-120-439 requires companies to report service quality measurement data by central office.  Because Integra does not employ central offices as that term is traditionally defined, it cannot report data at </w:t>
      </w:r>
      <w:r w:rsidR="00740AF1">
        <w:t xml:space="preserve">that level of </w:t>
      </w:r>
      <w:r>
        <w:t>detail.  However, it can report many of the measurements by CLLI code.</w:t>
      </w:r>
    </w:p>
    <w:p w:rsidR="00135FE9" w:rsidRDefault="00135FE9" w:rsidP="00135FE9">
      <w:pPr>
        <w:pStyle w:val="ListParagraph"/>
      </w:pPr>
    </w:p>
    <w:p w:rsidR="007E36E0" w:rsidRPr="00B63217" w:rsidRDefault="007E36E0" w:rsidP="0060770B">
      <w:pPr>
        <w:pStyle w:val="Findings"/>
        <w:tabs>
          <w:tab w:val="clear" w:pos="720"/>
          <w:tab w:val="num" w:pos="0"/>
        </w:tabs>
        <w:spacing w:line="288" w:lineRule="auto"/>
        <w:ind w:left="0"/>
      </w:pPr>
      <w:r w:rsidRPr="00B63217">
        <w:t>Com</w:t>
      </w:r>
      <w:r w:rsidR="00D67CB5">
        <w:t>mission s</w:t>
      </w:r>
      <w:r w:rsidR="001F7483" w:rsidRPr="00B63217">
        <w:t xml:space="preserve">taff has reviewed the </w:t>
      </w:r>
      <w:r w:rsidR="008A68AA">
        <w:t xml:space="preserve">amended </w:t>
      </w:r>
      <w:r w:rsidRPr="00B63217">
        <w:t xml:space="preserve">petition and recommends granting </w:t>
      </w:r>
      <w:r w:rsidR="009D011E">
        <w:t xml:space="preserve">Integra’s </w:t>
      </w:r>
      <w:r w:rsidRPr="00B63217">
        <w:t xml:space="preserve">request for alternative measurement or reporting format </w:t>
      </w:r>
      <w:r w:rsidR="00D67CB5">
        <w:t xml:space="preserve">under </w:t>
      </w:r>
      <w:r w:rsidR="006126D8">
        <w:t>WAC 480-120-439</w:t>
      </w:r>
      <w:r w:rsidR="00D67CB5">
        <w:t>(12)</w:t>
      </w:r>
      <w:r w:rsidR="00D35CE9">
        <w:t>, and to rescind Order 01 in Docket UT-061443</w:t>
      </w:r>
      <w:r w:rsidR="006126D8">
        <w:t>.</w:t>
      </w:r>
    </w:p>
    <w:p w:rsidR="007E36E0" w:rsidRDefault="007E36E0">
      <w:pPr>
        <w:pStyle w:val="Findings"/>
        <w:numPr>
          <w:ilvl w:val="0"/>
          <w:numId w:val="0"/>
        </w:numPr>
      </w:pPr>
    </w:p>
    <w:p w:rsidR="00F23710" w:rsidRPr="00B63217" w:rsidRDefault="00F23710">
      <w:pPr>
        <w:pStyle w:val="Findings"/>
        <w:numPr>
          <w:ilvl w:val="0"/>
          <w:numId w:val="0"/>
        </w:numPr>
      </w:pPr>
    </w:p>
    <w:p w:rsidR="007E36E0" w:rsidRPr="00B63217" w:rsidRDefault="007E36E0">
      <w:pPr>
        <w:pStyle w:val="Findings"/>
        <w:numPr>
          <w:ilvl w:val="0"/>
          <w:numId w:val="0"/>
        </w:numPr>
        <w:spacing w:line="288" w:lineRule="auto"/>
        <w:ind w:left="-720" w:firstLine="720"/>
        <w:jc w:val="center"/>
        <w:rPr>
          <w:b/>
          <w:bCs/>
        </w:rPr>
      </w:pPr>
      <w:r w:rsidRPr="00B63217">
        <w:rPr>
          <w:b/>
          <w:bCs/>
        </w:rPr>
        <w:t xml:space="preserve">FINDINGS AND CONCLUSIONS </w:t>
      </w:r>
    </w:p>
    <w:p w:rsidR="00606549" w:rsidRPr="00B63217" w:rsidRDefault="00606549">
      <w:pPr>
        <w:pStyle w:val="Findings"/>
        <w:numPr>
          <w:ilvl w:val="0"/>
          <w:numId w:val="0"/>
        </w:numPr>
        <w:spacing w:line="288" w:lineRule="auto"/>
        <w:ind w:left="-720" w:firstLine="720"/>
        <w:jc w:val="center"/>
        <w:rPr>
          <w:b/>
          <w:bCs/>
        </w:rPr>
      </w:pPr>
    </w:p>
    <w:p w:rsidR="007E36E0" w:rsidRDefault="007E36E0" w:rsidP="00606549">
      <w:pPr>
        <w:pStyle w:val="Findings"/>
        <w:tabs>
          <w:tab w:val="clear" w:pos="720"/>
          <w:tab w:val="num" w:pos="0"/>
        </w:tabs>
        <w:spacing w:line="288" w:lineRule="auto"/>
        <w:ind w:left="600" w:hanging="1320"/>
      </w:pPr>
      <w:r w:rsidRPr="00B63217">
        <w:t>(1)</w:t>
      </w:r>
      <w:r w:rsidRPr="00B63217">
        <w:tab/>
        <w:t xml:space="preserve">The Washington Utilities and Transportation Commission is an agency of the </w:t>
      </w:r>
      <w:r w:rsidR="00D35CE9">
        <w:t>S</w:t>
      </w:r>
      <w:r w:rsidRPr="00B63217">
        <w:t xml:space="preserve">tate of Washington vested by statute with the authority to regulate rates, rules, regulations, practices, accounts, securities, and transfers of public service companies, including telecommunications companies.  </w:t>
      </w:r>
      <w:r w:rsidRPr="00B63217">
        <w:rPr>
          <w:i/>
          <w:iCs/>
        </w:rPr>
        <w:t xml:space="preserve">RCW 80.01.040; </w:t>
      </w:r>
      <w:r w:rsidR="0060770B">
        <w:rPr>
          <w:i/>
          <w:iCs/>
        </w:rPr>
        <w:t>RCW</w:t>
      </w:r>
      <w:r w:rsidR="0060770B" w:rsidRPr="00B63217">
        <w:rPr>
          <w:i/>
          <w:iCs/>
        </w:rPr>
        <w:t xml:space="preserve"> </w:t>
      </w:r>
      <w:r w:rsidRPr="00B63217">
        <w:rPr>
          <w:i/>
          <w:iCs/>
        </w:rPr>
        <w:t xml:space="preserve">80.04 and </w:t>
      </w:r>
      <w:r w:rsidR="0060770B">
        <w:rPr>
          <w:i/>
          <w:iCs/>
        </w:rPr>
        <w:t>RCW</w:t>
      </w:r>
      <w:r w:rsidR="0060770B" w:rsidRPr="00B63217">
        <w:rPr>
          <w:i/>
          <w:iCs/>
        </w:rPr>
        <w:t xml:space="preserve"> </w:t>
      </w:r>
      <w:r w:rsidRPr="00B63217">
        <w:rPr>
          <w:i/>
          <w:iCs/>
        </w:rPr>
        <w:t>80.36.</w:t>
      </w:r>
      <w:r w:rsidRPr="00B63217">
        <w:t xml:space="preserve">  </w:t>
      </w:r>
    </w:p>
    <w:p w:rsidR="00AB0B9D" w:rsidRPr="00B63217" w:rsidRDefault="00AB0B9D" w:rsidP="00AB0B9D">
      <w:pPr>
        <w:pStyle w:val="Findings"/>
        <w:numPr>
          <w:ilvl w:val="0"/>
          <w:numId w:val="0"/>
        </w:numPr>
        <w:spacing w:line="288" w:lineRule="auto"/>
        <w:ind w:left="-720"/>
      </w:pPr>
    </w:p>
    <w:p w:rsidR="007E36E0" w:rsidRPr="00B63217" w:rsidRDefault="007E36E0" w:rsidP="00606549">
      <w:pPr>
        <w:pStyle w:val="Findings"/>
        <w:tabs>
          <w:tab w:val="clear" w:pos="720"/>
          <w:tab w:val="num" w:pos="0"/>
        </w:tabs>
        <w:spacing w:line="288" w:lineRule="auto"/>
        <w:ind w:left="600" w:hanging="1320"/>
      </w:pPr>
      <w:r w:rsidRPr="00B63217">
        <w:t>(2)</w:t>
      </w:r>
      <w:r w:rsidRPr="00B63217">
        <w:tab/>
      </w:r>
      <w:r w:rsidR="009D011E">
        <w:t xml:space="preserve">Integra </w:t>
      </w:r>
      <w:r w:rsidRPr="00B63217">
        <w:t xml:space="preserve">is engaged in the business of providing telecommunications services within the state of Washington and is a public service company subject to </w:t>
      </w:r>
      <w:r w:rsidR="0045503C">
        <w:t>Commission j</w:t>
      </w:r>
      <w:r w:rsidRPr="00B63217">
        <w:t>urisdiction.</w:t>
      </w:r>
    </w:p>
    <w:p w:rsidR="007E36E0" w:rsidRPr="00B63217" w:rsidRDefault="007E36E0">
      <w:pPr>
        <w:pStyle w:val="Findings"/>
        <w:numPr>
          <w:ilvl w:val="0"/>
          <w:numId w:val="0"/>
        </w:numPr>
        <w:spacing w:line="288" w:lineRule="auto"/>
      </w:pPr>
    </w:p>
    <w:p w:rsidR="007E36E0" w:rsidRDefault="007E36E0" w:rsidP="00606549">
      <w:pPr>
        <w:pStyle w:val="Findings"/>
        <w:tabs>
          <w:tab w:val="clear" w:pos="720"/>
          <w:tab w:val="num" w:pos="0"/>
        </w:tabs>
        <w:spacing w:line="288" w:lineRule="auto"/>
        <w:ind w:left="600" w:hanging="1320"/>
      </w:pPr>
      <w:r w:rsidRPr="00B63217">
        <w:t>(3)</w:t>
      </w:r>
      <w:r w:rsidRPr="00B63217">
        <w:tab/>
      </w:r>
      <w:r w:rsidR="0045503C">
        <w:t xml:space="preserve">Under </w:t>
      </w:r>
      <w:r w:rsidRPr="00B63217">
        <w:t>WAC 480-120-439(12)</w:t>
      </w:r>
      <w:r w:rsidR="0045503C">
        <w:t>, the Commission may approve a telecommunications company’s request to provide an alternative measurement or reporting format for any of the service quality reports required by WAC 480-120-439.</w:t>
      </w:r>
      <w:r w:rsidRPr="00B63217">
        <w:rPr>
          <w:rStyle w:val="FootnoteReference"/>
        </w:rPr>
        <w:footnoteReference w:id="4"/>
      </w:r>
    </w:p>
    <w:p w:rsidR="008A68AA" w:rsidRPr="00B63217" w:rsidRDefault="008A68AA" w:rsidP="008A68AA">
      <w:pPr>
        <w:pStyle w:val="Findings"/>
        <w:numPr>
          <w:ilvl w:val="0"/>
          <w:numId w:val="0"/>
        </w:numPr>
        <w:spacing w:line="288" w:lineRule="auto"/>
        <w:ind w:left="-720"/>
      </w:pPr>
    </w:p>
    <w:p w:rsidR="007E36E0" w:rsidRPr="00B63217" w:rsidRDefault="007E36E0" w:rsidP="00606549">
      <w:pPr>
        <w:pStyle w:val="Findings"/>
        <w:tabs>
          <w:tab w:val="clear" w:pos="720"/>
          <w:tab w:val="num" w:pos="0"/>
        </w:tabs>
        <w:spacing w:line="288" w:lineRule="auto"/>
        <w:ind w:left="600" w:hanging="1320"/>
      </w:pPr>
      <w:r w:rsidRPr="00B63217">
        <w:t>(4)</w:t>
      </w:r>
      <w:r w:rsidRPr="00B63217">
        <w:tab/>
        <w:t>The petition</w:t>
      </w:r>
      <w:r w:rsidR="00807646">
        <w:t xml:space="preserve"> as amended </w:t>
      </w:r>
      <w:r w:rsidRPr="00B63217">
        <w:t xml:space="preserve">was brought before the Commission at its regularly scheduled meeting on </w:t>
      </w:r>
      <w:r w:rsidR="009D011E">
        <w:t>March 12, 2009</w:t>
      </w:r>
      <w:r w:rsidRPr="00B63217">
        <w:t>.</w:t>
      </w:r>
    </w:p>
    <w:p w:rsidR="007C1AEF" w:rsidRPr="00B63217" w:rsidRDefault="007C1AEF" w:rsidP="007C1AEF">
      <w:pPr>
        <w:pStyle w:val="Findings"/>
        <w:numPr>
          <w:ilvl w:val="0"/>
          <w:numId w:val="0"/>
        </w:numPr>
        <w:spacing w:line="288" w:lineRule="auto"/>
        <w:ind w:left="-720"/>
      </w:pPr>
    </w:p>
    <w:p w:rsidR="007E36E0" w:rsidRPr="00B63217" w:rsidRDefault="007E36E0" w:rsidP="00606549">
      <w:pPr>
        <w:pStyle w:val="Findings"/>
        <w:tabs>
          <w:tab w:val="clear" w:pos="720"/>
          <w:tab w:val="num" w:pos="0"/>
        </w:tabs>
        <w:spacing w:line="288" w:lineRule="auto"/>
        <w:ind w:left="600" w:hanging="1320"/>
      </w:pPr>
      <w:r w:rsidRPr="00B63217">
        <w:t>(5)</w:t>
      </w:r>
      <w:r w:rsidRPr="00B63217">
        <w:tab/>
        <w:t>After review</w:t>
      </w:r>
      <w:r w:rsidR="0045503C">
        <w:t xml:space="preserve">ing the </w:t>
      </w:r>
      <w:r w:rsidRPr="00B63217">
        <w:t>petition</w:t>
      </w:r>
      <w:r w:rsidR="0045503C">
        <w:t xml:space="preserve"> Integra</w:t>
      </w:r>
      <w:r w:rsidRPr="00B63217">
        <w:t xml:space="preserve"> filed in Docket UT-</w:t>
      </w:r>
      <w:r w:rsidR="009D011E">
        <w:t xml:space="preserve">080864 </w:t>
      </w:r>
      <w:r w:rsidR="00F84E30">
        <w:t xml:space="preserve">on </w:t>
      </w:r>
      <w:r w:rsidR="009D011E">
        <w:t xml:space="preserve">May 5, 2008, </w:t>
      </w:r>
      <w:r w:rsidR="0055528E">
        <w:t xml:space="preserve"> amended on </w:t>
      </w:r>
      <w:r w:rsidR="009D011E">
        <w:t>August 5, 2008, and</w:t>
      </w:r>
      <w:r w:rsidR="00F84E30">
        <w:t xml:space="preserve"> amended</w:t>
      </w:r>
      <w:r w:rsidR="009D011E">
        <w:t xml:space="preserve"> again on January 16, 2009</w:t>
      </w:r>
      <w:r w:rsidRPr="00B63217">
        <w:t>,</w:t>
      </w:r>
      <w:r w:rsidR="0048189B">
        <w:t xml:space="preserve"> </w:t>
      </w:r>
      <w:r w:rsidRPr="00B63217">
        <w:t xml:space="preserve">and giving due consideration, the Commission finds that the petition for an alternative measurement or reporting format </w:t>
      </w:r>
      <w:r w:rsidR="00AB0B9D">
        <w:t>under WAC 480-120-439(12)</w:t>
      </w:r>
      <w:r w:rsidR="00D35CE9">
        <w:t>, and request to rescind Order 01in Docket UT-061443</w:t>
      </w:r>
      <w:r w:rsidR="00AB0B9D">
        <w:t xml:space="preserve"> </w:t>
      </w:r>
      <w:r w:rsidRPr="00B63217">
        <w:t>should be approved</w:t>
      </w:r>
      <w:r w:rsidR="001A565B">
        <w:t>.</w:t>
      </w:r>
    </w:p>
    <w:p w:rsidR="007E36E0" w:rsidRDefault="007E36E0">
      <w:pPr>
        <w:pStyle w:val="Findings"/>
        <w:numPr>
          <w:ilvl w:val="0"/>
          <w:numId w:val="0"/>
        </w:numPr>
        <w:spacing w:line="288" w:lineRule="auto"/>
        <w:jc w:val="center"/>
        <w:rPr>
          <w:b/>
          <w:bCs/>
        </w:rPr>
      </w:pPr>
    </w:p>
    <w:p w:rsidR="007E36E0" w:rsidRPr="00B63217" w:rsidRDefault="007E36E0">
      <w:pPr>
        <w:pStyle w:val="Findings"/>
        <w:numPr>
          <w:ilvl w:val="0"/>
          <w:numId w:val="0"/>
        </w:numPr>
        <w:spacing w:line="288" w:lineRule="auto"/>
        <w:jc w:val="center"/>
        <w:rPr>
          <w:b/>
          <w:bCs/>
        </w:rPr>
      </w:pPr>
      <w:r w:rsidRPr="00B63217">
        <w:rPr>
          <w:b/>
          <w:bCs/>
        </w:rPr>
        <w:t>O R D E R</w:t>
      </w:r>
    </w:p>
    <w:p w:rsidR="007E36E0" w:rsidRPr="00B63217" w:rsidRDefault="007E36E0">
      <w:pPr>
        <w:spacing w:line="288" w:lineRule="auto"/>
      </w:pPr>
    </w:p>
    <w:p w:rsidR="007E36E0" w:rsidRDefault="007E36E0">
      <w:pPr>
        <w:spacing w:line="288" w:lineRule="auto"/>
        <w:ind w:left="-720" w:firstLine="720"/>
      </w:pPr>
      <w:r w:rsidRPr="00B63217">
        <w:t>THE COMMISSION ORDERS:</w:t>
      </w:r>
    </w:p>
    <w:p w:rsidR="0060770B" w:rsidRPr="00B63217" w:rsidRDefault="0060770B">
      <w:pPr>
        <w:spacing w:line="288" w:lineRule="auto"/>
        <w:ind w:left="-720" w:firstLine="720"/>
      </w:pPr>
    </w:p>
    <w:p w:rsidR="001A565B" w:rsidRDefault="007E36E0" w:rsidP="001A565B">
      <w:pPr>
        <w:numPr>
          <w:ilvl w:val="0"/>
          <w:numId w:val="4"/>
        </w:numPr>
        <w:tabs>
          <w:tab w:val="clear" w:pos="720"/>
          <w:tab w:val="num" w:pos="0"/>
        </w:tabs>
        <w:spacing w:line="288" w:lineRule="auto"/>
        <w:ind w:left="700" w:hanging="1420"/>
      </w:pPr>
      <w:r w:rsidRPr="00B63217">
        <w:t>(1)</w:t>
      </w:r>
      <w:r w:rsidRPr="00B63217">
        <w:tab/>
        <w:t>The petition</w:t>
      </w:r>
      <w:r w:rsidR="00224AAE">
        <w:t xml:space="preserve"> </w:t>
      </w:r>
      <w:r w:rsidR="006A71B3">
        <w:t>of</w:t>
      </w:r>
      <w:r w:rsidR="001F7483" w:rsidRPr="00B63217">
        <w:t xml:space="preserve"> </w:t>
      </w:r>
      <w:r w:rsidR="009D011E">
        <w:t xml:space="preserve">Integra Telecom of Washington </w:t>
      </w:r>
      <w:r w:rsidRPr="00B63217">
        <w:t>for approval of an alternative measurement or reporting format</w:t>
      </w:r>
      <w:r w:rsidR="00FF6AC4">
        <w:t xml:space="preserve"> under </w:t>
      </w:r>
      <w:r w:rsidRPr="00B63217">
        <w:t>WAC 480-120-439</w:t>
      </w:r>
      <w:r w:rsidR="00FF6AC4">
        <w:t>(12)</w:t>
      </w:r>
      <w:r w:rsidRPr="00B63217">
        <w:t xml:space="preserve"> for </w:t>
      </w:r>
      <w:r w:rsidR="00FF6AC4">
        <w:t xml:space="preserve">reporting requirements </w:t>
      </w:r>
      <w:r w:rsidRPr="00B63217">
        <w:t xml:space="preserve">is approved. </w:t>
      </w:r>
    </w:p>
    <w:p w:rsidR="00A95A56" w:rsidRDefault="00A95A56" w:rsidP="00A95A56">
      <w:pPr>
        <w:spacing w:line="288" w:lineRule="auto"/>
        <w:ind w:left="700"/>
      </w:pPr>
    </w:p>
    <w:p w:rsidR="00A95A56" w:rsidRDefault="00A95A56" w:rsidP="00A95A56">
      <w:pPr>
        <w:numPr>
          <w:ilvl w:val="0"/>
          <w:numId w:val="4"/>
        </w:numPr>
        <w:tabs>
          <w:tab w:val="clear" w:pos="720"/>
          <w:tab w:val="num" w:pos="0"/>
        </w:tabs>
        <w:spacing w:line="288" w:lineRule="auto"/>
        <w:ind w:left="700" w:hanging="1420"/>
      </w:pPr>
      <w:r>
        <w:t xml:space="preserve">(2) </w:t>
      </w:r>
      <w:r>
        <w:tab/>
        <w:t xml:space="preserve">Integra Telecom of Washington’s request to rescind Order 01 in Docket </w:t>
      </w:r>
      <w:r w:rsidR="00624D96">
        <w:t xml:space="preserve">          </w:t>
      </w:r>
      <w:r>
        <w:t>UT-061443 is granted.</w:t>
      </w:r>
    </w:p>
    <w:p w:rsidR="00A95A56" w:rsidRDefault="00A95A56" w:rsidP="00A95A56">
      <w:pPr>
        <w:pStyle w:val="ListParagraph"/>
      </w:pPr>
    </w:p>
    <w:p w:rsidR="00813689" w:rsidRDefault="00A95A56" w:rsidP="00813689">
      <w:pPr>
        <w:numPr>
          <w:ilvl w:val="0"/>
          <w:numId w:val="4"/>
        </w:numPr>
        <w:tabs>
          <w:tab w:val="clear" w:pos="720"/>
          <w:tab w:val="num" w:pos="0"/>
        </w:tabs>
        <w:spacing w:line="288" w:lineRule="auto"/>
        <w:ind w:left="700" w:hanging="1420"/>
      </w:pPr>
      <w:r>
        <w:t xml:space="preserve">(3)  </w:t>
      </w:r>
      <w:r>
        <w:tab/>
      </w:r>
      <w:r w:rsidRPr="00B63217">
        <w:t>The Commission retains jurisdiction over the subject matter and</w:t>
      </w:r>
      <w:r>
        <w:t xml:space="preserve"> Integra Telecom of Washington </w:t>
      </w:r>
      <w:r w:rsidRPr="00B63217">
        <w:t>to effectuate the provisions of this Order.</w:t>
      </w:r>
    </w:p>
    <w:p w:rsidR="008E4BC2" w:rsidRDefault="008E4BC2" w:rsidP="008E4BC2">
      <w:pPr>
        <w:pStyle w:val="ListParagraph"/>
      </w:pPr>
    </w:p>
    <w:p w:rsidR="008E4BC2" w:rsidRDefault="008E4BC2" w:rsidP="008E4BC2">
      <w:pPr>
        <w:spacing w:line="288" w:lineRule="auto"/>
      </w:pPr>
    </w:p>
    <w:p w:rsidR="008E4BC2" w:rsidRDefault="008E4BC2" w:rsidP="008E4BC2">
      <w:pPr>
        <w:spacing w:line="288" w:lineRule="auto"/>
      </w:pPr>
    </w:p>
    <w:p w:rsidR="008E4BC2" w:rsidRDefault="008E4BC2" w:rsidP="008E4BC2">
      <w:pPr>
        <w:spacing w:line="288" w:lineRule="auto"/>
      </w:pPr>
    </w:p>
    <w:p w:rsidR="008E4BC2" w:rsidRDefault="008E4BC2" w:rsidP="008E4BC2">
      <w:pPr>
        <w:spacing w:line="288" w:lineRule="auto"/>
      </w:pPr>
    </w:p>
    <w:p w:rsidR="008E4BC2" w:rsidRDefault="008E4BC2" w:rsidP="008E4BC2">
      <w:pPr>
        <w:spacing w:line="288" w:lineRule="auto"/>
      </w:pPr>
    </w:p>
    <w:p w:rsidR="008E4BC2" w:rsidRDefault="008E4BC2" w:rsidP="008E4BC2">
      <w:pPr>
        <w:spacing w:line="288" w:lineRule="auto"/>
      </w:pPr>
    </w:p>
    <w:p w:rsidR="008E4BC2" w:rsidRDefault="008E4BC2" w:rsidP="008E4BC2">
      <w:pPr>
        <w:spacing w:line="288" w:lineRule="auto"/>
      </w:pPr>
    </w:p>
    <w:p w:rsidR="00F23710" w:rsidRDefault="00813689" w:rsidP="00813689">
      <w:pPr>
        <w:spacing w:line="288" w:lineRule="auto"/>
      </w:pPr>
      <w:r w:rsidRPr="00C923D6">
        <w:t>The Commissioners, having determined this Order to be consistent with th</w:t>
      </w:r>
      <w:r w:rsidR="00C46506">
        <w:t>e public interest, directed the</w:t>
      </w:r>
      <w:r w:rsidR="00CA1EA2">
        <w:t xml:space="preserve"> </w:t>
      </w:r>
      <w:r w:rsidRPr="00C923D6">
        <w:t>Secretary to enter this Order.</w:t>
      </w:r>
      <w:r>
        <w:t xml:space="preserve"> </w:t>
      </w:r>
    </w:p>
    <w:p w:rsidR="00F23710" w:rsidRPr="00B63217" w:rsidRDefault="00F23710" w:rsidP="00F23710">
      <w:pPr>
        <w:spacing w:line="288" w:lineRule="auto"/>
      </w:pPr>
    </w:p>
    <w:p w:rsidR="00807646" w:rsidRPr="00D61516" w:rsidRDefault="00807646" w:rsidP="001E1050">
      <w:pPr>
        <w:pStyle w:val="NumberedParagraph"/>
        <w:numPr>
          <w:ilvl w:val="0"/>
          <w:numId w:val="0"/>
        </w:numPr>
        <w:spacing w:line="288" w:lineRule="auto"/>
      </w:pPr>
      <w:proofErr w:type="gramStart"/>
      <w:r w:rsidRPr="00D61516">
        <w:t xml:space="preserve">DATED at Olympia, Washington, and effective </w:t>
      </w:r>
      <w:r w:rsidR="009D011E">
        <w:t>March 12, 200</w:t>
      </w:r>
      <w:r w:rsidR="00EE4FF0">
        <w:t>9</w:t>
      </w:r>
      <w:r w:rsidRPr="00D61516">
        <w:t>.</w:t>
      </w:r>
      <w:proofErr w:type="gramEnd"/>
    </w:p>
    <w:p w:rsidR="00807646" w:rsidRPr="00D61516" w:rsidRDefault="00807646" w:rsidP="00807646">
      <w:pPr>
        <w:spacing w:line="288" w:lineRule="auto"/>
        <w:jc w:val="center"/>
      </w:pPr>
      <w:smartTag w:uri="urn:schemas-microsoft-com:office:smarttags" w:element="place">
        <w:smartTag w:uri="urn:schemas-microsoft-com:office:smarttags" w:element="State">
          <w:r w:rsidRPr="00D61516">
            <w:t>WASHINGTON</w:t>
          </w:r>
        </w:smartTag>
      </w:smartTag>
      <w:r w:rsidRPr="00D61516">
        <w:t xml:space="preserve"> UTILITIES AND TRANSPORTATION COMMISSION</w:t>
      </w:r>
    </w:p>
    <w:p w:rsidR="00807646" w:rsidRDefault="00807646" w:rsidP="00807646">
      <w:pPr>
        <w:spacing w:line="288" w:lineRule="auto"/>
      </w:pPr>
    </w:p>
    <w:p w:rsidR="00813689" w:rsidRDefault="00813689" w:rsidP="00807646">
      <w:pPr>
        <w:spacing w:line="288" w:lineRule="auto"/>
      </w:pPr>
    </w:p>
    <w:p w:rsidR="00813689" w:rsidRPr="00D61516" w:rsidRDefault="00813689" w:rsidP="00807646">
      <w:pPr>
        <w:spacing w:line="288" w:lineRule="auto"/>
      </w:pPr>
    </w:p>
    <w:p w:rsidR="00807646" w:rsidRPr="00D61516" w:rsidRDefault="00813689" w:rsidP="00813689">
      <w:pPr>
        <w:spacing w:line="288" w:lineRule="auto"/>
        <w:ind w:left="1440" w:firstLine="720"/>
      </w:pPr>
      <w:r>
        <w:t>DAVID W. DANNER, Executive Director and Secretary</w:t>
      </w:r>
    </w:p>
    <w:p w:rsidR="00807646" w:rsidRPr="00D61516" w:rsidRDefault="00807646" w:rsidP="00807646">
      <w:pPr>
        <w:spacing w:line="288" w:lineRule="auto"/>
      </w:pPr>
    </w:p>
    <w:sectPr w:rsidR="00807646" w:rsidRPr="00D61516" w:rsidSect="003A30E1">
      <w:headerReference w:type="default" r:id="rId12"/>
      <w:headerReference w:type="first" r:id="rId13"/>
      <w:type w:val="continuous"/>
      <w:pgSz w:w="12240" w:h="15840" w:code="1"/>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3B8" w:rsidRDefault="008553B8">
      <w:r>
        <w:separator/>
      </w:r>
    </w:p>
  </w:endnote>
  <w:endnote w:type="continuationSeparator" w:id="1">
    <w:p w:rsidR="008553B8" w:rsidRDefault="00855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3B8" w:rsidRDefault="008553B8">
      <w:r>
        <w:separator/>
      </w:r>
    </w:p>
  </w:footnote>
  <w:footnote w:type="continuationSeparator" w:id="1">
    <w:p w:rsidR="008553B8" w:rsidRDefault="008553B8">
      <w:r>
        <w:continuationSeparator/>
      </w:r>
    </w:p>
  </w:footnote>
  <w:footnote w:id="2">
    <w:p w:rsidR="00135FE9" w:rsidRDefault="00135FE9">
      <w:pPr>
        <w:pStyle w:val="FootnoteText"/>
      </w:pPr>
      <w:r>
        <w:rPr>
          <w:rStyle w:val="FootnoteReference"/>
        </w:rPr>
        <w:footnoteRef/>
      </w:r>
      <w:r>
        <w:t xml:space="preserve"> Class A designation means that a company and its affiliates serve at least 2% of the total access lines in the state of </w:t>
      </w:r>
      <w:smartTag w:uri="urn:schemas-microsoft-com:office:smarttags" w:element="State">
        <w:smartTag w:uri="urn:schemas-microsoft-com:office:smarttags" w:element="place">
          <w:r>
            <w:t>Washington</w:t>
          </w:r>
        </w:smartTag>
      </w:smartTag>
      <w:r>
        <w:t>.</w:t>
      </w:r>
    </w:p>
    <w:p w:rsidR="00135FE9" w:rsidRDefault="00135FE9">
      <w:pPr>
        <w:pStyle w:val="FootnoteText"/>
      </w:pPr>
    </w:p>
    <w:p w:rsidR="00135FE9" w:rsidRDefault="00135FE9">
      <w:pPr>
        <w:pStyle w:val="FootnoteText"/>
      </w:pPr>
    </w:p>
    <w:p w:rsidR="00135FE9" w:rsidRDefault="00135FE9">
      <w:pPr>
        <w:pStyle w:val="FootnoteText"/>
      </w:pPr>
    </w:p>
  </w:footnote>
  <w:footnote w:id="3">
    <w:p w:rsidR="00B51148" w:rsidRDefault="00B51148">
      <w:pPr>
        <w:pStyle w:val="FootnoteText"/>
      </w:pPr>
      <w:r>
        <w:rPr>
          <w:rStyle w:val="FootnoteReference"/>
        </w:rPr>
        <w:footnoteRef/>
      </w:r>
      <w:r>
        <w:t xml:space="preserve"> Other alternative measurement or reporting formats have been approved by the Commission for AT&amp;T Communications of the Pacific Northwest, SBC Long Distance, </w:t>
      </w:r>
      <w:proofErr w:type="spellStart"/>
      <w:r>
        <w:t>MCImetro</w:t>
      </w:r>
      <w:proofErr w:type="spellEnd"/>
      <w:r>
        <w:t xml:space="preserve"> Access Transmission, and Comcast Phone of Washington</w:t>
      </w:r>
      <w:r w:rsidR="00D34454">
        <w:t>.</w:t>
      </w:r>
    </w:p>
  </w:footnote>
  <w:footnote w:id="4">
    <w:p w:rsidR="00135FE9" w:rsidRPr="00C906C2" w:rsidRDefault="00135FE9">
      <w:pPr>
        <w:pStyle w:val="FootnoteText"/>
      </w:pPr>
      <w:r w:rsidRPr="00B63217">
        <w:rPr>
          <w:rStyle w:val="FootnoteReference"/>
          <w:sz w:val="24"/>
          <w:szCs w:val="24"/>
        </w:rPr>
        <w:footnoteRef/>
      </w:r>
      <w:r w:rsidRPr="00B63217">
        <w:rPr>
          <w:sz w:val="24"/>
          <w:szCs w:val="24"/>
        </w:rPr>
        <w:t xml:space="preserve"> </w:t>
      </w:r>
      <w:r w:rsidRPr="00C906C2">
        <w:t>The petitioning company must provide evidence that it cannot reasonably provide the measurement or reports; the alternative measurement or reporting format will provide a reasonably accurate measurement of the company’s performance to the substantive performance standard; and the ability of the commission and other parties to enforce compliance will not be significantly impaired by the use of the alternative.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E9" w:rsidRPr="0060770B" w:rsidRDefault="00135FE9">
    <w:pPr>
      <w:pStyle w:val="Header"/>
      <w:tabs>
        <w:tab w:val="left" w:pos="7100"/>
      </w:tabs>
      <w:rPr>
        <w:rStyle w:val="PageNumber"/>
        <w:b/>
        <w:sz w:val="20"/>
      </w:rPr>
    </w:pPr>
    <w:r w:rsidRPr="0060770B">
      <w:rPr>
        <w:b/>
        <w:sz w:val="20"/>
      </w:rPr>
      <w:t xml:space="preserve">DOCKET </w:t>
    </w:r>
    <w:r>
      <w:rPr>
        <w:b/>
        <w:sz w:val="20"/>
      </w:rPr>
      <w:t>U</w:t>
    </w:r>
    <w:r w:rsidRPr="0060770B">
      <w:rPr>
        <w:b/>
        <w:sz w:val="20"/>
      </w:rPr>
      <w:t>T-0</w:t>
    </w:r>
    <w:r>
      <w:rPr>
        <w:b/>
        <w:sz w:val="20"/>
      </w:rPr>
      <w:t>80864</w:t>
    </w:r>
    <w:r w:rsidRPr="0060770B">
      <w:rPr>
        <w:b/>
        <w:sz w:val="20"/>
      </w:rPr>
      <w:tab/>
    </w:r>
    <w:r w:rsidRPr="0060770B">
      <w:rPr>
        <w:b/>
        <w:sz w:val="20"/>
      </w:rPr>
      <w:tab/>
      <w:t xml:space="preserve">               PAGE </w:t>
    </w:r>
    <w:r w:rsidRPr="0060770B">
      <w:rPr>
        <w:rStyle w:val="PageNumber"/>
        <w:b/>
        <w:sz w:val="20"/>
      </w:rPr>
      <w:fldChar w:fldCharType="begin"/>
    </w:r>
    <w:r w:rsidRPr="0060770B">
      <w:rPr>
        <w:rStyle w:val="PageNumber"/>
        <w:b/>
        <w:sz w:val="20"/>
      </w:rPr>
      <w:instrText xml:space="preserve"> PAGE </w:instrText>
    </w:r>
    <w:r w:rsidRPr="0060770B">
      <w:rPr>
        <w:rStyle w:val="PageNumber"/>
        <w:b/>
        <w:sz w:val="20"/>
      </w:rPr>
      <w:fldChar w:fldCharType="separate"/>
    </w:r>
    <w:r w:rsidR="00C46506">
      <w:rPr>
        <w:rStyle w:val="PageNumber"/>
        <w:b/>
        <w:noProof/>
        <w:sz w:val="20"/>
      </w:rPr>
      <w:t>5</w:t>
    </w:r>
    <w:r w:rsidRPr="0060770B">
      <w:rPr>
        <w:rStyle w:val="PageNumber"/>
        <w:b/>
        <w:sz w:val="20"/>
      </w:rPr>
      <w:fldChar w:fldCharType="end"/>
    </w:r>
  </w:p>
  <w:p w:rsidR="00135FE9" w:rsidRPr="0060770B" w:rsidRDefault="00135FE9">
    <w:pPr>
      <w:pStyle w:val="Header"/>
      <w:tabs>
        <w:tab w:val="left" w:pos="7100"/>
      </w:tabs>
      <w:rPr>
        <w:rStyle w:val="PageNumber"/>
        <w:b/>
        <w:bCs/>
        <w:sz w:val="20"/>
      </w:rPr>
    </w:pPr>
    <w:r w:rsidRPr="0060770B">
      <w:rPr>
        <w:rStyle w:val="PageNumber"/>
        <w:b/>
        <w:sz w:val="20"/>
      </w:rPr>
      <w:t>ORDER 01</w:t>
    </w:r>
  </w:p>
  <w:p w:rsidR="00135FE9" w:rsidRPr="0060770B" w:rsidRDefault="00135FE9">
    <w:pPr>
      <w:pStyle w:val="Header"/>
      <w:tabs>
        <w:tab w:val="left" w:pos="7100"/>
      </w:tabs>
      <w:rPr>
        <w:rStyle w:val="PageNumber"/>
        <w:b/>
        <w:sz w:val="20"/>
      </w:rPr>
    </w:pPr>
  </w:p>
  <w:p w:rsidR="00135FE9" w:rsidRPr="0060770B" w:rsidRDefault="00135FE9">
    <w:pPr>
      <w:pStyle w:val="Header"/>
      <w:tabs>
        <w:tab w:val="left" w:pos="7100"/>
      </w:tabs>
      <w:rPr>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E9" w:rsidRDefault="00135FE9">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174"/>
    <w:multiLevelType w:val="hybridMultilevel"/>
    <w:tmpl w:val="CD969F98"/>
    <w:lvl w:ilvl="0" w:tplc="06E2502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2A58F9"/>
    <w:multiLevelType w:val="hybridMultilevel"/>
    <w:tmpl w:val="C2D4D766"/>
    <w:lvl w:ilvl="0" w:tplc="765E594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64204C"/>
    <w:multiLevelType w:val="multilevel"/>
    <w:tmpl w:val="BC78E6A0"/>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72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2"/>
  </w:num>
  <w:num w:numId="3">
    <w:abstractNumId w:val="4"/>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1"/>
  </w:num>
  <w:num w:numId="15">
    <w:abstractNumId w:val="5"/>
  </w:num>
  <w:num w:numId="16">
    <w:abstractNumId w:val="5"/>
  </w:num>
  <w:num w:numId="17">
    <w:abstractNumId w:val="5"/>
    <w:lvlOverride w:ilvl="0">
      <w:startOverride w:val="1"/>
    </w:lvlOverride>
    <w:lvlOverride w:ilvl="1">
      <w:startOverride w:val="2"/>
    </w:lvlOverride>
    <w:lvlOverride w:ilvl="2">
      <w:startOverride w:val="2"/>
    </w:lvlOverride>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0"/>
    <w:footnote w:id="1"/>
  </w:footnotePr>
  <w:endnotePr>
    <w:endnote w:id="0"/>
    <w:endnote w:id="1"/>
  </w:endnotePr>
  <w:compat/>
  <w:rsids>
    <w:rsidRoot w:val="001573DF"/>
    <w:rsid w:val="00002B5B"/>
    <w:rsid w:val="00031815"/>
    <w:rsid w:val="000C74C7"/>
    <w:rsid w:val="000E3DC9"/>
    <w:rsid w:val="000F2B87"/>
    <w:rsid w:val="00124460"/>
    <w:rsid w:val="00135FE9"/>
    <w:rsid w:val="0013772B"/>
    <w:rsid w:val="00145AAD"/>
    <w:rsid w:val="001542D9"/>
    <w:rsid w:val="001573DF"/>
    <w:rsid w:val="00180FD0"/>
    <w:rsid w:val="00181CB9"/>
    <w:rsid w:val="001A24DE"/>
    <w:rsid w:val="001A565B"/>
    <w:rsid w:val="001E1050"/>
    <w:rsid w:val="001F7483"/>
    <w:rsid w:val="0021177D"/>
    <w:rsid w:val="00224AAE"/>
    <w:rsid w:val="002B0BF4"/>
    <w:rsid w:val="002B7DD4"/>
    <w:rsid w:val="002C0F0B"/>
    <w:rsid w:val="002C2D23"/>
    <w:rsid w:val="002D4D09"/>
    <w:rsid w:val="00337CDD"/>
    <w:rsid w:val="00350D1D"/>
    <w:rsid w:val="003544F6"/>
    <w:rsid w:val="0036497C"/>
    <w:rsid w:val="00396679"/>
    <w:rsid w:val="003A30E1"/>
    <w:rsid w:val="003B2F52"/>
    <w:rsid w:val="003C3AB1"/>
    <w:rsid w:val="003E0B2C"/>
    <w:rsid w:val="004010B3"/>
    <w:rsid w:val="00406C99"/>
    <w:rsid w:val="00412006"/>
    <w:rsid w:val="00433C91"/>
    <w:rsid w:val="0044195E"/>
    <w:rsid w:val="0045503C"/>
    <w:rsid w:val="0046770A"/>
    <w:rsid w:val="004753AF"/>
    <w:rsid w:val="0048189B"/>
    <w:rsid w:val="0049259F"/>
    <w:rsid w:val="004B1AE8"/>
    <w:rsid w:val="004B6FE1"/>
    <w:rsid w:val="004C6633"/>
    <w:rsid w:val="004D3E11"/>
    <w:rsid w:val="00510B96"/>
    <w:rsid w:val="00526E0F"/>
    <w:rsid w:val="005445F9"/>
    <w:rsid w:val="005457BB"/>
    <w:rsid w:val="0055528E"/>
    <w:rsid w:val="00566964"/>
    <w:rsid w:val="005A0006"/>
    <w:rsid w:val="005A501D"/>
    <w:rsid w:val="005D01CF"/>
    <w:rsid w:val="005F34B6"/>
    <w:rsid w:val="00603CFC"/>
    <w:rsid w:val="00606549"/>
    <w:rsid w:val="0060770B"/>
    <w:rsid w:val="006105C5"/>
    <w:rsid w:val="006126D8"/>
    <w:rsid w:val="0061366E"/>
    <w:rsid w:val="006201DB"/>
    <w:rsid w:val="00624D96"/>
    <w:rsid w:val="00647DA6"/>
    <w:rsid w:val="00654A73"/>
    <w:rsid w:val="00656BB8"/>
    <w:rsid w:val="00691D30"/>
    <w:rsid w:val="006A0400"/>
    <w:rsid w:val="006A175E"/>
    <w:rsid w:val="006A71B3"/>
    <w:rsid w:val="006A7D53"/>
    <w:rsid w:val="006B11F6"/>
    <w:rsid w:val="006B6B37"/>
    <w:rsid w:val="006C2E84"/>
    <w:rsid w:val="006C346C"/>
    <w:rsid w:val="006D592F"/>
    <w:rsid w:val="00701E09"/>
    <w:rsid w:val="00702C26"/>
    <w:rsid w:val="00711FBA"/>
    <w:rsid w:val="00714753"/>
    <w:rsid w:val="00740AF1"/>
    <w:rsid w:val="00762283"/>
    <w:rsid w:val="00766452"/>
    <w:rsid w:val="00773FB8"/>
    <w:rsid w:val="0079616B"/>
    <w:rsid w:val="007C1AEF"/>
    <w:rsid w:val="007D15E4"/>
    <w:rsid w:val="007E21F7"/>
    <w:rsid w:val="007E36E0"/>
    <w:rsid w:val="007E38DA"/>
    <w:rsid w:val="007E6708"/>
    <w:rsid w:val="007F7A99"/>
    <w:rsid w:val="007F7F2F"/>
    <w:rsid w:val="00807646"/>
    <w:rsid w:val="00813689"/>
    <w:rsid w:val="00834D2B"/>
    <w:rsid w:val="008553B8"/>
    <w:rsid w:val="008736EB"/>
    <w:rsid w:val="00880FE3"/>
    <w:rsid w:val="00881FB8"/>
    <w:rsid w:val="00895247"/>
    <w:rsid w:val="008A5000"/>
    <w:rsid w:val="008A68AA"/>
    <w:rsid w:val="008C1E39"/>
    <w:rsid w:val="008C7465"/>
    <w:rsid w:val="008E4BC2"/>
    <w:rsid w:val="008E580E"/>
    <w:rsid w:val="00902307"/>
    <w:rsid w:val="00944006"/>
    <w:rsid w:val="00946BE1"/>
    <w:rsid w:val="009514FA"/>
    <w:rsid w:val="00955FAB"/>
    <w:rsid w:val="0095625F"/>
    <w:rsid w:val="00964D64"/>
    <w:rsid w:val="009714A2"/>
    <w:rsid w:val="00980C69"/>
    <w:rsid w:val="00985968"/>
    <w:rsid w:val="0098798C"/>
    <w:rsid w:val="0099372A"/>
    <w:rsid w:val="009B35AA"/>
    <w:rsid w:val="009C53E4"/>
    <w:rsid w:val="009D011E"/>
    <w:rsid w:val="009E0EBB"/>
    <w:rsid w:val="009E1C28"/>
    <w:rsid w:val="009E2080"/>
    <w:rsid w:val="00A06757"/>
    <w:rsid w:val="00A06C07"/>
    <w:rsid w:val="00A106B8"/>
    <w:rsid w:val="00A12F60"/>
    <w:rsid w:val="00A227D9"/>
    <w:rsid w:val="00A254DD"/>
    <w:rsid w:val="00A34802"/>
    <w:rsid w:val="00A62ACB"/>
    <w:rsid w:val="00A65B82"/>
    <w:rsid w:val="00A86D15"/>
    <w:rsid w:val="00A92047"/>
    <w:rsid w:val="00A95A56"/>
    <w:rsid w:val="00AA1BA2"/>
    <w:rsid w:val="00AA5E4E"/>
    <w:rsid w:val="00AB0B9D"/>
    <w:rsid w:val="00AD694C"/>
    <w:rsid w:val="00B02734"/>
    <w:rsid w:val="00B07F69"/>
    <w:rsid w:val="00B47606"/>
    <w:rsid w:val="00B51148"/>
    <w:rsid w:val="00B51D89"/>
    <w:rsid w:val="00B63217"/>
    <w:rsid w:val="00BB6B94"/>
    <w:rsid w:val="00BD1B55"/>
    <w:rsid w:val="00BF2307"/>
    <w:rsid w:val="00C10F84"/>
    <w:rsid w:val="00C22268"/>
    <w:rsid w:val="00C245F3"/>
    <w:rsid w:val="00C46506"/>
    <w:rsid w:val="00C8361F"/>
    <w:rsid w:val="00C906C2"/>
    <w:rsid w:val="00CA1EA2"/>
    <w:rsid w:val="00CB0DD3"/>
    <w:rsid w:val="00CB4477"/>
    <w:rsid w:val="00D06AAA"/>
    <w:rsid w:val="00D27904"/>
    <w:rsid w:val="00D34454"/>
    <w:rsid w:val="00D35CE9"/>
    <w:rsid w:val="00D67735"/>
    <w:rsid w:val="00D67CB5"/>
    <w:rsid w:val="00D72D36"/>
    <w:rsid w:val="00D7766A"/>
    <w:rsid w:val="00D857E0"/>
    <w:rsid w:val="00DA611A"/>
    <w:rsid w:val="00DB2DCD"/>
    <w:rsid w:val="00DE1E78"/>
    <w:rsid w:val="00DF5EDC"/>
    <w:rsid w:val="00E0481E"/>
    <w:rsid w:val="00E30C83"/>
    <w:rsid w:val="00E82B6B"/>
    <w:rsid w:val="00E848D9"/>
    <w:rsid w:val="00E926B5"/>
    <w:rsid w:val="00EB4E25"/>
    <w:rsid w:val="00EE26D7"/>
    <w:rsid w:val="00EE4FF0"/>
    <w:rsid w:val="00F05617"/>
    <w:rsid w:val="00F12F17"/>
    <w:rsid w:val="00F1488E"/>
    <w:rsid w:val="00F217B6"/>
    <w:rsid w:val="00F231F2"/>
    <w:rsid w:val="00F23710"/>
    <w:rsid w:val="00F23D18"/>
    <w:rsid w:val="00F44E48"/>
    <w:rsid w:val="00F50755"/>
    <w:rsid w:val="00F80453"/>
    <w:rsid w:val="00F84E30"/>
    <w:rsid w:val="00F84FC1"/>
    <w:rsid w:val="00F97294"/>
    <w:rsid w:val="00FC5F1C"/>
    <w:rsid w:val="00FD71A1"/>
    <w:rsid w:val="00FF6AC4"/>
    <w:rsid w:val="00FF7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paragraph" w:customStyle="1" w:styleId="Findings">
    <w:name w:val="Findings"/>
    <w:basedOn w:val="Normal"/>
    <w:pPr>
      <w:numPr>
        <w:numId w:val="4"/>
      </w:numPr>
    </w:p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NumberedParagraph">
    <w:name w:val="Numbered Paragraph"/>
    <w:basedOn w:val="Normal"/>
    <w:rsid w:val="00807646"/>
    <w:pPr>
      <w:numPr>
        <w:numId w:val="29"/>
      </w:numPr>
      <w:spacing w:after="240"/>
    </w:pPr>
  </w:style>
  <w:style w:type="paragraph" w:styleId="ListParagraph">
    <w:name w:val="List Paragraph"/>
    <w:basedOn w:val="Normal"/>
    <w:uiPriority w:val="34"/>
    <w:qFormat/>
    <w:rsid w:val="00880FE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7D80F96F988648B4725DBDACACCCE7" ma:contentTypeVersion="135" ma:contentTypeDescription="" ma:contentTypeScope="" ma:versionID="b7cab444ce5dc5674b7785241c384e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170</IndustryCode>
    <CaseStatus xmlns="dc463f71-b30c-4ab2-9473-d307f9d35888">Closed</CaseStatus>
    <OpenedDate xmlns="dc463f71-b30c-4ab2-9473-d307f9d35888">2008-05-15T07:00:00+00:00</OpenedDate>
    <Date1 xmlns="dc463f71-b30c-4ab2-9473-d307f9d35888">2009-03-12T07:00:00+00:00</Date1>
    <IsDocumentOrder xmlns="dc463f71-b30c-4ab2-9473-d307f9d35888">true</IsDocumentOrder>
    <IsHighlyConfidential xmlns="dc463f71-b30c-4ab2-9473-d307f9d35888">false</IsHighlyConfidential>
    <CaseCompanyNames xmlns="dc463f71-b30c-4ab2-9473-d307f9d35888">Integra Telecom of Washington, Inc.</CaseCompanyNames>
    <DocketNumber xmlns="dc463f71-b30c-4ab2-9473-d307f9d35888">080864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E6BCD3-0663-4865-B788-B251AE4A4A5B}"/>
</file>

<file path=customXml/itemProps2.xml><?xml version="1.0" encoding="utf-8"?>
<ds:datastoreItem xmlns:ds="http://schemas.openxmlformats.org/officeDocument/2006/customXml" ds:itemID="{1FA6B612-C364-4EF9-9E6B-99D41E553A3D}"/>
</file>

<file path=customXml/itemProps3.xml><?xml version="1.0" encoding="utf-8"?>
<ds:datastoreItem xmlns:ds="http://schemas.openxmlformats.org/officeDocument/2006/customXml" ds:itemID="{2BB0F059-8319-4291-9809-06D89C226C51}"/>
</file>

<file path=customXml/itemProps4.xml><?xml version="1.0" encoding="utf-8"?>
<ds:datastoreItem xmlns:ds="http://schemas.openxmlformats.org/officeDocument/2006/customXml" ds:itemID="{F29EAE19-8F79-45A2-931C-68E7FE0C481F}"/>
</file>

<file path=customXml/itemProps5.xml><?xml version="1.0" encoding="utf-8"?>
<ds:datastoreItem xmlns:ds="http://schemas.openxmlformats.org/officeDocument/2006/customXml" ds:itemID="{9CC3CB0E-5F50-49E2-A35D-C82AE22FD4C2}"/>
</file>

<file path=customXml/itemProps6.xml><?xml version="1.0" encoding="utf-8"?>
<ds:datastoreItem xmlns:ds="http://schemas.openxmlformats.org/officeDocument/2006/customXml" ds:itemID="{390B623A-7527-4F3F-B075-E990631A771E}"/>
</file>

<file path=docProps/app.xml><?xml version="1.0" encoding="utf-8"?>
<Properties xmlns="http://schemas.openxmlformats.org/officeDocument/2006/extended-properties" xmlns:vt="http://schemas.openxmlformats.org/officeDocument/2006/docPropsVTypes">
  <Template>Normal.dotm</Template>
  <TotalTime>1</TotalTime>
  <Pages>5</Pages>
  <Words>1053</Words>
  <Characters>6005</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BEFORE THE WASHINGTON UTILITIES AND TRANSPORTATION COMMISSION</vt:lpstr>
      <vt:lpstr>    BACKGROUND</vt:lpstr>
    </vt:vector>
  </TitlesOfParts>
  <Company>WUTC</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Kristen Russell</dc:creator>
  <cp:keywords/>
  <dc:description/>
  <cp:lastModifiedBy>Catherine Hudspeth, Forms and Records Analyst 2</cp:lastModifiedBy>
  <cp:revision>2</cp:revision>
  <cp:lastPrinted>2009-03-12T17:04:00Z</cp:lastPrinted>
  <dcterms:created xsi:type="dcterms:W3CDTF">2009-03-12T17:04:00Z</dcterms:created>
  <dcterms:modified xsi:type="dcterms:W3CDTF">2009-03-12T17:04:00Z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0x0101006E56B4D1795A2E4DB2F0B01679ED314A007F7D80F96F988648B4725DBDACACCCE7</vt:lpwstr>
  </property>
  <property fmtid="{D5CDD505-2E9C-101B-9397-08002B2CF9AE}" pid="4" name="_docset_NoMedatataSyncRequired">
    <vt:lpwstr>False</vt:lpwstr>
  </property>
</Properties>
</file>